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DFD3A" w14:textId="77777777" w:rsidR="00E11AE8" w:rsidRDefault="006A0D14" w:rsidP="00E54B53">
      <w:r w:rsidRPr="00E936D1">
        <w:rPr>
          <w:rStyle w:val="Referenciasutil"/>
          <w:noProof/>
          <w:lang w:val="en-CA" w:eastAsia="en-CA"/>
        </w:rPr>
        <w:drawing>
          <wp:anchor distT="0" distB="0" distL="114300" distR="114300" simplePos="0" relativeHeight="251665408" behindDoc="1" locked="0" layoutInCell="1" allowOverlap="1" wp14:anchorId="4BC71474" wp14:editId="4FB49B71">
            <wp:simplePos x="0" y="0"/>
            <wp:positionH relativeFrom="column">
              <wp:posOffset>5292090</wp:posOffset>
            </wp:positionH>
            <wp:positionV relativeFrom="paragraph">
              <wp:posOffset>-554355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lang w:val="en-CA" w:eastAsia="en-CA"/>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59852D76" w:rsidR="00EA546B" w:rsidRPr="006A0D14" w:rsidRDefault="00772E18" w:rsidP="00873FA6">
      <w:pPr>
        <w:pStyle w:val="Ttulo9"/>
      </w:pPr>
      <w:bookmarkStart w:id="0" w:name="_Toc522623217"/>
      <w:r>
        <w:t>Awareness Raising and Capacity Building</w:t>
      </w:r>
    </w:p>
    <w:p w14:paraId="6486336C" w14:textId="77777777" w:rsidR="00EA546B" w:rsidRDefault="00EA546B" w:rsidP="00EA546B"/>
    <w:bookmarkEnd w:id="0"/>
    <w:p w14:paraId="576BFBB9" w14:textId="07E31CA4" w:rsidR="007056C9" w:rsidRPr="00E0506C" w:rsidRDefault="00772E18" w:rsidP="00893E48">
      <w:pPr>
        <w:pStyle w:val="Ttulo1"/>
      </w:pPr>
      <w:r>
        <w:t xml:space="preserve">Introduction </w:t>
      </w:r>
    </w:p>
    <w:p w14:paraId="1E732685" w14:textId="0E80DFAE" w:rsidR="00335E68" w:rsidRDefault="00FF558C" w:rsidP="00893E48">
      <w:pPr>
        <w:pStyle w:val="Textoindependiente"/>
      </w:pPr>
      <w:r>
        <w:t xml:space="preserve">At the country </w:t>
      </w:r>
      <w:r w:rsidR="002F00B6">
        <w:t>level, coordinatio</w:t>
      </w:r>
      <w:r>
        <w:t>n groups, inter-agency partners</w:t>
      </w:r>
      <w:r w:rsidR="002F00B6">
        <w:t xml:space="preserve"> and national actors should work together to raise awareness on the importance and contents of the 2019 CPMS and to build the capacities of diverse humanitarian actors to deliver programming in line with the standards. </w:t>
      </w:r>
    </w:p>
    <w:p w14:paraId="0F00824E" w14:textId="151B4444" w:rsidR="002F00B6" w:rsidRDefault="00D85D87" w:rsidP="00893E48">
      <w:pPr>
        <w:pStyle w:val="Textoindependiente"/>
      </w:pPr>
      <w:r>
        <w:rPr>
          <w:lang w:val="en-GB"/>
        </w:rPr>
        <w:t>A</w:t>
      </w:r>
      <w:r w:rsidR="002F00B6">
        <w:rPr>
          <w:lang w:val="en-GB"/>
        </w:rPr>
        <w:t>wareness r</w:t>
      </w:r>
      <w:r w:rsidR="00617DAC">
        <w:rPr>
          <w:lang w:val="en-GB"/>
        </w:rPr>
        <w:t>aising is the first step toward</w:t>
      </w:r>
      <w:r w:rsidR="002F00B6">
        <w:rPr>
          <w:lang w:val="en-GB"/>
        </w:rPr>
        <w:t xml:space="preserve"> </w:t>
      </w:r>
      <w:r w:rsidR="00FF558C">
        <w:rPr>
          <w:lang w:val="en-GB"/>
        </w:rPr>
        <w:t>gaining</w:t>
      </w:r>
      <w:r w:rsidR="002F00B6">
        <w:rPr>
          <w:lang w:val="en-GB"/>
        </w:rPr>
        <w:t xml:space="preserve"> government and humanitarian leaders</w:t>
      </w:r>
      <w:r w:rsidR="00FF558C">
        <w:rPr>
          <w:lang w:val="en-GB"/>
        </w:rPr>
        <w:t>’</w:t>
      </w:r>
      <w:r>
        <w:rPr>
          <w:lang w:val="en-GB"/>
        </w:rPr>
        <w:t xml:space="preserve"> support to implement the CPMS</w:t>
      </w:r>
      <w:r w:rsidR="002F00B6">
        <w:rPr>
          <w:lang w:val="en-GB"/>
        </w:rPr>
        <w:t xml:space="preserve">. These awareness-raising events can take various forms depending on what you think will be most effective for your audience, the </w:t>
      </w:r>
      <w:r w:rsidR="00FF558C">
        <w:rPr>
          <w:lang w:val="en-GB"/>
        </w:rPr>
        <w:t>norms in your country or region</w:t>
      </w:r>
      <w:r w:rsidR="00617DAC">
        <w:rPr>
          <w:lang w:val="en-GB"/>
        </w:rPr>
        <w:t>,</w:t>
      </w:r>
      <w:r w:rsidR="00FF558C">
        <w:rPr>
          <w:lang w:val="en-GB"/>
        </w:rPr>
        <w:t xml:space="preserve"> and the available resources. </w:t>
      </w:r>
      <w:r w:rsidR="000A0111">
        <w:t>This</w:t>
      </w:r>
      <w:r w:rsidR="002F00B6">
        <w:t xml:space="preserve"> should be an initial step followed </w:t>
      </w:r>
      <w:r w:rsidR="000A0111">
        <w:t>b</w:t>
      </w:r>
      <w:r w:rsidR="002F00B6">
        <w:t xml:space="preserve">y more in-depth </w:t>
      </w:r>
      <w:r w:rsidR="000A0111">
        <w:t xml:space="preserve">and strategic </w:t>
      </w:r>
      <w:r w:rsidR="002F00B6">
        <w:t xml:space="preserve">capacity building and work planning on how to implement the CPMS in all layers of the humanitarian response. </w:t>
      </w:r>
    </w:p>
    <w:p w14:paraId="51D1F1A7" w14:textId="0BFDC43C" w:rsidR="002F00B6" w:rsidRPr="002F00B6" w:rsidRDefault="002F00B6" w:rsidP="00893E48">
      <w:pPr>
        <w:pStyle w:val="Textoindependiente"/>
        <w:rPr>
          <w:lang w:val="en-GB"/>
        </w:rPr>
      </w:pPr>
      <w:r>
        <w:t xml:space="preserve">The second part of this document outlines the aim of capacity building on the 2019 edition and the different training packages and tools available to support.   </w:t>
      </w:r>
    </w:p>
    <w:p w14:paraId="7B2750BD" w14:textId="2AE9EE3A" w:rsidR="00772E18" w:rsidRPr="00E0506C" w:rsidRDefault="00772E18" w:rsidP="00772E18">
      <w:pPr>
        <w:pStyle w:val="Ttulo1"/>
      </w:pPr>
      <w:r>
        <w:t xml:space="preserve">Awareness Raising </w:t>
      </w:r>
    </w:p>
    <w:p w14:paraId="60AD807E" w14:textId="03CF3557" w:rsidR="00772E18" w:rsidRPr="009403CD" w:rsidRDefault="00BE6FA7" w:rsidP="00893E48">
      <w:pPr>
        <w:pStyle w:val="Textoindependiente"/>
        <w:rPr>
          <w:rStyle w:val="Ttulo2Car"/>
        </w:rPr>
      </w:pPr>
      <w:r w:rsidRPr="00AF3C25">
        <w:rPr>
          <w:rStyle w:val="Ttulo2Car"/>
        </w:rPr>
        <w:t>Aim:</w:t>
      </w:r>
      <w:r w:rsidRPr="00274CDE">
        <w:rPr>
          <w:color w:val="97467C" w:themeColor="accent2"/>
        </w:rPr>
        <w:t xml:space="preserve"> </w:t>
      </w:r>
      <w:r w:rsidR="00274CDE">
        <w:rPr>
          <w:color w:val="97467C" w:themeColor="accent2"/>
        </w:rPr>
        <w:tab/>
      </w:r>
      <w:r w:rsidR="00B8620E" w:rsidRPr="009403CD">
        <w:rPr>
          <w:rStyle w:val="Ttulo2Car"/>
        </w:rPr>
        <w:t>To increase awareness of the 2019 CPMS and its relevance for t</w:t>
      </w:r>
      <w:r w:rsidR="009403CD">
        <w:rPr>
          <w:rStyle w:val="Ttulo2Car"/>
        </w:rPr>
        <w:t xml:space="preserve">he work of diverse humanitarian </w:t>
      </w:r>
      <w:r w:rsidR="00B8620E" w:rsidRPr="009403CD">
        <w:rPr>
          <w:rStyle w:val="Ttulo2Car"/>
        </w:rPr>
        <w:t>a</w:t>
      </w:r>
      <w:r w:rsidR="002F00B6" w:rsidRPr="009403CD">
        <w:rPr>
          <w:rStyle w:val="Ttulo2Car"/>
        </w:rPr>
        <w:t>gencies, national and local actors</w:t>
      </w:r>
      <w:r w:rsidR="009403CD">
        <w:rPr>
          <w:rStyle w:val="Ttulo2Car"/>
        </w:rPr>
        <w:t>,</w:t>
      </w:r>
      <w:r w:rsidR="002F00B6" w:rsidRPr="009403CD">
        <w:rPr>
          <w:rStyle w:val="Ttulo2Car"/>
        </w:rPr>
        <w:t xml:space="preserve"> and government partners</w:t>
      </w:r>
      <w:r w:rsidR="00B8620E" w:rsidRPr="009403CD">
        <w:rPr>
          <w:rStyle w:val="Ttulo2Car"/>
        </w:rPr>
        <w:t xml:space="preserve">  </w:t>
      </w:r>
    </w:p>
    <w:p w14:paraId="36C9D972" w14:textId="77777777" w:rsidR="00FF558C" w:rsidRDefault="00FF558C" w:rsidP="00893E48">
      <w:pPr>
        <w:pStyle w:val="Textoindependiente"/>
      </w:pPr>
    </w:p>
    <w:p w14:paraId="78A7CAD8" w14:textId="77777777" w:rsidR="00FF558C" w:rsidRDefault="00FF558C" w:rsidP="00893E48">
      <w:pPr>
        <w:pStyle w:val="Textoindependiente"/>
      </w:pPr>
    </w:p>
    <w:p w14:paraId="581DB7E7" w14:textId="77777777" w:rsidR="00FF558C" w:rsidRDefault="00FF558C" w:rsidP="00893E48">
      <w:pPr>
        <w:pStyle w:val="Textoindependiente"/>
      </w:pPr>
    </w:p>
    <w:p w14:paraId="07250771" w14:textId="77777777" w:rsidR="00FF558C" w:rsidRDefault="00FF558C" w:rsidP="00893E48">
      <w:pPr>
        <w:pStyle w:val="Textoindependiente"/>
      </w:pPr>
    </w:p>
    <w:p w14:paraId="07691DED" w14:textId="77777777" w:rsidR="00F31028" w:rsidRPr="00F31028" w:rsidRDefault="00F31028" w:rsidP="00F31028">
      <w:pPr>
        <w:rPr>
          <w:sz w:val="16"/>
          <w:szCs w:val="16"/>
        </w:rPr>
      </w:pPr>
    </w:p>
    <w:tbl>
      <w:tblPr>
        <w:tblStyle w:val="Tablaconcuadrcula"/>
        <w:tblW w:w="0" w:type="auto"/>
        <w:tblLook w:val="04A0" w:firstRow="1" w:lastRow="0" w:firstColumn="1" w:lastColumn="0" w:noHBand="0" w:noVBand="1"/>
      </w:tblPr>
      <w:tblGrid>
        <w:gridCol w:w="1696"/>
        <w:gridCol w:w="993"/>
        <w:gridCol w:w="2693"/>
        <w:gridCol w:w="1875"/>
        <w:gridCol w:w="2813"/>
      </w:tblGrid>
      <w:tr w:rsidR="00F870CF" w14:paraId="7473C60C" w14:textId="77777777" w:rsidTr="00171B4D">
        <w:tc>
          <w:tcPr>
            <w:tcW w:w="10070" w:type="dxa"/>
            <w:gridSpan w:val="5"/>
            <w:shd w:val="clear" w:color="auto" w:fill="97467C" w:themeFill="accent2"/>
          </w:tcPr>
          <w:p w14:paraId="215976FC" w14:textId="77777777" w:rsidR="00F870CF" w:rsidRPr="00912305" w:rsidRDefault="00F870CF" w:rsidP="00274CDE">
            <w:pPr>
              <w:pStyle w:val="Textoindependiente"/>
              <w:spacing w:after="120" w:line="276" w:lineRule="auto"/>
              <w:rPr>
                <w:b/>
                <w:bCs/>
                <w:color w:val="FFFFFF" w:themeColor="background1"/>
                <w:sz w:val="16"/>
                <w:szCs w:val="16"/>
              </w:rPr>
            </w:pPr>
          </w:p>
          <w:p w14:paraId="52CF4415" w14:textId="02999B92" w:rsidR="00F870CF" w:rsidRPr="00912305" w:rsidRDefault="00912305" w:rsidP="00274CDE">
            <w:pPr>
              <w:pStyle w:val="Textoindependiente"/>
              <w:spacing w:after="120" w:line="276" w:lineRule="auto"/>
              <w:rPr>
                <w:b/>
                <w:bCs/>
                <w:color w:val="FFFFFF" w:themeColor="background1"/>
                <w:sz w:val="28"/>
                <w:szCs w:val="28"/>
              </w:rPr>
            </w:pPr>
            <w:r>
              <w:rPr>
                <w:b/>
                <w:bCs/>
                <w:color w:val="FFFFFF" w:themeColor="background1"/>
                <w:sz w:val="28"/>
                <w:szCs w:val="28"/>
              </w:rPr>
              <w:t xml:space="preserve">AWARENESS-RAISING </w:t>
            </w:r>
            <w:r w:rsidR="00F870CF" w:rsidRPr="00912305">
              <w:rPr>
                <w:b/>
                <w:bCs/>
                <w:color w:val="FFFFFF" w:themeColor="background1"/>
                <w:sz w:val="28"/>
                <w:szCs w:val="28"/>
              </w:rPr>
              <w:t>ACTIVITIES</w:t>
            </w:r>
          </w:p>
        </w:tc>
      </w:tr>
      <w:tr w:rsidR="007C05E8" w14:paraId="04BDA0FC" w14:textId="77777777" w:rsidTr="00912305">
        <w:tc>
          <w:tcPr>
            <w:tcW w:w="1696" w:type="dxa"/>
            <w:shd w:val="clear" w:color="auto" w:fill="DAAFCC" w:themeFill="accent2" w:themeFillTint="66"/>
          </w:tcPr>
          <w:p w14:paraId="7EBBFC74" w14:textId="5E0FD2C1" w:rsidR="007C05E8" w:rsidRPr="00912305" w:rsidRDefault="007C05E8" w:rsidP="00274CDE">
            <w:pPr>
              <w:pStyle w:val="Textoindependiente"/>
              <w:spacing w:after="120" w:line="276" w:lineRule="auto"/>
              <w:rPr>
                <w:b/>
                <w:bCs/>
                <w:color w:val="FFFFFF" w:themeColor="background1"/>
                <w:sz w:val="24"/>
                <w:szCs w:val="24"/>
              </w:rPr>
            </w:pPr>
            <w:r w:rsidRPr="00912305">
              <w:rPr>
                <w:b/>
                <w:bCs/>
                <w:color w:val="FFFFFF" w:themeColor="background1"/>
                <w:sz w:val="24"/>
                <w:szCs w:val="24"/>
              </w:rPr>
              <w:t>Activity</w:t>
            </w:r>
          </w:p>
        </w:tc>
        <w:tc>
          <w:tcPr>
            <w:tcW w:w="993" w:type="dxa"/>
            <w:shd w:val="clear" w:color="auto" w:fill="DAAFCC" w:themeFill="accent2" w:themeFillTint="66"/>
          </w:tcPr>
          <w:p w14:paraId="0CD0F1A5" w14:textId="7A710D7C" w:rsidR="007C05E8" w:rsidRPr="00912305" w:rsidRDefault="007C05E8" w:rsidP="00274CDE">
            <w:pPr>
              <w:pStyle w:val="Textoindependiente"/>
              <w:spacing w:after="120" w:line="276" w:lineRule="auto"/>
              <w:rPr>
                <w:b/>
                <w:bCs/>
                <w:color w:val="FFFFFF" w:themeColor="background1"/>
                <w:sz w:val="24"/>
                <w:szCs w:val="24"/>
              </w:rPr>
            </w:pPr>
            <w:r w:rsidRPr="00912305">
              <w:rPr>
                <w:b/>
                <w:bCs/>
                <w:color w:val="FFFFFF" w:themeColor="background1"/>
                <w:sz w:val="24"/>
                <w:szCs w:val="24"/>
              </w:rPr>
              <w:t>Time</w:t>
            </w:r>
          </w:p>
        </w:tc>
        <w:tc>
          <w:tcPr>
            <w:tcW w:w="2693" w:type="dxa"/>
            <w:shd w:val="clear" w:color="auto" w:fill="DAAFCC" w:themeFill="accent2" w:themeFillTint="66"/>
          </w:tcPr>
          <w:p w14:paraId="46D2F206" w14:textId="0C369B27" w:rsidR="007C05E8" w:rsidRPr="00912305" w:rsidRDefault="007C05E8" w:rsidP="00274CDE">
            <w:pPr>
              <w:pStyle w:val="Textoindependiente"/>
              <w:spacing w:after="120" w:line="276" w:lineRule="auto"/>
              <w:rPr>
                <w:b/>
                <w:bCs/>
                <w:color w:val="FFFFFF" w:themeColor="background1"/>
                <w:sz w:val="24"/>
                <w:szCs w:val="24"/>
              </w:rPr>
            </w:pPr>
            <w:r w:rsidRPr="00912305">
              <w:rPr>
                <w:b/>
                <w:bCs/>
                <w:color w:val="FFFFFF" w:themeColor="background1"/>
                <w:sz w:val="24"/>
                <w:szCs w:val="24"/>
              </w:rPr>
              <w:t>Description</w:t>
            </w:r>
          </w:p>
        </w:tc>
        <w:tc>
          <w:tcPr>
            <w:tcW w:w="1875" w:type="dxa"/>
            <w:shd w:val="clear" w:color="auto" w:fill="DAAFCC" w:themeFill="accent2" w:themeFillTint="66"/>
          </w:tcPr>
          <w:p w14:paraId="259BBB08" w14:textId="0B2CA8A8" w:rsidR="007C05E8" w:rsidRPr="00912305" w:rsidRDefault="007C05E8" w:rsidP="00274CDE">
            <w:pPr>
              <w:pStyle w:val="Textoindependiente"/>
              <w:spacing w:after="120" w:line="276" w:lineRule="auto"/>
              <w:rPr>
                <w:b/>
                <w:bCs/>
                <w:color w:val="FFFFFF" w:themeColor="background1"/>
                <w:sz w:val="24"/>
                <w:szCs w:val="24"/>
              </w:rPr>
            </w:pPr>
            <w:r w:rsidRPr="00912305">
              <w:rPr>
                <w:b/>
                <w:bCs/>
                <w:color w:val="FFFFFF" w:themeColor="background1"/>
                <w:sz w:val="24"/>
                <w:szCs w:val="24"/>
              </w:rPr>
              <w:t>Target</w:t>
            </w:r>
          </w:p>
        </w:tc>
        <w:tc>
          <w:tcPr>
            <w:tcW w:w="2813" w:type="dxa"/>
            <w:shd w:val="clear" w:color="auto" w:fill="DAAFCC" w:themeFill="accent2" w:themeFillTint="66"/>
          </w:tcPr>
          <w:p w14:paraId="6262D621" w14:textId="3BC80BAB" w:rsidR="007C05E8" w:rsidRPr="00912305" w:rsidRDefault="007C05E8" w:rsidP="00274CDE">
            <w:pPr>
              <w:pStyle w:val="Textoindependiente"/>
              <w:spacing w:after="120" w:line="276" w:lineRule="auto"/>
              <w:rPr>
                <w:b/>
                <w:bCs/>
                <w:color w:val="FFFFFF" w:themeColor="background1"/>
                <w:sz w:val="24"/>
                <w:szCs w:val="24"/>
              </w:rPr>
            </w:pPr>
            <w:r w:rsidRPr="00912305">
              <w:rPr>
                <w:b/>
                <w:bCs/>
                <w:color w:val="FFFFFF" w:themeColor="background1"/>
                <w:sz w:val="24"/>
                <w:szCs w:val="24"/>
              </w:rPr>
              <w:t>Examples</w:t>
            </w:r>
          </w:p>
        </w:tc>
      </w:tr>
      <w:tr w:rsidR="004D3941" w14:paraId="7616692E" w14:textId="77777777" w:rsidTr="004D3941">
        <w:tc>
          <w:tcPr>
            <w:tcW w:w="1696" w:type="dxa"/>
          </w:tcPr>
          <w:p w14:paraId="52D93237" w14:textId="780A975B" w:rsidR="00027FFD" w:rsidRPr="00067BB8" w:rsidRDefault="00D26F1B" w:rsidP="00274CDE">
            <w:pPr>
              <w:pStyle w:val="Textoindependiente"/>
              <w:spacing w:after="120" w:line="276" w:lineRule="auto"/>
              <w:rPr>
                <w:color w:val="000000" w:themeColor="text1"/>
              </w:rPr>
            </w:pPr>
            <w:r>
              <w:rPr>
                <w:color w:val="000000" w:themeColor="text1"/>
              </w:rPr>
              <w:t>Half-</w:t>
            </w:r>
            <w:r w:rsidR="00F31028">
              <w:rPr>
                <w:color w:val="000000" w:themeColor="text1"/>
              </w:rPr>
              <w:t>day launch events              (in-person or o</w:t>
            </w:r>
            <w:r w:rsidR="00027FFD">
              <w:rPr>
                <w:color w:val="000000" w:themeColor="text1"/>
              </w:rPr>
              <w:t>nline)</w:t>
            </w:r>
          </w:p>
        </w:tc>
        <w:tc>
          <w:tcPr>
            <w:tcW w:w="993" w:type="dxa"/>
          </w:tcPr>
          <w:p w14:paraId="716847BC" w14:textId="44EDB978" w:rsidR="00027FFD" w:rsidRDefault="00027FFD" w:rsidP="00274CDE">
            <w:pPr>
              <w:pStyle w:val="Textoindependiente"/>
              <w:spacing w:after="120" w:line="276" w:lineRule="auto"/>
              <w:rPr>
                <w:color w:val="000000" w:themeColor="text1"/>
              </w:rPr>
            </w:pPr>
            <w:r>
              <w:rPr>
                <w:color w:val="000000" w:themeColor="text1"/>
              </w:rPr>
              <w:t>2-4 hours</w:t>
            </w:r>
          </w:p>
        </w:tc>
        <w:tc>
          <w:tcPr>
            <w:tcW w:w="2693" w:type="dxa"/>
          </w:tcPr>
          <w:p w14:paraId="4894FCBE" w14:textId="49ED0206" w:rsidR="00027FFD" w:rsidRDefault="00027FFD" w:rsidP="00274CDE">
            <w:pPr>
              <w:pStyle w:val="Textoindependiente"/>
              <w:spacing w:after="120" w:line="276" w:lineRule="auto"/>
              <w:rPr>
                <w:color w:val="000000" w:themeColor="text1"/>
              </w:rPr>
            </w:pPr>
            <w:r>
              <w:rPr>
                <w:color w:val="000000" w:themeColor="text1"/>
              </w:rPr>
              <w:t>Generate excitement and buy-in on the 2019 edition with inspiring speeches from CP and humanitarian leaders</w:t>
            </w:r>
            <w:r w:rsidR="00F31028">
              <w:rPr>
                <w:color w:val="000000" w:themeColor="text1"/>
              </w:rPr>
              <w:t xml:space="preserve">, </w:t>
            </w:r>
            <w:r>
              <w:rPr>
                <w:color w:val="000000" w:themeColor="text1"/>
              </w:rPr>
              <w:t>presentations on</w:t>
            </w:r>
            <w:r w:rsidR="00F31028">
              <w:rPr>
                <w:color w:val="000000" w:themeColor="text1"/>
              </w:rPr>
              <w:t xml:space="preserve"> what’s new in the 2019 edition</w:t>
            </w:r>
            <w:r>
              <w:rPr>
                <w:color w:val="000000" w:themeColor="text1"/>
              </w:rPr>
              <w:t xml:space="preserve"> and discussion session</w:t>
            </w:r>
          </w:p>
        </w:tc>
        <w:tc>
          <w:tcPr>
            <w:tcW w:w="1875" w:type="dxa"/>
          </w:tcPr>
          <w:p w14:paraId="16B0F232" w14:textId="7C4C5EAC" w:rsidR="00027FFD" w:rsidRDefault="00F31028" w:rsidP="00274CDE">
            <w:pPr>
              <w:pStyle w:val="Textoindependiente"/>
              <w:spacing w:after="120" w:line="276" w:lineRule="auto"/>
            </w:pPr>
            <w:r>
              <w:t>All humanitarian a</w:t>
            </w:r>
            <w:r w:rsidR="00027FFD">
              <w:t>ctors</w:t>
            </w:r>
          </w:p>
        </w:tc>
        <w:tc>
          <w:tcPr>
            <w:tcW w:w="2813" w:type="dxa"/>
          </w:tcPr>
          <w:p w14:paraId="1D483498" w14:textId="7406D231" w:rsidR="00027FFD" w:rsidRDefault="00027FFD" w:rsidP="00274CDE">
            <w:pPr>
              <w:pStyle w:val="Textoindependiente"/>
              <w:spacing w:after="120" w:line="276" w:lineRule="auto"/>
            </w:pPr>
            <w:r>
              <w:t xml:space="preserve">A sample launch agenda is available </w:t>
            </w:r>
            <w:hyperlink r:id="rId10" w:history="1">
              <w:r w:rsidRPr="009403CD">
                <w:rPr>
                  <w:rStyle w:val="Hipervnculo"/>
                  <w:color w:val="0388C5" w:themeColor="accent5"/>
                </w:rPr>
                <w:t>he</w:t>
              </w:r>
              <w:r w:rsidRPr="009403CD">
                <w:rPr>
                  <w:rStyle w:val="Hipervnculo"/>
                  <w:color w:val="0388C5" w:themeColor="accent5"/>
                </w:rPr>
                <w:t>r</w:t>
              </w:r>
              <w:r w:rsidRPr="009403CD">
                <w:rPr>
                  <w:rStyle w:val="Hipervnculo"/>
                  <w:color w:val="0388C5" w:themeColor="accent5"/>
                </w:rPr>
                <w:t>e</w:t>
              </w:r>
            </w:hyperlink>
          </w:p>
        </w:tc>
      </w:tr>
      <w:tr w:rsidR="002F627F" w14:paraId="417EAC4D" w14:textId="77777777" w:rsidTr="004D3941">
        <w:tc>
          <w:tcPr>
            <w:tcW w:w="1696" w:type="dxa"/>
          </w:tcPr>
          <w:p w14:paraId="1881B432" w14:textId="29598B3F" w:rsidR="00067BB8" w:rsidRPr="00067BB8" w:rsidRDefault="00F31028" w:rsidP="00274CDE">
            <w:pPr>
              <w:pStyle w:val="Textoindependiente"/>
              <w:spacing w:after="120" w:line="276" w:lineRule="auto"/>
              <w:rPr>
                <w:color w:val="000000" w:themeColor="text1"/>
              </w:rPr>
            </w:pPr>
            <w:r>
              <w:rPr>
                <w:color w:val="000000" w:themeColor="text1"/>
              </w:rPr>
              <w:t>What’s New w</w:t>
            </w:r>
            <w:r w:rsidR="00067BB8" w:rsidRPr="00067BB8">
              <w:rPr>
                <w:color w:val="000000" w:themeColor="text1"/>
              </w:rPr>
              <w:t>ebinar</w:t>
            </w:r>
            <w:r>
              <w:rPr>
                <w:color w:val="000000" w:themeColor="text1"/>
              </w:rPr>
              <w:t xml:space="preserve"> or t</w:t>
            </w:r>
            <w:r w:rsidR="00027FFD">
              <w:rPr>
                <w:color w:val="000000" w:themeColor="text1"/>
              </w:rPr>
              <w:t>raining</w:t>
            </w:r>
          </w:p>
        </w:tc>
        <w:tc>
          <w:tcPr>
            <w:tcW w:w="993" w:type="dxa"/>
          </w:tcPr>
          <w:p w14:paraId="42EAA321" w14:textId="78DB059F" w:rsidR="00067BB8" w:rsidRPr="00067BB8" w:rsidRDefault="00067BB8" w:rsidP="00274CDE">
            <w:pPr>
              <w:pStyle w:val="Textoindependiente"/>
              <w:spacing w:after="120" w:line="276" w:lineRule="auto"/>
              <w:rPr>
                <w:color w:val="000000" w:themeColor="text1"/>
              </w:rPr>
            </w:pPr>
            <w:r>
              <w:rPr>
                <w:color w:val="000000" w:themeColor="text1"/>
              </w:rPr>
              <w:t>1-1.5 hours</w:t>
            </w:r>
          </w:p>
        </w:tc>
        <w:tc>
          <w:tcPr>
            <w:tcW w:w="2693" w:type="dxa"/>
          </w:tcPr>
          <w:p w14:paraId="3E80EEF9" w14:textId="59E3CBFE" w:rsidR="00067BB8" w:rsidRPr="00067BB8" w:rsidRDefault="00067BB8" w:rsidP="00274CDE">
            <w:pPr>
              <w:pStyle w:val="Textoindependiente"/>
              <w:spacing w:after="120" w:line="276" w:lineRule="auto"/>
              <w:rPr>
                <w:color w:val="000000" w:themeColor="text1"/>
              </w:rPr>
            </w:pPr>
            <w:r>
              <w:rPr>
                <w:color w:val="000000" w:themeColor="text1"/>
              </w:rPr>
              <w:t xml:space="preserve">Discuss major changes and updates in the 2019 edition with </w:t>
            </w:r>
            <w:r w:rsidR="002F627F">
              <w:rPr>
                <w:color w:val="000000" w:themeColor="text1"/>
              </w:rPr>
              <w:t>key humanitarian and CP actors</w:t>
            </w:r>
          </w:p>
        </w:tc>
        <w:tc>
          <w:tcPr>
            <w:tcW w:w="1875" w:type="dxa"/>
          </w:tcPr>
          <w:p w14:paraId="2B23C8E2" w14:textId="7137689A" w:rsidR="00067BB8" w:rsidRDefault="00F31028" w:rsidP="00274CDE">
            <w:pPr>
              <w:pStyle w:val="Textoindependiente"/>
              <w:spacing w:after="120" w:line="276" w:lineRule="auto"/>
            </w:pPr>
            <w:r>
              <w:t>CP actors, humanitarian a</w:t>
            </w:r>
            <w:r w:rsidR="00067BB8">
              <w:t>ctors</w:t>
            </w:r>
            <w:r>
              <w:t xml:space="preserve"> from many sectors, government partners, d</w:t>
            </w:r>
            <w:r w:rsidR="00067BB8">
              <w:t>onors</w:t>
            </w:r>
          </w:p>
        </w:tc>
        <w:tc>
          <w:tcPr>
            <w:tcW w:w="2813" w:type="dxa"/>
          </w:tcPr>
          <w:p w14:paraId="735C92F5" w14:textId="4A936EF5" w:rsidR="00067BB8" w:rsidRPr="00067BB8" w:rsidRDefault="00067BB8" w:rsidP="00274CDE">
            <w:pPr>
              <w:pStyle w:val="Textoindependiente"/>
              <w:spacing w:after="120" w:line="276" w:lineRule="auto"/>
              <w:rPr>
                <w:color w:val="000000" w:themeColor="text1"/>
              </w:rPr>
            </w:pPr>
            <w:r>
              <w:t xml:space="preserve">What’s New presentation available </w:t>
            </w:r>
            <w:hyperlink r:id="rId11" w:history="1">
              <w:r w:rsidRPr="009403CD">
                <w:rPr>
                  <w:rStyle w:val="Hipervnculo"/>
                  <w:color w:val="0388C5" w:themeColor="accent5"/>
                </w:rPr>
                <w:t>he</w:t>
              </w:r>
              <w:r w:rsidRPr="009403CD">
                <w:rPr>
                  <w:rStyle w:val="Hipervnculo"/>
                  <w:color w:val="0388C5" w:themeColor="accent5"/>
                </w:rPr>
                <w:t>r</w:t>
              </w:r>
              <w:r w:rsidRPr="009403CD">
                <w:rPr>
                  <w:rStyle w:val="Hipervnculo"/>
                  <w:color w:val="0388C5" w:themeColor="accent5"/>
                </w:rPr>
                <w:t>e</w:t>
              </w:r>
            </w:hyperlink>
            <w:r w:rsidRPr="009403CD">
              <w:rPr>
                <w:color w:val="0388C5" w:themeColor="accent5"/>
              </w:rPr>
              <w:t xml:space="preserve"> </w:t>
            </w:r>
            <w:r w:rsidR="00617DAC">
              <w:t>and hand</w:t>
            </w:r>
            <w:r>
              <w:t xml:space="preserve">out for participants available </w:t>
            </w:r>
            <w:hyperlink r:id="rId12" w:history="1">
              <w:r w:rsidRPr="009403CD">
                <w:rPr>
                  <w:rStyle w:val="Hipervnculo"/>
                  <w:color w:val="0388C5" w:themeColor="accent5"/>
                </w:rPr>
                <w:t>he</w:t>
              </w:r>
              <w:r w:rsidRPr="009403CD">
                <w:rPr>
                  <w:rStyle w:val="Hipervnculo"/>
                  <w:color w:val="0388C5" w:themeColor="accent5"/>
                </w:rPr>
                <w:t>r</w:t>
              </w:r>
              <w:r w:rsidRPr="009403CD">
                <w:rPr>
                  <w:rStyle w:val="Hipervnculo"/>
                  <w:color w:val="0388C5" w:themeColor="accent5"/>
                </w:rPr>
                <w:t>e</w:t>
              </w:r>
            </w:hyperlink>
            <w:r>
              <w:br/>
              <w:t xml:space="preserve">See a regional example from West and Central Africa </w:t>
            </w:r>
            <w:hyperlink r:id="rId13" w:history="1">
              <w:r w:rsidRPr="009403CD">
                <w:rPr>
                  <w:rStyle w:val="Hipervnculo"/>
                  <w:color w:val="0388C5" w:themeColor="accent5"/>
                </w:rPr>
                <w:t>her</w:t>
              </w:r>
              <w:r w:rsidRPr="009403CD">
                <w:rPr>
                  <w:rStyle w:val="Hipervnculo"/>
                  <w:color w:val="0388C5" w:themeColor="accent5"/>
                </w:rPr>
                <w:t>e</w:t>
              </w:r>
            </w:hyperlink>
            <w:r>
              <w:t xml:space="preserve"> or a global event </w:t>
            </w:r>
            <w:hyperlink r:id="rId14" w:history="1">
              <w:r w:rsidRPr="009403CD">
                <w:rPr>
                  <w:rStyle w:val="Hipervnculo"/>
                  <w:color w:val="0388C5" w:themeColor="accent5"/>
                </w:rPr>
                <w:t>her</w:t>
              </w:r>
              <w:r w:rsidRPr="009403CD">
                <w:rPr>
                  <w:rStyle w:val="Hipervnculo"/>
                  <w:color w:val="0388C5" w:themeColor="accent5"/>
                </w:rPr>
                <w:t>e</w:t>
              </w:r>
            </w:hyperlink>
          </w:p>
        </w:tc>
      </w:tr>
      <w:tr w:rsidR="002F627F" w14:paraId="752AD42C" w14:textId="77777777" w:rsidTr="004D3941">
        <w:tc>
          <w:tcPr>
            <w:tcW w:w="1696" w:type="dxa"/>
          </w:tcPr>
          <w:p w14:paraId="33A4E402" w14:textId="1C1DBB7C" w:rsidR="00067BB8" w:rsidRPr="00067BB8" w:rsidRDefault="00067BB8" w:rsidP="00274CDE">
            <w:pPr>
              <w:pStyle w:val="Textoindependiente"/>
              <w:spacing w:after="120" w:line="276" w:lineRule="auto"/>
              <w:rPr>
                <w:color w:val="000000" w:themeColor="text1"/>
              </w:rPr>
            </w:pPr>
            <w:r>
              <w:t xml:space="preserve">A webinar series to unpack key standards </w:t>
            </w:r>
            <w:r>
              <w:br/>
            </w:r>
          </w:p>
        </w:tc>
        <w:tc>
          <w:tcPr>
            <w:tcW w:w="993" w:type="dxa"/>
          </w:tcPr>
          <w:p w14:paraId="57CBF8FE" w14:textId="0F942F21" w:rsidR="00067BB8" w:rsidRPr="00067BB8" w:rsidRDefault="00067BB8" w:rsidP="00274CDE">
            <w:pPr>
              <w:pStyle w:val="Textoindependiente"/>
              <w:spacing w:after="120" w:line="276" w:lineRule="auto"/>
              <w:rPr>
                <w:color w:val="000000" w:themeColor="text1"/>
              </w:rPr>
            </w:pPr>
            <w:r>
              <w:rPr>
                <w:color w:val="000000" w:themeColor="text1"/>
              </w:rPr>
              <w:t>1-1.5 hours each</w:t>
            </w:r>
          </w:p>
        </w:tc>
        <w:tc>
          <w:tcPr>
            <w:tcW w:w="2693" w:type="dxa"/>
          </w:tcPr>
          <w:p w14:paraId="471C0110" w14:textId="358854AF" w:rsidR="00067BB8" w:rsidRPr="00067BB8" w:rsidRDefault="002F627F" w:rsidP="00274CDE">
            <w:pPr>
              <w:pStyle w:val="Textoindependiente"/>
              <w:spacing w:after="120" w:line="276" w:lineRule="auto"/>
              <w:rPr>
                <w:color w:val="000000" w:themeColor="text1"/>
              </w:rPr>
            </w:pPr>
            <w:r>
              <w:rPr>
                <w:color w:val="000000" w:themeColor="text1"/>
              </w:rPr>
              <w:t>Explore one standard or set of standards in dept</w:t>
            </w:r>
            <w:r w:rsidR="00F31028">
              <w:rPr>
                <w:color w:val="000000" w:themeColor="text1"/>
              </w:rPr>
              <w:t>h with key humanitarian and CP a</w:t>
            </w:r>
            <w:r>
              <w:rPr>
                <w:color w:val="000000" w:themeColor="text1"/>
              </w:rPr>
              <w:t>ctors</w:t>
            </w:r>
          </w:p>
        </w:tc>
        <w:tc>
          <w:tcPr>
            <w:tcW w:w="1875" w:type="dxa"/>
          </w:tcPr>
          <w:p w14:paraId="66DDAE3A" w14:textId="1079AAD0" w:rsidR="00067BB8" w:rsidRDefault="00F31028" w:rsidP="00274CDE">
            <w:pPr>
              <w:pStyle w:val="Textoindependiente"/>
              <w:spacing w:after="120" w:line="276" w:lineRule="auto"/>
            </w:pPr>
            <w:r>
              <w:t>CP actors</w:t>
            </w:r>
            <w:r w:rsidR="002F627F">
              <w:t xml:space="preserve">, including national NGOs and government partners </w:t>
            </w:r>
          </w:p>
        </w:tc>
        <w:tc>
          <w:tcPr>
            <w:tcW w:w="2813" w:type="dxa"/>
          </w:tcPr>
          <w:p w14:paraId="1861A605" w14:textId="7A89B009" w:rsidR="00067BB8" w:rsidRPr="00067BB8" w:rsidRDefault="00067BB8" w:rsidP="00274CDE">
            <w:pPr>
              <w:pStyle w:val="Textoindependiente"/>
              <w:spacing w:after="120" w:line="276" w:lineRule="auto"/>
              <w:rPr>
                <w:color w:val="000000" w:themeColor="text1"/>
              </w:rPr>
            </w:pPr>
            <w:r>
              <w:t xml:space="preserve">A video is available for Standard 17: Community-level Approaches </w:t>
            </w:r>
            <w:hyperlink r:id="rId15" w:history="1">
              <w:r w:rsidRPr="008A240B">
                <w:rPr>
                  <w:rStyle w:val="Hipervnculo"/>
                </w:rPr>
                <w:t>he</w:t>
              </w:r>
              <w:r w:rsidRPr="008A240B">
                <w:rPr>
                  <w:rStyle w:val="Hipervnculo"/>
                </w:rPr>
                <w:t>r</w:t>
              </w:r>
              <w:r w:rsidRPr="008A240B">
                <w:rPr>
                  <w:rStyle w:val="Hipervnculo"/>
                </w:rPr>
                <w:t>e</w:t>
              </w:r>
            </w:hyperlink>
            <w:r>
              <w:t xml:space="preserve">; </w:t>
            </w:r>
            <w:r w:rsidR="00F31028">
              <w:t xml:space="preserve">       </w:t>
            </w:r>
            <w:r>
              <w:t xml:space="preserve">An example webinar on Standard 16: Strengthening Family and Caregiving Environments is available </w:t>
            </w:r>
            <w:hyperlink r:id="rId16" w:history="1">
              <w:r w:rsidRPr="009403CD">
                <w:rPr>
                  <w:rStyle w:val="Hipervnculo"/>
                  <w:color w:val="0388C5" w:themeColor="accent5"/>
                </w:rPr>
                <w:t>he</w:t>
              </w:r>
              <w:r w:rsidRPr="009403CD">
                <w:rPr>
                  <w:rStyle w:val="Hipervnculo"/>
                  <w:color w:val="0388C5" w:themeColor="accent5"/>
                </w:rPr>
                <w:t>r</w:t>
              </w:r>
              <w:r w:rsidRPr="009403CD">
                <w:rPr>
                  <w:rStyle w:val="Hipervnculo"/>
                  <w:color w:val="0388C5" w:themeColor="accent5"/>
                </w:rPr>
                <w:t>e</w:t>
              </w:r>
            </w:hyperlink>
          </w:p>
        </w:tc>
      </w:tr>
      <w:tr w:rsidR="002F627F" w14:paraId="73207844" w14:textId="77777777" w:rsidTr="004D3941">
        <w:tc>
          <w:tcPr>
            <w:tcW w:w="1696" w:type="dxa"/>
          </w:tcPr>
          <w:p w14:paraId="071A8B55" w14:textId="605C2334" w:rsidR="00067BB8" w:rsidRPr="00067BB8" w:rsidRDefault="00F31028" w:rsidP="00274CDE">
            <w:pPr>
              <w:pStyle w:val="Textoindependiente"/>
              <w:spacing w:after="120" w:line="276" w:lineRule="auto"/>
              <w:rPr>
                <w:color w:val="000000" w:themeColor="text1"/>
              </w:rPr>
            </w:pPr>
            <w:r>
              <w:rPr>
                <w:color w:val="000000" w:themeColor="text1"/>
              </w:rPr>
              <w:t>Briefings with other s</w:t>
            </w:r>
            <w:r w:rsidR="00067BB8">
              <w:rPr>
                <w:color w:val="000000" w:themeColor="text1"/>
              </w:rPr>
              <w:t>ectors</w:t>
            </w:r>
          </w:p>
        </w:tc>
        <w:tc>
          <w:tcPr>
            <w:tcW w:w="993" w:type="dxa"/>
          </w:tcPr>
          <w:p w14:paraId="205FEC5C" w14:textId="309132B4" w:rsidR="00067BB8" w:rsidRPr="00067BB8" w:rsidRDefault="00067BB8" w:rsidP="00274CDE">
            <w:pPr>
              <w:pStyle w:val="Textoindependiente"/>
              <w:spacing w:after="120" w:line="276" w:lineRule="auto"/>
              <w:rPr>
                <w:color w:val="000000" w:themeColor="text1"/>
              </w:rPr>
            </w:pPr>
            <w:r>
              <w:rPr>
                <w:color w:val="000000" w:themeColor="text1"/>
              </w:rPr>
              <w:t>1 hour</w:t>
            </w:r>
          </w:p>
        </w:tc>
        <w:tc>
          <w:tcPr>
            <w:tcW w:w="2693" w:type="dxa"/>
          </w:tcPr>
          <w:p w14:paraId="2D538BEB" w14:textId="77777777" w:rsidR="00F31028" w:rsidRDefault="004603A2" w:rsidP="00274CDE">
            <w:pPr>
              <w:pStyle w:val="Textoindependiente"/>
              <w:spacing w:after="120" w:line="276" w:lineRule="auto"/>
              <w:rPr>
                <w:color w:val="000000" w:themeColor="text1"/>
              </w:rPr>
            </w:pPr>
            <w:r>
              <w:rPr>
                <w:color w:val="000000" w:themeColor="text1"/>
              </w:rPr>
              <w:t>Explore how Pillar 4 and its standards can be used to promote th</w:t>
            </w:r>
            <w:r w:rsidR="00F31028">
              <w:rPr>
                <w:color w:val="000000" w:themeColor="text1"/>
              </w:rPr>
              <w:t xml:space="preserve">e Centrality of Protection and </w:t>
            </w:r>
            <w:r>
              <w:rPr>
                <w:color w:val="000000" w:themeColor="text1"/>
              </w:rPr>
              <w:t xml:space="preserve">multi-sectoral integrated approaches, joint programming and CP mainstreaming </w:t>
            </w:r>
          </w:p>
          <w:p w14:paraId="792B7396" w14:textId="77777777" w:rsidR="00912305" w:rsidRDefault="00912305" w:rsidP="00274CDE">
            <w:pPr>
              <w:pStyle w:val="Textoindependiente"/>
              <w:spacing w:after="120" w:line="276" w:lineRule="auto"/>
              <w:rPr>
                <w:color w:val="000000" w:themeColor="text1"/>
              </w:rPr>
            </w:pPr>
          </w:p>
          <w:p w14:paraId="12FE2AB2" w14:textId="77777777" w:rsidR="00912305" w:rsidRDefault="00912305" w:rsidP="00274CDE">
            <w:pPr>
              <w:pStyle w:val="Textoindependiente"/>
              <w:spacing w:after="120" w:line="276" w:lineRule="auto"/>
              <w:rPr>
                <w:color w:val="000000" w:themeColor="text1"/>
              </w:rPr>
            </w:pPr>
          </w:p>
          <w:p w14:paraId="1AFB4CE8" w14:textId="59F1D3B4" w:rsidR="00912305" w:rsidRPr="00067BB8" w:rsidRDefault="00912305" w:rsidP="00274CDE">
            <w:pPr>
              <w:pStyle w:val="Textoindependiente"/>
              <w:spacing w:after="120" w:line="276" w:lineRule="auto"/>
              <w:rPr>
                <w:color w:val="000000" w:themeColor="text1"/>
              </w:rPr>
            </w:pPr>
          </w:p>
        </w:tc>
        <w:tc>
          <w:tcPr>
            <w:tcW w:w="1875" w:type="dxa"/>
          </w:tcPr>
          <w:p w14:paraId="3EC54848" w14:textId="590E7904" w:rsidR="00906301" w:rsidRPr="004B337D" w:rsidRDefault="00F31028" w:rsidP="00F31028">
            <w:pPr>
              <w:spacing w:line="276" w:lineRule="auto"/>
              <w:rPr>
                <w:lang w:val="en-GB"/>
              </w:rPr>
            </w:pPr>
            <w:r>
              <w:rPr>
                <w:lang w:val="en-GB"/>
              </w:rPr>
              <w:t xml:space="preserve">Cluster </w:t>
            </w:r>
            <w:r w:rsidR="00906301">
              <w:rPr>
                <w:lang w:val="en-GB"/>
              </w:rPr>
              <w:t>leads and senior a</w:t>
            </w:r>
            <w:r w:rsidR="00906301" w:rsidRPr="004B337D">
              <w:rPr>
                <w:lang w:val="en-GB"/>
              </w:rPr>
              <w:t>ctors from other humanitarian sectors</w:t>
            </w:r>
          </w:p>
          <w:p w14:paraId="68CB0539" w14:textId="77777777" w:rsidR="00067BB8" w:rsidRDefault="00067BB8" w:rsidP="00274CDE">
            <w:pPr>
              <w:pStyle w:val="Textoindependiente"/>
              <w:spacing w:after="120" w:line="276" w:lineRule="auto"/>
            </w:pPr>
          </w:p>
        </w:tc>
        <w:tc>
          <w:tcPr>
            <w:tcW w:w="2813" w:type="dxa"/>
          </w:tcPr>
          <w:p w14:paraId="2CA395D1" w14:textId="099D473E" w:rsidR="00F31028" w:rsidRDefault="00067BB8" w:rsidP="00274CDE">
            <w:pPr>
              <w:pStyle w:val="Textoindependiente"/>
              <w:spacing w:after="120" w:line="276" w:lineRule="auto"/>
            </w:pPr>
            <w:r>
              <w:t xml:space="preserve">A video for Pillar 4 is available </w:t>
            </w:r>
            <w:hyperlink r:id="rId17" w:history="1">
              <w:r w:rsidRPr="008C0F7A">
                <w:rPr>
                  <w:rStyle w:val="Hipervnculo"/>
                </w:rPr>
                <w:t>her</w:t>
              </w:r>
              <w:r w:rsidRPr="008C0F7A">
                <w:rPr>
                  <w:rStyle w:val="Hipervnculo"/>
                </w:rPr>
                <w:t>e</w:t>
              </w:r>
            </w:hyperlink>
            <w:r w:rsidR="00906301">
              <w:t xml:space="preserve"> </w:t>
            </w:r>
            <w:r w:rsidR="00F31028">
              <w:t xml:space="preserve">                     </w:t>
            </w:r>
          </w:p>
          <w:p w14:paraId="35C21EB3" w14:textId="0460E493" w:rsidR="00067BB8" w:rsidRPr="00F31028" w:rsidRDefault="00067BB8" w:rsidP="00274CDE">
            <w:pPr>
              <w:pStyle w:val="Textoindependiente"/>
              <w:spacing w:after="120" w:line="276" w:lineRule="auto"/>
            </w:pPr>
          </w:p>
        </w:tc>
      </w:tr>
      <w:tr w:rsidR="002F627F" w14:paraId="5A5E2F25" w14:textId="77777777" w:rsidTr="004D3941">
        <w:tc>
          <w:tcPr>
            <w:tcW w:w="1696" w:type="dxa"/>
          </w:tcPr>
          <w:p w14:paraId="5B77E884" w14:textId="00CAADC9" w:rsidR="00067BB8" w:rsidRDefault="00F31028" w:rsidP="00274CDE">
            <w:pPr>
              <w:pStyle w:val="Textoindependiente"/>
              <w:spacing w:after="120" w:line="276" w:lineRule="auto"/>
              <w:rPr>
                <w:color w:val="000000" w:themeColor="text1"/>
              </w:rPr>
            </w:pPr>
            <w:r>
              <w:rPr>
                <w:color w:val="000000" w:themeColor="text1"/>
              </w:rPr>
              <w:lastRenderedPageBreak/>
              <w:t>Targeted briefings with d</w:t>
            </w:r>
            <w:r w:rsidR="0076127B">
              <w:rPr>
                <w:color w:val="000000" w:themeColor="text1"/>
              </w:rPr>
              <w:t>onors and government p</w:t>
            </w:r>
            <w:r w:rsidR="00067BB8">
              <w:rPr>
                <w:color w:val="000000" w:themeColor="text1"/>
              </w:rPr>
              <w:t>artners</w:t>
            </w:r>
          </w:p>
        </w:tc>
        <w:tc>
          <w:tcPr>
            <w:tcW w:w="993" w:type="dxa"/>
          </w:tcPr>
          <w:p w14:paraId="221FF987" w14:textId="5AFF2C64" w:rsidR="00067BB8" w:rsidRDefault="00067BB8" w:rsidP="00274CDE">
            <w:pPr>
              <w:pStyle w:val="Textoindependiente"/>
              <w:spacing w:after="120" w:line="276" w:lineRule="auto"/>
              <w:rPr>
                <w:color w:val="000000" w:themeColor="text1"/>
              </w:rPr>
            </w:pPr>
            <w:r>
              <w:rPr>
                <w:color w:val="000000" w:themeColor="text1"/>
              </w:rPr>
              <w:t>1 hour</w:t>
            </w:r>
          </w:p>
        </w:tc>
        <w:tc>
          <w:tcPr>
            <w:tcW w:w="2693" w:type="dxa"/>
          </w:tcPr>
          <w:p w14:paraId="3FB48743" w14:textId="419AE519" w:rsidR="00067BB8" w:rsidRPr="00067BB8" w:rsidRDefault="00906301" w:rsidP="00274CDE">
            <w:pPr>
              <w:pStyle w:val="Textoindependiente"/>
              <w:spacing w:after="120" w:line="276" w:lineRule="auto"/>
              <w:rPr>
                <w:color w:val="000000" w:themeColor="text1"/>
              </w:rPr>
            </w:pPr>
            <w:r>
              <w:rPr>
                <w:color w:val="000000" w:themeColor="text1"/>
              </w:rPr>
              <w:t>Tailored presentations to explain the relevance of the CPMS based on government and donors</w:t>
            </w:r>
            <w:r w:rsidR="0076127B">
              <w:rPr>
                <w:color w:val="000000" w:themeColor="text1"/>
              </w:rPr>
              <w:t>’</w:t>
            </w:r>
            <w:r>
              <w:rPr>
                <w:color w:val="000000" w:themeColor="text1"/>
              </w:rPr>
              <w:t xml:space="preserve"> interests and priorities</w:t>
            </w:r>
          </w:p>
        </w:tc>
        <w:tc>
          <w:tcPr>
            <w:tcW w:w="1875" w:type="dxa"/>
          </w:tcPr>
          <w:p w14:paraId="05247E89" w14:textId="0DB107C2" w:rsidR="00067BB8" w:rsidRDefault="00906301" w:rsidP="00274CDE">
            <w:pPr>
              <w:pStyle w:val="Textoindependiente"/>
              <w:spacing w:after="120" w:line="276" w:lineRule="auto"/>
            </w:pPr>
            <w:r w:rsidRPr="002108F1">
              <w:rPr>
                <w:lang w:val="en-GB"/>
              </w:rPr>
              <w:t xml:space="preserve">Government </w:t>
            </w:r>
            <w:r w:rsidR="0076127B">
              <w:rPr>
                <w:lang w:val="en-GB"/>
              </w:rPr>
              <w:t>m</w:t>
            </w:r>
            <w:r>
              <w:rPr>
                <w:lang w:val="en-GB"/>
              </w:rPr>
              <w:t>inistries (including social welfare</w:t>
            </w:r>
            <w:r w:rsidR="0076127B">
              <w:rPr>
                <w:lang w:val="en-GB"/>
              </w:rPr>
              <w:t>, finance, emergency response, i</w:t>
            </w:r>
            <w:r>
              <w:rPr>
                <w:lang w:val="en-GB"/>
              </w:rPr>
              <w:t>nterior, etc.)</w:t>
            </w:r>
          </w:p>
        </w:tc>
        <w:tc>
          <w:tcPr>
            <w:tcW w:w="2813" w:type="dxa"/>
          </w:tcPr>
          <w:p w14:paraId="0BB5D94E" w14:textId="6B50A8CC" w:rsidR="00067BB8" w:rsidRDefault="004D3941" w:rsidP="00274CDE">
            <w:pPr>
              <w:pStyle w:val="Textoindependiente"/>
              <w:spacing w:after="120" w:line="276" w:lineRule="auto"/>
            </w:pPr>
            <w:r>
              <w:t>Materials sho</w:t>
            </w:r>
            <w:r w:rsidR="0076127B">
              <w:t xml:space="preserve">uld be developed at the country level. </w:t>
            </w:r>
            <w:r>
              <w:t xml:space="preserve">Contact </w:t>
            </w:r>
            <w:hyperlink r:id="rId18" w:history="1">
              <w:r w:rsidRPr="009403CD">
                <w:rPr>
                  <w:rStyle w:val="Hipervnculo"/>
                  <w:color w:val="0388C5" w:themeColor="accent5"/>
                </w:rPr>
                <w:t>cpms.wg@alliancecpha.org</w:t>
              </w:r>
            </w:hyperlink>
            <w:r w:rsidRPr="009403CD">
              <w:rPr>
                <w:color w:val="0388C5" w:themeColor="accent5"/>
              </w:rPr>
              <w:t xml:space="preserve"> </w:t>
            </w:r>
            <w:r>
              <w:t>for support</w:t>
            </w:r>
            <w:r w:rsidR="0076127B">
              <w:t>.</w:t>
            </w:r>
          </w:p>
        </w:tc>
      </w:tr>
      <w:tr w:rsidR="004D3941" w14:paraId="2CF6E46C" w14:textId="77777777" w:rsidTr="004D3941">
        <w:tc>
          <w:tcPr>
            <w:tcW w:w="1696" w:type="dxa"/>
          </w:tcPr>
          <w:p w14:paraId="2BD4C6EB" w14:textId="791A5CE2" w:rsidR="00067BB8" w:rsidRDefault="0076127B" w:rsidP="00274CDE">
            <w:pPr>
              <w:pStyle w:val="Textoindependiente"/>
              <w:spacing w:after="120" w:line="276" w:lineRule="auto"/>
              <w:rPr>
                <w:color w:val="000000" w:themeColor="text1"/>
              </w:rPr>
            </w:pPr>
            <w:r>
              <w:rPr>
                <w:color w:val="000000" w:themeColor="text1"/>
              </w:rPr>
              <w:t>Podcasts for frontline w</w:t>
            </w:r>
            <w:r w:rsidR="00067BB8">
              <w:rPr>
                <w:color w:val="000000" w:themeColor="text1"/>
              </w:rPr>
              <w:t>orkers</w:t>
            </w:r>
          </w:p>
        </w:tc>
        <w:tc>
          <w:tcPr>
            <w:tcW w:w="993" w:type="dxa"/>
          </w:tcPr>
          <w:p w14:paraId="1CDFE48A" w14:textId="72428ED7" w:rsidR="00067BB8" w:rsidRDefault="00067BB8" w:rsidP="00274CDE">
            <w:pPr>
              <w:pStyle w:val="Textoindependiente"/>
              <w:spacing w:after="120" w:line="276" w:lineRule="auto"/>
              <w:rPr>
                <w:color w:val="000000" w:themeColor="text1"/>
              </w:rPr>
            </w:pPr>
            <w:r>
              <w:rPr>
                <w:color w:val="000000" w:themeColor="text1"/>
              </w:rPr>
              <w:t>10-15 minutes each</w:t>
            </w:r>
          </w:p>
        </w:tc>
        <w:tc>
          <w:tcPr>
            <w:tcW w:w="2693" w:type="dxa"/>
          </w:tcPr>
          <w:p w14:paraId="544F3A54" w14:textId="558BBEBC" w:rsidR="00067BB8" w:rsidRPr="00067BB8" w:rsidRDefault="00067BB8" w:rsidP="00274CDE">
            <w:pPr>
              <w:pStyle w:val="Textoindependiente"/>
              <w:spacing w:after="120" w:line="276" w:lineRule="auto"/>
              <w:rPr>
                <w:color w:val="000000" w:themeColor="text1"/>
              </w:rPr>
            </w:pPr>
            <w:r>
              <w:t>Re</w:t>
            </w:r>
            <w:r w:rsidR="0076127B">
              <w:t>cord brief conversations among</w:t>
            </w:r>
            <w:r>
              <w:t xml:space="preserve"> CP experts in local languages to exp</w:t>
            </w:r>
            <w:r w:rsidR="0076127B">
              <w:t xml:space="preserve">lain the principles or </w:t>
            </w:r>
            <w:proofErr w:type="spellStart"/>
            <w:r w:rsidR="0076127B">
              <w:t>prioritis</w:t>
            </w:r>
            <w:r>
              <w:t>ed</w:t>
            </w:r>
            <w:proofErr w:type="spellEnd"/>
            <w:r>
              <w:t xml:space="preserve"> standards</w:t>
            </w:r>
          </w:p>
        </w:tc>
        <w:tc>
          <w:tcPr>
            <w:tcW w:w="1875" w:type="dxa"/>
          </w:tcPr>
          <w:p w14:paraId="7E7D8B31" w14:textId="47688C15" w:rsidR="00067BB8" w:rsidRDefault="0076127B" w:rsidP="00274CDE">
            <w:pPr>
              <w:pStyle w:val="Textoindependiente"/>
              <w:spacing w:after="120" w:line="276" w:lineRule="auto"/>
            </w:pPr>
            <w:r>
              <w:t>Frontline CP actors and humanitarian workers, community g</w:t>
            </w:r>
            <w:r w:rsidR="00027FFD">
              <w:t>roups</w:t>
            </w:r>
          </w:p>
        </w:tc>
        <w:tc>
          <w:tcPr>
            <w:tcW w:w="2813" w:type="dxa"/>
          </w:tcPr>
          <w:p w14:paraId="3151DF79" w14:textId="446F37A8" w:rsidR="00067BB8" w:rsidRDefault="00207385" w:rsidP="00274CDE">
            <w:pPr>
              <w:pStyle w:val="Textoindependiente"/>
              <w:spacing w:after="120" w:line="276" w:lineRule="auto"/>
            </w:pPr>
            <w:r>
              <w:t xml:space="preserve">Materials should be developed at the country level. Contact </w:t>
            </w:r>
            <w:hyperlink r:id="rId19" w:history="1">
              <w:r w:rsidRPr="009403CD">
                <w:rPr>
                  <w:rStyle w:val="Hipervnculo"/>
                  <w:color w:val="0388C5" w:themeColor="accent5"/>
                </w:rPr>
                <w:t>cpms.wg@alliancecpha.org</w:t>
              </w:r>
            </w:hyperlink>
            <w:r w:rsidRPr="009403CD">
              <w:rPr>
                <w:color w:val="0388C5" w:themeColor="accent5"/>
              </w:rPr>
              <w:t xml:space="preserve"> </w:t>
            </w:r>
            <w:r>
              <w:t>for support.</w:t>
            </w:r>
          </w:p>
        </w:tc>
      </w:tr>
      <w:tr w:rsidR="0052590E" w14:paraId="17DF5A34" w14:textId="77777777" w:rsidTr="004D3941">
        <w:tc>
          <w:tcPr>
            <w:tcW w:w="1696" w:type="dxa"/>
          </w:tcPr>
          <w:p w14:paraId="2F6257B4" w14:textId="7AC70DDD" w:rsidR="0052590E" w:rsidRDefault="0076127B" w:rsidP="00274CDE">
            <w:pPr>
              <w:pStyle w:val="Textoindependiente"/>
              <w:spacing w:after="120" w:line="276" w:lineRule="auto"/>
              <w:rPr>
                <w:color w:val="000000" w:themeColor="text1"/>
              </w:rPr>
            </w:pPr>
            <w:r>
              <w:rPr>
                <w:color w:val="000000" w:themeColor="text1"/>
              </w:rPr>
              <w:t>Discussion sessions with c</w:t>
            </w:r>
            <w:r w:rsidR="0052590E">
              <w:rPr>
                <w:color w:val="000000" w:themeColor="text1"/>
              </w:rPr>
              <w:t>ommunity-level groups</w:t>
            </w:r>
          </w:p>
        </w:tc>
        <w:tc>
          <w:tcPr>
            <w:tcW w:w="993" w:type="dxa"/>
          </w:tcPr>
          <w:p w14:paraId="6ACB5042" w14:textId="31F032BC" w:rsidR="0052590E" w:rsidRDefault="0052590E" w:rsidP="00274CDE">
            <w:pPr>
              <w:pStyle w:val="Textoindependiente"/>
              <w:spacing w:after="120" w:line="276" w:lineRule="auto"/>
              <w:rPr>
                <w:color w:val="000000" w:themeColor="text1"/>
              </w:rPr>
            </w:pPr>
            <w:r>
              <w:rPr>
                <w:color w:val="000000" w:themeColor="text1"/>
              </w:rPr>
              <w:t>1 hour each</w:t>
            </w:r>
          </w:p>
        </w:tc>
        <w:tc>
          <w:tcPr>
            <w:tcW w:w="2693" w:type="dxa"/>
          </w:tcPr>
          <w:p w14:paraId="14D2D2D7" w14:textId="72EB2519" w:rsidR="0052590E" w:rsidRDefault="0052590E" w:rsidP="00274CDE">
            <w:pPr>
              <w:pStyle w:val="Textoindependiente"/>
              <w:spacing w:after="120" w:line="276" w:lineRule="auto"/>
            </w:pPr>
            <w:r>
              <w:t>Use visual materials as an introduction to the CPMS and what they mean for work with children</w:t>
            </w:r>
          </w:p>
        </w:tc>
        <w:tc>
          <w:tcPr>
            <w:tcW w:w="1875" w:type="dxa"/>
          </w:tcPr>
          <w:p w14:paraId="76EF3414" w14:textId="761092EF" w:rsidR="0052590E" w:rsidRDefault="0052590E" w:rsidP="00274CDE">
            <w:pPr>
              <w:pStyle w:val="Textoindependiente"/>
              <w:spacing w:after="120" w:line="276" w:lineRule="auto"/>
            </w:pPr>
            <w:r>
              <w:t>Community groups</w:t>
            </w:r>
          </w:p>
        </w:tc>
        <w:tc>
          <w:tcPr>
            <w:tcW w:w="2813" w:type="dxa"/>
          </w:tcPr>
          <w:p w14:paraId="51ADE963" w14:textId="01C21EB2" w:rsidR="0052590E" w:rsidRDefault="00000000" w:rsidP="00274CDE">
            <w:pPr>
              <w:pStyle w:val="Textoindependiente"/>
              <w:spacing w:after="120" w:line="276" w:lineRule="auto"/>
            </w:pPr>
            <w:hyperlink r:id="rId20" w:history="1">
              <w:r w:rsidR="0052590E" w:rsidRPr="009403CD">
                <w:rPr>
                  <w:rStyle w:val="Hipervnculo"/>
                  <w:color w:val="0388C5" w:themeColor="accent5"/>
                </w:rPr>
                <w:t>Posters and Illu</w:t>
              </w:r>
              <w:r w:rsidR="0052590E" w:rsidRPr="009403CD">
                <w:rPr>
                  <w:rStyle w:val="Hipervnculo"/>
                  <w:color w:val="0388C5" w:themeColor="accent5"/>
                </w:rPr>
                <w:t>s</w:t>
              </w:r>
              <w:r w:rsidR="0052590E" w:rsidRPr="009403CD">
                <w:rPr>
                  <w:rStyle w:val="Hipervnculo"/>
                  <w:color w:val="0388C5" w:themeColor="accent5"/>
                </w:rPr>
                <w:t>trations</w:t>
              </w:r>
            </w:hyperlink>
            <w:r w:rsidR="0052590E">
              <w:t xml:space="preserve"> developed in Lake Chad Region</w:t>
            </w:r>
          </w:p>
        </w:tc>
      </w:tr>
    </w:tbl>
    <w:p w14:paraId="4EB6DD47" w14:textId="4DE2C11A" w:rsidR="00432CB1" w:rsidRDefault="00432CB1" w:rsidP="00027FFD">
      <w:pPr>
        <w:pStyle w:val="Textoindependiente"/>
        <w:spacing w:after="120"/>
      </w:pPr>
    </w:p>
    <w:p w14:paraId="7D9D3BC8" w14:textId="397A4293" w:rsidR="00D43656" w:rsidRPr="00274CDE" w:rsidRDefault="002B1B01" w:rsidP="002B1B01">
      <w:pPr>
        <w:pStyle w:val="Ttulo2"/>
      </w:pPr>
      <w:r>
        <w:t>Who should plan these events</w:t>
      </w:r>
    </w:p>
    <w:p w14:paraId="288BB35C" w14:textId="05E23879" w:rsidR="00D43656" w:rsidRDefault="00D43656" w:rsidP="001839CF">
      <w:pPr>
        <w:pStyle w:val="Textoindependiente"/>
        <w:numPr>
          <w:ilvl w:val="0"/>
          <w:numId w:val="16"/>
        </w:numPr>
        <w:spacing w:after="120" w:line="276" w:lineRule="auto"/>
        <w:ind w:left="714" w:hanging="357"/>
      </w:pPr>
      <w:r>
        <w:t xml:space="preserve">Inter-agency child protection coordination groups should be the primary </w:t>
      </w:r>
      <w:r w:rsidR="00D92799">
        <w:t>forums for planning and agreeing on appropriate</w:t>
      </w:r>
      <w:r>
        <w:t xml:space="preserve"> national </w:t>
      </w:r>
      <w:r w:rsidR="002B1B01">
        <w:t>and sub-national CPMS awareness-</w:t>
      </w:r>
      <w:r>
        <w:t xml:space="preserve">raising events.  </w:t>
      </w:r>
    </w:p>
    <w:p w14:paraId="6A8C6A8F" w14:textId="3B8BB9F8" w:rsidR="00D43656" w:rsidRDefault="00D43656" w:rsidP="001839CF">
      <w:pPr>
        <w:pStyle w:val="Textoindependiente"/>
        <w:numPr>
          <w:ilvl w:val="0"/>
          <w:numId w:val="16"/>
        </w:numPr>
        <w:spacing w:after="120" w:line="276" w:lineRule="auto"/>
        <w:ind w:left="714" w:hanging="357"/>
      </w:pPr>
      <w:r>
        <w:t>Coordination group</w:t>
      </w:r>
      <w:r w:rsidR="00D92799">
        <w:t xml:space="preserve"> members</w:t>
      </w:r>
      <w:r>
        <w:t xml:space="preserve"> should agree together on who should lead, with strong preference for leadership from national and local actors wherever possible. </w:t>
      </w:r>
      <w:r w:rsidR="00274CDE">
        <w:br/>
      </w:r>
    </w:p>
    <w:p w14:paraId="66A56E51" w14:textId="382365CE" w:rsidR="00BE6FA7" w:rsidRPr="00274CDE" w:rsidRDefault="00BE6FA7" w:rsidP="002B1B01">
      <w:pPr>
        <w:pStyle w:val="Ttulo2"/>
      </w:pPr>
      <w:r w:rsidRPr="00274CDE">
        <w:t xml:space="preserve">Who </w:t>
      </w:r>
      <w:r w:rsidR="002B1B01">
        <w:t>to invite</w:t>
      </w:r>
    </w:p>
    <w:p w14:paraId="6101E489" w14:textId="77777777" w:rsidR="00D42DF4" w:rsidRDefault="00D42DF4" w:rsidP="001839CF">
      <w:pPr>
        <w:numPr>
          <w:ilvl w:val="0"/>
          <w:numId w:val="15"/>
        </w:numPr>
        <w:spacing w:after="0" w:line="240" w:lineRule="auto"/>
        <w:ind w:left="714" w:hanging="357"/>
        <w:jc w:val="both"/>
        <w:rPr>
          <w:lang w:val="en-GB"/>
        </w:rPr>
        <w:sectPr w:rsidR="00D42DF4" w:rsidSect="00873FA6">
          <w:headerReference w:type="default" r:id="rId21"/>
          <w:footerReference w:type="even" r:id="rId22"/>
          <w:footerReference w:type="default" r:id="rId23"/>
          <w:pgSz w:w="12240" w:h="15840"/>
          <w:pgMar w:top="1080" w:right="1080" w:bottom="1440" w:left="1080" w:header="425" w:footer="720" w:gutter="0"/>
          <w:pgNumType w:chapStyle="1"/>
          <w:cols w:space="720"/>
          <w:docGrid w:linePitch="360"/>
        </w:sectPr>
      </w:pPr>
    </w:p>
    <w:p w14:paraId="7B83F3B3" w14:textId="0B24C3C7" w:rsidR="00D43656" w:rsidRDefault="00D43656" w:rsidP="002B1B01">
      <w:pPr>
        <w:numPr>
          <w:ilvl w:val="0"/>
          <w:numId w:val="15"/>
        </w:numPr>
        <w:spacing w:after="0" w:line="276" w:lineRule="auto"/>
        <w:ind w:left="714" w:hanging="357"/>
        <w:rPr>
          <w:lang w:val="en-GB"/>
        </w:rPr>
      </w:pPr>
      <w:r w:rsidRPr="002108F1">
        <w:rPr>
          <w:lang w:val="en-GB"/>
        </w:rPr>
        <w:t xml:space="preserve">Government </w:t>
      </w:r>
      <w:r w:rsidR="002B1B01">
        <w:rPr>
          <w:lang w:val="en-GB"/>
        </w:rPr>
        <w:t>m</w:t>
      </w:r>
      <w:r>
        <w:rPr>
          <w:lang w:val="en-GB"/>
        </w:rPr>
        <w:t xml:space="preserve">inistries (including </w:t>
      </w:r>
      <w:r w:rsidR="00906301">
        <w:rPr>
          <w:lang w:val="en-GB"/>
        </w:rPr>
        <w:t xml:space="preserve">social welfare, </w:t>
      </w:r>
      <w:r w:rsidR="00701E00">
        <w:rPr>
          <w:lang w:val="en-GB"/>
        </w:rPr>
        <w:t>finance, emergency response, i</w:t>
      </w:r>
      <w:r>
        <w:rPr>
          <w:lang w:val="en-GB"/>
        </w:rPr>
        <w:t>nterior, etc</w:t>
      </w:r>
      <w:r w:rsidR="00701E00">
        <w:rPr>
          <w:lang w:val="en-GB"/>
        </w:rPr>
        <w:t>.</w:t>
      </w:r>
      <w:r>
        <w:rPr>
          <w:lang w:val="en-GB"/>
        </w:rPr>
        <w:t>)</w:t>
      </w:r>
    </w:p>
    <w:p w14:paraId="61E78C92" w14:textId="46B6D54D" w:rsidR="00D43656" w:rsidRPr="00D43656" w:rsidRDefault="00D43656" w:rsidP="002B1B01">
      <w:pPr>
        <w:numPr>
          <w:ilvl w:val="0"/>
          <w:numId w:val="15"/>
        </w:numPr>
        <w:spacing w:after="0" w:line="276" w:lineRule="auto"/>
        <w:ind w:left="714" w:hanging="357"/>
        <w:rPr>
          <w:lang w:val="en-GB"/>
        </w:rPr>
      </w:pPr>
      <w:r>
        <w:rPr>
          <w:lang w:val="en-GB"/>
        </w:rPr>
        <w:t>Humanitarian decision-making representatives and bodies</w:t>
      </w:r>
    </w:p>
    <w:p w14:paraId="166D287B" w14:textId="4EDC45C5" w:rsidR="00D43656" w:rsidRDefault="00701E00" w:rsidP="002B1B01">
      <w:pPr>
        <w:numPr>
          <w:ilvl w:val="0"/>
          <w:numId w:val="15"/>
        </w:numPr>
        <w:spacing w:after="0" w:line="276" w:lineRule="auto"/>
        <w:ind w:left="714" w:hanging="357"/>
        <w:rPr>
          <w:lang w:val="en-GB"/>
        </w:rPr>
      </w:pPr>
      <w:r>
        <w:rPr>
          <w:lang w:val="en-GB"/>
        </w:rPr>
        <w:t>National NGOs and civil society organis</w:t>
      </w:r>
      <w:r w:rsidR="00617DAC">
        <w:rPr>
          <w:lang w:val="en-GB"/>
        </w:rPr>
        <w:t>ations</w:t>
      </w:r>
      <w:r w:rsidR="00D43656">
        <w:rPr>
          <w:lang w:val="en-GB"/>
        </w:rPr>
        <w:t xml:space="preserve"> </w:t>
      </w:r>
    </w:p>
    <w:p w14:paraId="53316C21" w14:textId="0713BA5F" w:rsidR="00D43656" w:rsidRPr="00D43656" w:rsidRDefault="00D43656" w:rsidP="002B1B01">
      <w:pPr>
        <w:numPr>
          <w:ilvl w:val="0"/>
          <w:numId w:val="15"/>
        </w:numPr>
        <w:spacing w:after="0" w:line="276" w:lineRule="auto"/>
        <w:ind w:left="714" w:hanging="357"/>
        <w:rPr>
          <w:lang w:val="en-GB"/>
        </w:rPr>
      </w:pPr>
      <w:r>
        <w:rPr>
          <w:lang w:val="en-GB"/>
        </w:rPr>
        <w:t xml:space="preserve">Local leaders, especially women and </w:t>
      </w:r>
      <w:r w:rsidR="003715CF">
        <w:rPr>
          <w:lang w:val="en-GB"/>
        </w:rPr>
        <w:t xml:space="preserve"> </w:t>
      </w:r>
      <w:r>
        <w:rPr>
          <w:lang w:val="en-GB"/>
        </w:rPr>
        <w:t>youth-led groups</w:t>
      </w:r>
      <w:r w:rsidR="00701E00">
        <w:rPr>
          <w:lang w:val="en-GB"/>
        </w:rPr>
        <w:t xml:space="preserve">, and those led </w:t>
      </w:r>
      <w:r>
        <w:rPr>
          <w:lang w:val="en-GB"/>
        </w:rPr>
        <w:t>by</w:t>
      </w:r>
      <w:r w:rsidR="003715CF">
        <w:rPr>
          <w:lang w:val="en-GB"/>
        </w:rPr>
        <w:t>,</w:t>
      </w:r>
      <w:r>
        <w:rPr>
          <w:lang w:val="en-GB"/>
        </w:rPr>
        <w:t xml:space="preserve"> or representing</w:t>
      </w:r>
      <w:r w:rsidR="00701E00">
        <w:rPr>
          <w:lang w:val="en-GB"/>
        </w:rPr>
        <w:t>,</w:t>
      </w:r>
      <w:r>
        <w:rPr>
          <w:lang w:val="en-GB"/>
        </w:rPr>
        <w:t xml:space="preserve"> frequently excluded groups (e.g. religious or ethnic minorities, refugees, LGBTQI+)</w:t>
      </w:r>
    </w:p>
    <w:p w14:paraId="145BB5B3" w14:textId="77777777" w:rsidR="00D43656" w:rsidRPr="002108F1" w:rsidRDefault="00D43656" w:rsidP="002B1B01">
      <w:pPr>
        <w:numPr>
          <w:ilvl w:val="0"/>
          <w:numId w:val="15"/>
        </w:numPr>
        <w:spacing w:after="0" w:line="276" w:lineRule="auto"/>
        <w:ind w:left="714" w:hanging="357"/>
        <w:rPr>
          <w:lang w:val="en-GB"/>
        </w:rPr>
      </w:pPr>
      <w:r w:rsidRPr="002108F1">
        <w:rPr>
          <w:lang w:val="en-GB"/>
        </w:rPr>
        <w:t xml:space="preserve">Humanitarian actors from the child protection sector </w:t>
      </w:r>
    </w:p>
    <w:p w14:paraId="1D563D3E" w14:textId="567FBB6A" w:rsidR="00D43656" w:rsidRPr="004B337D" w:rsidRDefault="000A0111" w:rsidP="002B1B01">
      <w:pPr>
        <w:numPr>
          <w:ilvl w:val="0"/>
          <w:numId w:val="15"/>
        </w:numPr>
        <w:spacing w:after="0" w:line="276" w:lineRule="auto"/>
        <w:ind w:left="714" w:hanging="357"/>
        <w:rPr>
          <w:lang w:val="en-GB"/>
        </w:rPr>
      </w:pPr>
      <w:r>
        <w:rPr>
          <w:lang w:val="en-GB"/>
        </w:rPr>
        <w:t>Cluster leads and s</w:t>
      </w:r>
      <w:r w:rsidR="00D43656">
        <w:rPr>
          <w:lang w:val="en-GB"/>
        </w:rPr>
        <w:t>enior a</w:t>
      </w:r>
      <w:r w:rsidR="00D43656" w:rsidRPr="004B337D">
        <w:rPr>
          <w:lang w:val="en-GB"/>
        </w:rPr>
        <w:t>ctors from other humanitarian sectors</w:t>
      </w:r>
    </w:p>
    <w:p w14:paraId="10782342" w14:textId="763B3672" w:rsidR="00D43656" w:rsidRPr="004B337D" w:rsidRDefault="00D43656" w:rsidP="002B1B01">
      <w:pPr>
        <w:numPr>
          <w:ilvl w:val="0"/>
          <w:numId w:val="15"/>
        </w:numPr>
        <w:spacing w:after="0" w:line="276" w:lineRule="auto"/>
        <w:ind w:left="714" w:hanging="357"/>
        <w:rPr>
          <w:lang w:val="en-GB"/>
        </w:rPr>
      </w:pPr>
      <w:r w:rsidRPr="002108F1">
        <w:rPr>
          <w:lang w:val="en-GB"/>
        </w:rPr>
        <w:t>Protection cluster</w:t>
      </w:r>
      <w:r w:rsidRPr="004B337D">
        <w:rPr>
          <w:lang w:val="en-GB"/>
        </w:rPr>
        <w:t xml:space="preserve"> leads and members</w:t>
      </w:r>
    </w:p>
    <w:p w14:paraId="6BED4323" w14:textId="77777777" w:rsidR="00D43656" w:rsidRDefault="00D43656" w:rsidP="002B1B01">
      <w:pPr>
        <w:numPr>
          <w:ilvl w:val="0"/>
          <w:numId w:val="15"/>
        </w:numPr>
        <w:spacing w:after="0" w:line="276" w:lineRule="auto"/>
        <w:ind w:left="714" w:hanging="357"/>
        <w:rPr>
          <w:lang w:val="en-GB"/>
        </w:rPr>
      </w:pPr>
      <w:r>
        <w:rPr>
          <w:lang w:val="en-GB"/>
        </w:rPr>
        <w:t>Local academics in the humanitarian and protection fields</w:t>
      </w:r>
    </w:p>
    <w:p w14:paraId="08357D58" w14:textId="2CACE801" w:rsidR="00D43656" w:rsidRDefault="00D43656" w:rsidP="002B1B01">
      <w:pPr>
        <w:numPr>
          <w:ilvl w:val="0"/>
          <w:numId w:val="15"/>
        </w:numPr>
        <w:spacing w:after="0" w:line="276" w:lineRule="auto"/>
        <w:ind w:left="714" w:hanging="357"/>
        <w:rPr>
          <w:lang w:val="en-GB"/>
        </w:rPr>
      </w:pPr>
      <w:r w:rsidRPr="002108F1">
        <w:rPr>
          <w:lang w:val="en-GB"/>
        </w:rPr>
        <w:t>Children’s advocacy groups</w:t>
      </w:r>
      <w:r w:rsidR="00701E00">
        <w:rPr>
          <w:lang w:val="en-GB"/>
        </w:rPr>
        <w:t xml:space="preserve"> (e.g. child p</w:t>
      </w:r>
      <w:r>
        <w:rPr>
          <w:lang w:val="en-GB"/>
        </w:rPr>
        <w:t>arliament or others)</w:t>
      </w:r>
    </w:p>
    <w:p w14:paraId="0716548A" w14:textId="77777777" w:rsidR="00D43656" w:rsidRDefault="00D43656" w:rsidP="002B1B01">
      <w:pPr>
        <w:numPr>
          <w:ilvl w:val="0"/>
          <w:numId w:val="15"/>
        </w:numPr>
        <w:spacing w:after="0" w:line="276" w:lineRule="auto"/>
        <w:ind w:left="714" w:hanging="357"/>
        <w:rPr>
          <w:lang w:val="en-GB"/>
        </w:rPr>
      </w:pPr>
      <w:r>
        <w:rPr>
          <w:lang w:val="en-GB"/>
        </w:rPr>
        <w:t>Media (radio, television, print or internet)</w:t>
      </w:r>
    </w:p>
    <w:p w14:paraId="7EB5F51D" w14:textId="77777777" w:rsidR="00D43656" w:rsidRDefault="00D43656" w:rsidP="002B1B01">
      <w:pPr>
        <w:numPr>
          <w:ilvl w:val="0"/>
          <w:numId w:val="15"/>
        </w:numPr>
        <w:spacing w:after="0" w:line="276" w:lineRule="auto"/>
        <w:ind w:left="714" w:hanging="357"/>
        <w:rPr>
          <w:lang w:val="en-GB"/>
        </w:rPr>
      </w:pPr>
      <w:r>
        <w:rPr>
          <w:lang w:val="en-GB"/>
        </w:rPr>
        <w:t>Donor government representatives</w:t>
      </w:r>
    </w:p>
    <w:p w14:paraId="237D9FCD" w14:textId="2DBB5CE1" w:rsidR="00D43656" w:rsidRDefault="00701E00" w:rsidP="002B1B01">
      <w:pPr>
        <w:numPr>
          <w:ilvl w:val="0"/>
          <w:numId w:val="15"/>
        </w:numPr>
        <w:spacing w:after="0" w:line="276" w:lineRule="auto"/>
        <w:ind w:left="714" w:hanging="357"/>
        <w:rPr>
          <w:lang w:val="en-GB"/>
        </w:rPr>
      </w:pPr>
      <w:r>
        <w:rPr>
          <w:lang w:val="en-GB"/>
        </w:rPr>
        <w:t>Human r</w:t>
      </w:r>
      <w:r w:rsidR="00D43656">
        <w:rPr>
          <w:lang w:val="en-GB"/>
        </w:rPr>
        <w:t>ights commissions and agencies</w:t>
      </w:r>
    </w:p>
    <w:p w14:paraId="1B2E9782" w14:textId="2ED14D9F" w:rsidR="00D42DF4" w:rsidRDefault="0025177F" w:rsidP="002B1B01">
      <w:pPr>
        <w:numPr>
          <w:ilvl w:val="0"/>
          <w:numId w:val="15"/>
        </w:numPr>
        <w:spacing w:after="0" w:line="276" w:lineRule="auto"/>
        <w:ind w:left="714" w:hanging="357"/>
        <w:rPr>
          <w:lang w:val="en-GB"/>
        </w:rPr>
      </w:pPr>
      <w:r>
        <w:rPr>
          <w:lang w:val="en-GB"/>
        </w:rPr>
        <w:t>Private sector as relevant (</w:t>
      </w:r>
      <w:r w:rsidR="00D43656">
        <w:rPr>
          <w:lang w:val="en-GB"/>
        </w:rPr>
        <w:t>e.</w:t>
      </w:r>
      <w:r>
        <w:rPr>
          <w:lang w:val="en-GB"/>
        </w:rPr>
        <w:t>g.</w:t>
      </w:r>
      <w:r w:rsidR="00D43656">
        <w:rPr>
          <w:lang w:val="en-GB"/>
        </w:rPr>
        <w:t xml:space="preserve"> mobile </w:t>
      </w:r>
      <w:r w:rsidR="00D42DF4">
        <w:rPr>
          <w:lang w:val="en-GB"/>
        </w:rPr>
        <w:t>phone companies, transport operators, school suppliers)</w:t>
      </w:r>
    </w:p>
    <w:p w14:paraId="7916C408" w14:textId="43D761D4" w:rsidR="004D3941" w:rsidRDefault="004D3941" w:rsidP="001839CF">
      <w:pPr>
        <w:numPr>
          <w:ilvl w:val="0"/>
          <w:numId w:val="15"/>
        </w:numPr>
        <w:spacing w:after="0" w:line="276" w:lineRule="auto"/>
        <w:ind w:left="714" w:hanging="357"/>
        <w:jc w:val="both"/>
        <w:rPr>
          <w:lang w:val="en-GB"/>
        </w:rPr>
      </w:pPr>
      <w:r>
        <w:rPr>
          <w:lang w:val="en-GB"/>
        </w:rPr>
        <w:t>Other actors relevant to your context</w:t>
      </w:r>
    </w:p>
    <w:p w14:paraId="196E7155" w14:textId="25906F79" w:rsidR="00906301" w:rsidRDefault="00906301" w:rsidP="00906301">
      <w:pPr>
        <w:spacing w:after="0" w:line="276" w:lineRule="auto"/>
        <w:jc w:val="both"/>
        <w:rPr>
          <w:lang w:val="en-GB"/>
        </w:rPr>
        <w:sectPr w:rsidR="00906301" w:rsidSect="00D42DF4">
          <w:type w:val="continuous"/>
          <w:pgSz w:w="12240" w:h="15840"/>
          <w:pgMar w:top="1080" w:right="1080" w:bottom="1440" w:left="1080" w:header="720" w:footer="720" w:gutter="0"/>
          <w:pgNumType w:chapStyle="1"/>
          <w:cols w:num="2" w:space="720"/>
          <w:docGrid w:linePitch="360"/>
        </w:sectPr>
      </w:pPr>
    </w:p>
    <w:p w14:paraId="7C835D60" w14:textId="77777777" w:rsidR="00747C0B" w:rsidRDefault="00747C0B" w:rsidP="00C10BF1">
      <w:pPr>
        <w:pStyle w:val="Textoindependiente"/>
        <w:spacing w:after="120" w:line="276" w:lineRule="auto"/>
        <w:rPr>
          <w:b/>
          <w:bCs/>
          <w:color w:val="97467C" w:themeColor="accent2"/>
        </w:rPr>
      </w:pPr>
    </w:p>
    <w:p w14:paraId="01365C55" w14:textId="3629C97A" w:rsidR="00274CDE" w:rsidRDefault="0057025F" w:rsidP="00EC4724">
      <w:pPr>
        <w:pStyle w:val="Ttulo2"/>
      </w:pPr>
      <w:r>
        <w:t>Outcome and next s</w:t>
      </w:r>
      <w:r w:rsidR="00EC4724">
        <w:t>teps</w:t>
      </w:r>
    </w:p>
    <w:p w14:paraId="04F31CCF" w14:textId="1B14E32B" w:rsidR="00C10BF1" w:rsidRDefault="00C10BF1" w:rsidP="001839CF">
      <w:pPr>
        <w:pStyle w:val="Textoindependiente"/>
        <w:numPr>
          <w:ilvl w:val="0"/>
          <w:numId w:val="19"/>
        </w:numPr>
        <w:spacing w:after="120" w:line="276" w:lineRule="auto"/>
        <w:rPr>
          <w:color w:val="000000" w:themeColor="text1"/>
        </w:rPr>
      </w:pPr>
      <w:r>
        <w:rPr>
          <w:color w:val="000000" w:themeColor="text1"/>
        </w:rPr>
        <w:t>A</w:t>
      </w:r>
      <w:r w:rsidR="00EC4724">
        <w:rPr>
          <w:color w:val="000000" w:themeColor="text1"/>
        </w:rPr>
        <w:t xml:space="preserve"> follow-</w:t>
      </w:r>
      <w:r w:rsidRPr="00C10BF1">
        <w:rPr>
          <w:color w:val="000000" w:themeColor="text1"/>
        </w:rPr>
        <w:t>up plan for key steps to implement the CPMS</w:t>
      </w:r>
      <w:r>
        <w:rPr>
          <w:color w:val="000000" w:themeColor="text1"/>
        </w:rPr>
        <w:t xml:space="preserve"> should be agreed as a result of the </w:t>
      </w:r>
      <w:r w:rsidR="00027FFD">
        <w:rPr>
          <w:color w:val="000000" w:themeColor="text1"/>
        </w:rPr>
        <w:t xml:space="preserve">feedback and input generated from </w:t>
      </w:r>
      <w:r w:rsidR="00EC4724">
        <w:rPr>
          <w:color w:val="000000" w:themeColor="text1"/>
        </w:rPr>
        <w:t>awareness-</w:t>
      </w:r>
      <w:r>
        <w:rPr>
          <w:color w:val="000000" w:themeColor="text1"/>
        </w:rPr>
        <w:t xml:space="preserve">raising events. </w:t>
      </w:r>
      <w:r w:rsidR="00EC4724">
        <w:rPr>
          <w:color w:val="000000" w:themeColor="text1"/>
        </w:rPr>
        <w:t xml:space="preserve">This may include </w:t>
      </w:r>
      <w:proofErr w:type="spellStart"/>
      <w:r w:rsidR="00EC4724">
        <w:rPr>
          <w:color w:val="000000" w:themeColor="text1"/>
        </w:rPr>
        <w:t>contextualis</w:t>
      </w:r>
      <w:r w:rsidR="000A0111">
        <w:rPr>
          <w:color w:val="000000" w:themeColor="text1"/>
        </w:rPr>
        <w:t>ing</w:t>
      </w:r>
      <w:proofErr w:type="spellEnd"/>
      <w:r w:rsidR="000A0111">
        <w:rPr>
          <w:color w:val="000000" w:themeColor="text1"/>
        </w:rPr>
        <w:t xml:space="preserve"> some of the standards, translation, peer assessment of implementation, etc.</w:t>
      </w:r>
    </w:p>
    <w:p w14:paraId="11B8456B" w14:textId="571D2285" w:rsidR="00BE6FA7" w:rsidRPr="00C10BF1" w:rsidRDefault="00C10BF1" w:rsidP="001839CF">
      <w:pPr>
        <w:pStyle w:val="Textoindependiente"/>
        <w:numPr>
          <w:ilvl w:val="0"/>
          <w:numId w:val="19"/>
        </w:numPr>
        <w:spacing w:after="120" w:line="276" w:lineRule="auto"/>
        <w:rPr>
          <w:color w:val="000000" w:themeColor="text1"/>
        </w:rPr>
      </w:pPr>
      <w:r>
        <w:rPr>
          <w:color w:val="000000" w:themeColor="text1"/>
        </w:rPr>
        <w:t xml:space="preserve">Key areas and targets for capacity building should also be agreed. </w:t>
      </w:r>
      <w:r>
        <w:rPr>
          <w:color w:val="000000" w:themeColor="text1"/>
        </w:rPr>
        <w:br/>
      </w:r>
    </w:p>
    <w:tbl>
      <w:tblPr>
        <w:tblStyle w:val="Tablaconcuadrcula4-nfasis2"/>
        <w:tblW w:w="11057" w:type="dxa"/>
        <w:tblInd w:w="-289" w:type="dxa"/>
        <w:tblLayout w:type="fixed"/>
        <w:tblLook w:val="04A0" w:firstRow="1" w:lastRow="0" w:firstColumn="1" w:lastColumn="0" w:noHBand="0" w:noVBand="1"/>
      </w:tblPr>
      <w:tblGrid>
        <w:gridCol w:w="2127"/>
        <w:gridCol w:w="5528"/>
        <w:gridCol w:w="3402"/>
      </w:tblGrid>
      <w:tr w:rsidR="00C10BF1" w14:paraId="303E10BE" w14:textId="77777777" w:rsidTr="001E5B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3"/>
            <w:tcBorders>
              <w:bottom w:val="single" w:sz="4" w:space="0" w:color="B690A5" w:themeColor="accent3"/>
            </w:tcBorders>
            <w:shd w:val="clear" w:color="auto" w:fill="97467C"/>
          </w:tcPr>
          <w:p w14:paraId="3DC7ACD4" w14:textId="3CF9492D" w:rsidR="00C10BF1" w:rsidRDefault="00C10BF1" w:rsidP="00912305">
            <w:pPr>
              <w:pStyle w:val="Ttulo5"/>
              <w:spacing w:line="276" w:lineRule="auto"/>
              <w:jc w:val="left"/>
            </w:pPr>
            <w:r w:rsidRPr="00C10BF1">
              <w:rPr>
                <w:b/>
                <w:bCs/>
              </w:rPr>
              <w:t>MATERIALS TO SUPPORT AWARENESS RAISING</w:t>
            </w:r>
          </w:p>
        </w:tc>
      </w:tr>
      <w:tr w:rsidR="00BE6FA7" w14:paraId="540FAEEA"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B690A5" w:themeColor="accent3"/>
            </w:tcBorders>
            <w:shd w:val="clear" w:color="auto" w:fill="DAAFCC" w:themeFill="accent2" w:themeFillTint="66"/>
          </w:tcPr>
          <w:p w14:paraId="33D76CE6" w14:textId="77777777" w:rsidR="00BE6FA7" w:rsidRPr="006426FC" w:rsidRDefault="00BE6FA7" w:rsidP="00912305">
            <w:pPr>
              <w:pStyle w:val="Ttulo5"/>
              <w:jc w:val="left"/>
              <w:rPr>
                <w:b/>
              </w:rPr>
            </w:pPr>
            <w:r w:rsidRPr="006426FC">
              <w:rPr>
                <w:b/>
              </w:rPr>
              <w:t>Title of Tool</w:t>
            </w:r>
          </w:p>
        </w:tc>
        <w:tc>
          <w:tcPr>
            <w:tcW w:w="5528" w:type="dxa"/>
            <w:tcBorders>
              <w:top w:val="single" w:sz="4" w:space="0" w:color="B690A5" w:themeColor="accent3"/>
            </w:tcBorders>
            <w:shd w:val="clear" w:color="auto" w:fill="DAAFCC" w:themeFill="accent2" w:themeFillTint="66"/>
          </w:tcPr>
          <w:p w14:paraId="3CD86C91" w14:textId="7C62A6FC" w:rsidR="00BE6FA7" w:rsidRDefault="00BE6FA7" w:rsidP="00912305">
            <w:pPr>
              <w:pStyle w:val="Ttulo5"/>
              <w:jc w:val="left"/>
              <w:cnfStyle w:val="000000100000" w:firstRow="0" w:lastRow="0" w:firstColumn="0" w:lastColumn="0" w:oddVBand="0" w:evenVBand="0" w:oddHBand="1" w:evenHBand="0" w:firstRowFirstColumn="0" w:firstRowLastColumn="0" w:lastRowFirstColumn="0" w:lastRowLastColumn="0"/>
            </w:pPr>
            <w:r>
              <w:t>Description</w:t>
            </w:r>
          </w:p>
        </w:tc>
        <w:tc>
          <w:tcPr>
            <w:tcW w:w="3402" w:type="dxa"/>
            <w:tcBorders>
              <w:top w:val="single" w:sz="4" w:space="0" w:color="B690A5" w:themeColor="accent3"/>
            </w:tcBorders>
            <w:shd w:val="clear" w:color="auto" w:fill="DAAFCC" w:themeFill="accent2" w:themeFillTint="66"/>
          </w:tcPr>
          <w:p w14:paraId="6A798C7E" w14:textId="4CFEBD9E" w:rsidR="00BE6FA7" w:rsidRPr="006269A6" w:rsidRDefault="00912305" w:rsidP="00912305">
            <w:pPr>
              <w:pStyle w:val="Ttulo5"/>
              <w:jc w:val="left"/>
              <w:cnfStyle w:val="000000100000" w:firstRow="0" w:lastRow="0" w:firstColumn="0" w:lastColumn="0" w:oddVBand="0" w:evenVBand="0" w:oddHBand="1" w:evenHBand="0" w:firstRowFirstColumn="0" w:firstRowLastColumn="0" w:lastRowFirstColumn="0" w:lastRowLastColumn="0"/>
              <w:rPr>
                <w:b w:val="0"/>
                <w:bCs w:val="0"/>
              </w:rPr>
            </w:pPr>
            <w:r>
              <w:t>L</w:t>
            </w:r>
            <w:r w:rsidR="00BE6FA7">
              <w:t>ink</w:t>
            </w:r>
          </w:p>
        </w:tc>
      </w:tr>
      <w:tr w:rsidR="00BE6FA7" w14:paraId="7D0A48B9"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78B62B7C" w14:textId="7D156754" w:rsidR="00BE6FA7" w:rsidRPr="00566755" w:rsidRDefault="004E2BE9" w:rsidP="004C7467">
            <w:pPr>
              <w:pStyle w:val="Textoindependiente"/>
              <w:rPr>
                <w:b w:val="0"/>
              </w:rPr>
            </w:pPr>
            <w:r>
              <w:rPr>
                <w:b w:val="0"/>
              </w:rPr>
              <w:t>CPMS h</w:t>
            </w:r>
            <w:r w:rsidR="00BE6FA7">
              <w:rPr>
                <w:b w:val="0"/>
              </w:rPr>
              <w:t xml:space="preserve">andbook </w:t>
            </w:r>
            <w:r w:rsidR="00BE6FA7" w:rsidRPr="00566755">
              <w:rPr>
                <w:b w:val="0"/>
              </w:rPr>
              <w:t xml:space="preserve"> </w:t>
            </w:r>
          </w:p>
        </w:tc>
        <w:tc>
          <w:tcPr>
            <w:tcW w:w="5528" w:type="dxa"/>
            <w:shd w:val="clear" w:color="auto" w:fill="FFFFFF" w:themeFill="background1"/>
          </w:tcPr>
          <w:p w14:paraId="384BC0E8" w14:textId="7B3426F1" w:rsidR="00BE6FA7" w:rsidRPr="00566755" w:rsidRDefault="006426FC" w:rsidP="004C7467">
            <w:pPr>
              <w:pStyle w:val="Textoindependiente"/>
              <w:cnfStyle w:val="000000000000" w:firstRow="0" w:lastRow="0" w:firstColumn="0" w:lastColumn="0" w:oddVBand="0" w:evenVBand="0" w:oddHBand="0" w:evenHBand="0" w:firstRowFirstColumn="0" w:firstRowLastColumn="0" w:lastRowFirstColumn="0" w:lastRowLastColumn="0"/>
            </w:pPr>
            <w:r>
              <w:t>Hard c</w:t>
            </w:r>
            <w:r w:rsidR="00BE6FA7">
              <w:t>opy handbooks should be provided to those who might have trouble accessing online versions. These can</w:t>
            </w:r>
            <w:r w:rsidR="00CE0972">
              <w:t xml:space="preserve"> be </w:t>
            </w:r>
            <w:r w:rsidR="00CE0972" w:rsidRPr="008C0F7A">
              <w:t xml:space="preserve">purchased </w:t>
            </w:r>
            <w:hyperlink r:id="rId24" w:history="1">
              <w:r w:rsidR="00CE0972" w:rsidRPr="008C0F7A">
                <w:rPr>
                  <w:rStyle w:val="Hipervnculo"/>
                  <w:color w:val="0388C5" w:themeColor="accent5"/>
                </w:rPr>
                <w:t>h</w:t>
              </w:r>
              <w:r w:rsidR="00CE0972" w:rsidRPr="008C0F7A">
                <w:rPr>
                  <w:rStyle w:val="Hipervnculo"/>
                  <w:color w:val="0388C5" w:themeColor="accent5"/>
                </w:rPr>
                <w:t>e</w:t>
              </w:r>
              <w:r w:rsidR="00CE0972" w:rsidRPr="008C0F7A">
                <w:rPr>
                  <w:rStyle w:val="Hipervnculo"/>
                  <w:color w:val="0388C5" w:themeColor="accent5"/>
                </w:rPr>
                <w:t>r</w:t>
              </w:r>
              <w:r w:rsidR="00CE0972" w:rsidRPr="008C0F7A">
                <w:rPr>
                  <w:rStyle w:val="Hipervnculo"/>
                  <w:color w:val="0388C5" w:themeColor="accent5"/>
                </w:rPr>
                <w:t>e</w:t>
              </w:r>
            </w:hyperlink>
            <w:r w:rsidRPr="008C0F7A">
              <w:t xml:space="preserve">. </w:t>
            </w:r>
            <w:r w:rsidR="00CE0972" w:rsidRPr="008C0F7A">
              <w:t>The CPMS</w:t>
            </w:r>
            <w:r w:rsidR="00CE0972">
              <w:t xml:space="preserve"> W</w:t>
            </w:r>
            <w:r>
              <w:t xml:space="preserve">orking </w:t>
            </w:r>
            <w:r w:rsidR="00CE0972">
              <w:t>G</w:t>
            </w:r>
            <w:r>
              <w:t>roup</w:t>
            </w:r>
            <w:r w:rsidR="00CE0972">
              <w:t xml:space="preserve"> has a limited supply of free copies for country-level coordination groups, national a</w:t>
            </w:r>
            <w:r>
              <w:t xml:space="preserve">ctors and government partners. </w:t>
            </w:r>
            <w:r w:rsidR="00CE0972">
              <w:t xml:space="preserve">Request these by email here: </w:t>
            </w:r>
            <w:hyperlink r:id="rId25" w:history="1">
              <w:r w:rsidR="00CE0972" w:rsidRPr="00E42FA4">
                <w:rPr>
                  <w:rStyle w:val="Hipervnculo"/>
                  <w:color w:val="0388C5" w:themeColor="accent5"/>
                </w:rPr>
                <w:t>cpms.comms@alliancecpha.org</w:t>
              </w:r>
            </w:hyperlink>
          </w:p>
        </w:tc>
        <w:tc>
          <w:tcPr>
            <w:tcW w:w="3402" w:type="dxa"/>
            <w:shd w:val="clear" w:color="auto" w:fill="FFFFFF" w:themeFill="background1"/>
          </w:tcPr>
          <w:p w14:paraId="43996CC9" w14:textId="0D279B72" w:rsidR="00BE6FA7" w:rsidRDefault="008C0F7A" w:rsidP="004C7467">
            <w:pPr>
              <w:pStyle w:val="Textoindependiente"/>
              <w:cnfStyle w:val="000000000000" w:firstRow="0" w:lastRow="0" w:firstColumn="0" w:lastColumn="0" w:oddVBand="0" w:evenVBand="0" w:oddHBand="0" w:evenHBand="0" w:firstRowFirstColumn="0" w:firstRowLastColumn="0" w:lastRowFirstColumn="0" w:lastRowLastColumn="0"/>
            </w:pPr>
            <w:hyperlink r:id="rId26" w:history="1">
              <w:r w:rsidRPr="00655AF5">
                <w:rPr>
                  <w:rStyle w:val="Hipervnculo"/>
                </w:rPr>
                <w:t>https://practicalactionpublishing.com/book/2497/minimum-standards-for-child-protection-in-humanitarian-ac</w:t>
              </w:r>
              <w:r w:rsidRPr="00655AF5">
                <w:rPr>
                  <w:rStyle w:val="Hipervnculo"/>
                </w:rPr>
                <w:t>t</w:t>
              </w:r>
              <w:r w:rsidRPr="00655AF5">
                <w:rPr>
                  <w:rStyle w:val="Hipervnculo"/>
                </w:rPr>
                <w:t>ion</w:t>
              </w:r>
            </w:hyperlink>
          </w:p>
          <w:p w14:paraId="7FAF2423" w14:textId="75A12F1D" w:rsidR="008C0F7A" w:rsidRPr="00566755" w:rsidRDefault="008C0F7A" w:rsidP="004C7467">
            <w:pPr>
              <w:pStyle w:val="Textoindependiente"/>
              <w:cnfStyle w:val="000000000000" w:firstRow="0" w:lastRow="0" w:firstColumn="0" w:lastColumn="0" w:oddVBand="0" w:evenVBand="0" w:oddHBand="0" w:evenHBand="0" w:firstRowFirstColumn="0" w:firstRowLastColumn="0" w:lastRowFirstColumn="0" w:lastRowLastColumn="0"/>
            </w:pPr>
          </w:p>
        </w:tc>
      </w:tr>
      <w:tr w:rsidR="00BE6FA7" w14:paraId="339C0441"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3770136" w14:textId="1C00DCA0" w:rsidR="00BE6FA7" w:rsidRDefault="004E2BE9" w:rsidP="004C7467">
            <w:pPr>
              <w:pStyle w:val="Textoindependiente"/>
              <w:rPr>
                <w:b w:val="0"/>
              </w:rPr>
            </w:pPr>
            <w:r>
              <w:rPr>
                <w:b w:val="0"/>
              </w:rPr>
              <w:t>CPMS h</w:t>
            </w:r>
            <w:r w:rsidR="006426FC">
              <w:rPr>
                <w:b w:val="0"/>
              </w:rPr>
              <w:t>andbook (O</w:t>
            </w:r>
            <w:r w:rsidR="00BE6FA7">
              <w:rPr>
                <w:b w:val="0"/>
              </w:rPr>
              <w:t>nline interactive version)</w:t>
            </w:r>
          </w:p>
        </w:tc>
        <w:tc>
          <w:tcPr>
            <w:tcW w:w="5528" w:type="dxa"/>
            <w:shd w:val="clear" w:color="auto" w:fill="FFFFFF" w:themeFill="background1"/>
          </w:tcPr>
          <w:p w14:paraId="47764CBC" w14:textId="2D2C0FE2" w:rsidR="00BE6FA7" w:rsidRDefault="006426FC" w:rsidP="004C7467">
            <w:pPr>
              <w:pStyle w:val="Textoindependiente"/>
              <w:cnfStyle w:val="000000100000" w:firstRow="0" w:lastRow="0" w:firstColumn="0" w:lastColumn="0" w:oddVBand="0" w:evenVBand="0" w:oddHBand="1" w:evenHBand="0" w:firstRowFirstColumn="0" w:firstRowLastColumn="0" w:lastRowFirstColumn="0" w:lastRowLastColumn="0"/>
            </w:pPr>
            <w:r>
              <w:t>The online inter</w:t>
            </w:r>
            <w:r w:rsidR="00CE0972">
              <w:t>active version is a great tool for easily accessing and scrolling through the CPMS on a daily basis.  It has a search function, easily navigates to previous sections,</w:t>
            </w:r>
            <w:r w:rsidR="004E2BE9">
              <w:t xml:space="preserve"> and has standard-specific </w:t>
            </w:r>
            <w:r w:rsidR="00CE0972">
              <w:t>links for easy referencing in other documents. We recommend introducing the online version in your in-person and online launch events.</w:t>
            </w:r>
          </w:p>
        </w:tc>
        <w:tc>
          <w:tcPr>
            <w:tcW w:w="3402" w:type="dxa"/>
            <w:shd w:val="clear" w:color="auto" w:fill="FFFFFF" w:themeFill="background1"/>
          </w:tcPr>
          <w:p w14:paraId="7D8A38EE" w14:textId="77777777" w:rsidR="00CE0972" w:rsidRPr="006426FC" w:rsidRDefault="00000000" w:rsidP="00CE097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0388C5" w:themeColor="accent5"/>
              </w:rPr>
            </w:pPr>
            <w:hyperlink r:id="rId27" w:anchor="ch001" w:history="1">
              <w:r w:rsidR="00CE0972" w:rsidRPr="006426FC">
                <w:rPr>
                  <w:rStyle w:val="Hipervnculo"/>
                  <w:color w:val="0388C5" w:themeColor="accent5"/>
                </w:rPr>
                <w:t>https://handbook.spherestandards.org/en</w:t>
              </w:r>
              <w:r w:rsidR="00CE0972" w:rsidRPr="006426FC">
                <w:rPr>
                  <w:rStyle w:val="Hipervnculo"/>
                  <w:color w:val="0388C5" w:themeColor="accent5"/>
                </w:rPr>
                <w:t>/</w:t>
              </w:r>
              <w:r w:rsidR="00CE0972" w:rsidRPr="006426FC">
                <w:rPr>
                  <w:rStyle w:val="Hipervnculo"/>
                  <w:color w:val="0388C5" w:themeColor="accent5"/>
                </w:rPr>
                <w:t>cpms/#ch001</w:t>
              </w:r>
            </w:hyperlink>
          </w:p>
          <w:p w14:paraId="206A9327" w14:textId="77777777" w:rsidR="00BE6FA7" w:rsidRPr="00566755" w:rsidRDefault="00BE6FA7" w:rsidP="004C7467">
            <w:pPr>
              <w:pStyle w:val="Textoindependiente"/>
              <w:cnfStyle w:val="000000100000" w:firstRow="0" w:lastRow="0" w:firstColumn="0" w:lastColumn="0" w:oddVBand="0" w:evenVBand="0" w:oddHBand="1" w:evenHBand="0" w:firstRowFirstColumn="0" w:firstRowLastColumn="0" w:lastRowFirstColumn="0" w:lastRowLastColumn="0"/>
            </w:pPr>
          </w:p>
        </w:tc>
      </w:tr>
      <w:tr w:rsidR="00BE6FA7" w14:paraId="0245BC7C"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C6DD805" w14:textId="1A688C71" w:rsidR="00BE6FA7" w:rsidRDefault="004E2BE9" w:rsidP="004C7467">
            <w:pPr>
              <w:pStyle w:val="Textoindependiente"/>
              <w:rPr>
                <w:b w:val="0"/>
              </w:rPr>
            </w:pPr>
            <w:r>
              <w:rPr>
                <w:b w:val="0"/>
              </w:rPr>
              <w:t>CPMS h</w:t>
            </w:r>
            <w:r w:rsidR="006426FC">
              <w:rPr>
                <w:b w:val="0"/>
              </w:rPr>
              <w:t>andbook (M</w:t>
            </w:r>
            <w:r w:rsidR="00BE6FA7">
              <w:rPr>
                <w:b w:val="0"/>
              </w:rPr>
              <w:t xml:space="preserve">obile phone app) </w:t>
            </w:r>
          </w:p>
        </w:tc>
        <w:tc>
          <w:tcPr>
            <w:tcW w:w="5528" w:type="dxa"/>
            <w:shd w:val="clear" w:color="auto" w:fill="FFFFFF" w:themeFill="background1"/>
          </w:tcPr>
          <w:p w14:paraId="6D04F9FA" w14:textId="10736491" w:rsidR="00BE6FA7" w:rsidRDefault="00CE0972" w:rsidP="004C7467">
            <w:pPr>
              <w:pStyle w:val="Textoindependiente"/>
              <w:cnfStyle w:val="000000000000" w:firstRow="0" w:lastRow="0" w:firstColumn="0" w:lastColumn="0" w:oddVBand="0" w:evenVBand="0" w:oddHBand="0" w:evenHBand="0" w:firstRowFirstColumn="0" w:firstRowLastColumn="0" w:lastRowFirstColumn="0" w:lastRowLastColumn="0"/>
            </w:pPr>
            <w:r>
              <w:t>The Humanitarian Standards Partnership (HSP) app puts a CPMS handbook in every humanitarian actor</w:t>
            </w:r>
            <w:r w:rsidR="00FB5EED">
              <w:t>’</w:t>
            </w:r>
            <w:r w:rsidR="004E2BE9">
              <w:t>s pocket.  The HSP a</w:t>
            </w:r>
            <w:r>
              <w:t>pp can b</w:t>
            </w:r>
            <w:r w:rsidR="006426FC">
              <w:t>e downloaded for free in four</w:t>
            </w:r>
            <w:r>
              <w:t xml:space="preserve"> languages and is available offline. It al</w:t>
            </w:r>
            <w:r w:rsidR="00285665">
              <w:t>so includes other humanitarian s</w:t>
            </w:r>
            <w:r>
              <w:t>tandards</w:t>
            </w:r>
            <w:r w:rsidR="006426FC">
              <w:t xml:space="preserve"> such as</w:t>
            </w:r>
            <w:r>
              <w:t xml:space="preserve"> Sphere and INEE for easy cross-referencing.</w:t>
            </w:r>
          </w:p>
        </w:tc>
        <w:tc>
          <w:tcPr>
            <w:tcW w:w="3402" w:type="dxa"/>
            <w:shd w:val="clear" w:color="auto" w:fill="FFFFFF" w:themeFill="background1"/>
          </w:tcPr>
          <w:p w14:paraId="72F6D491" w14:textId="589427DC" w:rsidR="00BE6FA7" w:rsidRPr="00BE6FA7" w:rsidRDefault="00000000" w:rsidP="00BE6FA7">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rPr>
            </w:pPr>
            <w:hyperlink r:id="rId28" w:history="1">
              <w:r w:rsidR="00BE6FA7" w:rsidRPr="00E42FA4">
                <w:rPr>
                  <w:rStyle w:val="Hipervnculo"/>
                  <w:color w:val="0388C5" w:themeColor="accent5"/>
                </w:rPr>
                <w:t>http://huma</w:t>
              </w:r>
              <w:r w:rsidR="00BE6FA7" w:rsidRPr="00E42FA4">
                <w:rPr>
                  <w:rStyle w:val="Hipervnculo"/>
                  <w:color w:val="0388C5" w:themeColor="accent5"/>
                </w:rPr>
                <w:t>n</w:t>
              </w:r>
              <w:r w:rsidR="00BE6FA7" w:rsidRPr="00E42FA4">
                <w:rPr>
                  <w:rStyle w:val="Hipervnculo"/>
                  <w:color w:val="0388C5" w:themeColor="accent5"/>
                </w:rPr>
                <w:t>itarianstandardspartnership.org/</w:t>
              </w:r>
            </w:hyperlink>
          </w:p>
        </w:tc>
      </w:tr>
      <w:tr w:rsidR="00BE6FA7" w14:paraId="61982060"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E94E4B6" w14:textId="63D0D0FA" w:rsidR="00BE6FA7" w:rsidRPr="00566755" w:rsidRDefault="00285665" w:rsidP="004C7467">
            <w:pPr>
              <w:pStyle w:val="Textoindependiente"/>
              <w:rPr>
                <w:b w:val="0"/>
              </w:rPr>
            </w:pPr>
            <w:r>
              <w:rPr>
                <w:b w:val="0"/>
              </w:rPr>
              <w:t>CPMS summary v</w:t>
            </w:r>
            <w:r w:rsidR="00BE6FA7">
              <w:rPr>
                <w:b w:val="0"/>
              </w:rPr>
              <w:t>ersion</w:t>
            </w:r>
          </w:p>
        </w:tc>
        <w:tc>
          <w:tcPr>
            <w:tcW w:w="5528" w:type="dxa"/>
            <w:shd w:val="clear" w:color="auto" w:fill="FFFFFF" w:themeFill="background1"/>
          </w:tcPr>
          <w:p w14:paraId="692909AE" w14:textId="1592A887" w:rsidR="00BE6FA7" w:rsidRPr="00566755" w:rsidRDefault="00CE0972" w:rsidP="004C7467">
            <w:pPr>
              <w:pStyle w:val="Textoindependiente"/>
              <w:cnfStyle w:val="000000100000" w:firstRow="0" w:lastRow="0" w:firstColumn="0" w:lastColumn="0" w:oddVBand="0" w:evenVBand="0" w:oddHBand="1" w:evenHBand="0" w:firstRowFirstColumn="0" w:firstRowLastColumn="0" w:lastRowFirstColumn="0" w:lastRowLastColumn="0"/>
            </w:pPr>
            <w:r>
              <w:t>The 32-page CPMS summary is a great introduction for a</w:t>
            </w:r>
            <w:r w:rsidR="006426FC">
              <w:t xml:space="preserve">ctors who are new to the CPMS. </w:t>
            </w:r>
            <w:r>
              <w:t xml:space="preserve">It can be printed </w:t>
            </w:r>
            <w:r>
              <w:lastRenderedPageBreak/>
              <w:t>locally and shared with government partners and donors</w:t>
            </w:r>
            <w:r w:rsidR="00306311">
              <w:t>.</w:t>
            </w:r>
          </w:p>
        </w:tc>
        <w:tc>
          <w:tcPr>
            <w:tcW w:w="3402" w:type="dxa"/>
            <w:shd w:val="clear" w:color="auto" w:fill="FFFFFF" w:themeFill="background1"/>
          </w:tcPr>
          <w:p w14:paraId="0116C535" w14:textId="2155582E" w:rsidR="00BE6FA7" w:rsidRPr="00CE0972" w:rsidRDefault="008A240B" w:rsidP="00CE097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rPr>
            </w:pPr>
            <w:hyperlink r:id="rId29" w:history="1">
              <w:r w:rsidRPr="00655AF5">
                <w:rPr>
                  <w:rStyle w:val="Hipervnculo"/>
                </w:rPr>
                <w:t>https://alliancecpha.org/en/technical-materials/cpms-handbook-2019-edition</w:t>
              </w:r>
            </w:hyperlink>
            <w:r>
              <w:t xml:space="preserve"> </w:t>
            </w:r>
          </w:p>
        </w:tc>
      </w:tr>
      <w:tr w:rsidR="00BE6FA7" w14:paraId="0B03E2AE"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41EDD77" w14:textId="61A965D3" w:rsidR="00BE6FA7" w:rsidRPr="00566755" w:rsidRDefault="00912305" w:rsidP="004C7467">
            <w:pPr>
              <w:pStyle w:val="Textoindependiente"/>
              <w:rPr>
                <w:b w:val="0"/>
              </w:rPr>
            </w:pPr>
            <w:r>
              <w:rPr>
                <w:b w:val="0"/>
              </w:rPr>
              <w:t>What’s New p</w:t>
            </w:r>
            <w:r w:rsidR="00BE6FA7">
              <w:rPr>
                <w:b w:val="0"/>
              </w:rPr>
              <w:t>ackage</w:t>
            </w:r>
          </w:p>
        </w:tc>
        <w:tc>
          <w:tcPr>
            <w:tcW w:w="5528" w:type="dxa"/>
            <w:shd w:val="clear" w:color="auto" w:fill="FFFFFF" w:themeFill="background1"/>
          </w:tcPr>
          <w:p w14:paraId="5423E40C" w14:textId="30CFD707" w:rsidR="00BE6FA7" w:rsidRPr="00566755" w:rsidRDefault="00912305" w:rsidP="004C7467">
            <w:pPr>
              <w:pStyle w:val="Textoindependiente"/>
              <w:cnfStyle w:val="000000000000" w:firstRow="0" w:lastRow="0" w:firstColumn="0" w:lastColumn="0" w:oddVBand="0" w:evenVBand="0" w:oddHBand="0" w:evenHBand="0" w:firstRowFirstColumn="0" w:firstRowLastColumn="0" w:lastRowFirstColumn="0" w:lastRowLastColumn="0"/>
            </w:pPr>
            <w:r>
              <w:t>The What’s New p</w:t>
            </w:r>
            <w:r w:rsidR="00306311">
              <w:t>ackage is an introduction to all the changes and updates that are included in th</w:t>
            </w:r>
            <w:r w:rsidR="006426FC">
              <w:t>e 2019 edition.  It includes a PowerP</w:t>
            </w:r>
            <w:r w:rsidR="00306311">
              <w:t>oint with deta</w:t>
            </w:r>
            <w:r w:rsidR="00285665">
              <w:t>iled facilitator’s notes and a two</w:t>
            </w:r>
            <w:r w:rsidR="00306311">
              <w:t>-page What’s New summary. It should be the basis for online and in-person launch events.</w:t>
            </w:r>
          </w:p>
        </w:tc>
        <w:tc>
          <w:tcPr>
            <w:tcW w:w="3402" w:type="dxa"/>
            <w:shd w:val="clear" w:color="auto" w:fill="FFFFFF" w:themeFill="background1"/>
          </w:tcPr>
          <w:p w14:paraId="4F22F453" w14:textId="2CC0291B" w:rsidR="00BE6FA7" w:rsidRPr="00566755" w:rsidRDefault="006426FC" w:rsidP="004C7467">
            <w:pPr>
              <w:pStyle w:val="Textoindependiente"/>
              <w:cnfStyle w:val="000000000000" w:firstRow="0" w:lastRow="0" w:firstColumn="0" w:lastColumn="0" w:oddVBand="0" w:evenVBand="0" w:oddHBand="0" w:evenHBand="0" w:firstRowFirstColumn="0" w:firstRowLastColumn="0" w:lastRowFirstColumn="0" w:lastRowLastColumn="0"/>
            </w:pPr>
            <w:r>
              <w:t>PowerP</w:t>
            </w:r>
            <w:r w:rsidR="00306311">
              <w:t xml:space="preserve">oint: </w:t>
            </w:r>
            <w:hyperlink r:id="rId30" w:history="1">
              <w:r w:rsidR="00306311" w:rsidRPr="00E42FA4">
                <w:rPr>
                  <w:rStyle w:val="Hipervnculo"/>
                  <w:color w:val="0388C5" w:themeColor="accent5"/>
                </w:rPr>
                <w:t>https://alliancecpha.org/system/tdf/library/attachments/2019_cpms_-_whats_ne</w:t>
              </w:r>
              <w:r w:rsidR="00306311" w:rsidRPr="00E42FA4">
                <w:rPr>
                  <w:rStyle w:val="Hipervnculo"/>
                  <w:color w:val="0388C5" w:themeColor="accent5"/>
                </w:rPr>
                <w:t>w</w:t>
              </w:r>
              <w:r w:rsidR="00306311" w:rsidRPr="00E42FA4">
                <w:rPr>
                  <w:rStyle w:val="Hipervnculo"/>
                  <w:color w:val="0388C5" w:themeColor="accent5"/>
                </w:rPr>
                <w:t>_briefing_ppt_-_final.pptx?file=1&amp;type=node&amp;id=35094</w:t>
              </w:r>
            </w:hyperlink>
            <w:r w:rsidR="00306311" w:rsidRPr="00E42FA4">
              <w:rPr>
                <w:color w:val="0388C5" w:themeColor="accent5"/>
              </w:rPr>
              <w:t xml:space="preserve"> </w:t>
            </w:r>
            <w:r w:rsidR="00306311">
              <w:br/>
              <w:t xml:space="preserve">2-pager: </w:t>
            </w:r>
            <w:hyperlink r:id="rId31" w:history="1">
              <w:r w:rsidR="00306311" w:rsidRPr="00E42FA4">
                <w:rPr>
                  <w:rStyle w:val="Hipervnculo"/>
                  <w:color w:val="0388C5" w:themeColor="accent5"/>
                </w:rPr>
                <w:t>https://alliancec</w:t>
              </w:r>
              <w:r w:rsidR="00306311" w:rsidRPr="00E42FA4">
                <w:rPr>
                  <w:rStyle w:val="Hipervnculo"/>
                  <w:color w:val="0388C5" w:themeColor="accent5"/>
                </w:rPr>
                <w:t>p</w:t>
              </w:r>
              <w:r w:rsidR="00306311" w:rsidRPr="00E42FA4">
                <w:rPr>
                  <w:rStyle w:val="Hipervnculo"/>
                  <w:color w:val="0388C5" w:themeColor="accent5"/>
                </w:rPr>
                <w:t>ha.org/system/tdf/library/attachments/2019_cpms_-_whats_new_2_</w:t>
              </w:r>
              <w:r w:rsidR="00306311" w:rsidRPr="00E42FA4">
                <w:rPr>
                  <w:rStyle w:val="Hipervnculo"/>
                  <w:color w:val="0388C5" w:themeColor="accent5"/>
                </w:rPr>
                <w:t>p</w:t>
              </w:r>
              <w:r w:rsidR="00306311" w:rsidRPr="00E42FA4">
                <w:rPr>
                  <w:rStyle w:val="Hipervnculo"/>
                  <w:color w:val="0388C5" w:themeColor="accent5"/>
                </w:rPr>
                <w:t>ager_en_final.pdf?file=1&amp;type=node&amp;id=35094</w:t>
              </w:r>
            </w:hyperlink>
            <w:r w:rsidR="00306311" w:rsidRPr="00E42FA4">
              <w:rPr>
                <w:color w:val="0388C5" w:themeColor="accent5"/>
              </w:rPr>
              <w:t xml:space="preserve"> </w:t>
            </w:r>
          </w:p>
        </w:tc>
      </w:tr>
      <w:tr w:rsidR="00BE6FA7" w14:paraId="3D8602F2"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F1BEE7A" w14:textId="34F24115" w:rsidR="00BE6FA7" w:rsidRPr="00566755" w:rsidRDefault="006426FC" w:rsidP="004C7467">
            <w:pPr>
              <w:pStyle w:val="Textoindependiente"/>
              <w:rPr>
                <w:b w:val="0"/>
              </w:rPr>
            </w:pPr>
            <w:r>
              <w:rPr>
                <w:b w:val="0"/>
              </w:rPr>
              <w:t>Introduction to the 2019 CPMS v</w:t>
            </w:r>
            <w:r w:rsidR="00BE6FA7">
              <w:rPr>
                <w:b w:val="0"/>
              </w:rPr>
              <w:t>ideo</w:t>
            </w:r>
          </w:p>
        </w:tc>
        <w:tc>
          <w:tcPr>
            <w:tcW w:w="5528" w:type="dxa"/>
            <w:shd w:val="clear" w:color="auto" w:fill="FFFFFF" w:themeFill="background1"/>
          </w:tcPr>
          <w:p w14:paraId="49D16E13" w14:textId="560EBFF8" w:rsidR="00116EA3" w:rsidRPr="00566755" w:rsidRDefault="00285665" w:rsidP="004C7467">
            <w:pPr>
              <w:pStyle w:val="Textoindependiente"/>
              <w:cnfStyle w:val="000000100000" w:firstRow="0" w:lastRow="0" w:firstColumn="0" w:lastColumn="0" w:oddVBand="0" w:evenVBand="0" w:oddHBand="1" w:evenHBand="0" w:firstRowFirstColumn="0" w:firstRowLastColumn="0" w:lastRowFirstColumn="0" w:lastRowLastColumn="0"/>
            </w:pPr>
            <w:r>
              <w:t>The CPMS i</w:t>
            </w:r>
            <w:r w:rsidR="00FB5EED">
              <w:t>ntro</w:t>
            </w:r>
            <w:r>
              <w:t>duction v</w:t>
            </w:r>
            <w:r w:rsidR="00B756BD">
              <w:t>ideo provides a quick six</w:t>
            </w:r>
            <w:r w:rsidR="00FB5EED">
              <w:t xml:space="preserve">-minute overview of the </w:t>
            </w:r>
            <w:r w:rsidR="006426FC">
              <w:t xml:space="preserve">key elements in the 2019 CPMS. </w:t>
            </w:r>
            <w:r w:rsidR="00FB5EED">
              <w:t xml:space="preserve">It can be used in social media campaigns, launch events and briefings to stimulate discussions. </w:t>
            </w:r>
          </w:p>
        </w:tc>
        <w:tc>
          <w:tcPr>
            <w:tcW w:w="3402" w:type="dxa"/>
            <w:shd w:val="clear" w:color="auto" w:fill="FFFFFF" w:themeFill="background1"/>
          </w:tcPr>
          <w:p w14:paraId="5D9879D0" w14:textId="6BCB4E91" w:rsidR="00BE6FA7" w:rsidRPr="00FB5EED" w:rsidRDefault="00116EA3" w:rsidP="00FB5EED">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rPr>
            </w:pPr>
            <w:hyperlink r:id="rId32" w:history="1">
              <w:r w:rsidRPr="00655AF5">
                <w:rPr>
                  <w:rStyle w:val="Hipervnculo"/>
                </w:rPr>
                <w:t>https://www.youtube.com/playlist?list=PLTqpcYbBSkF_0Gi9aWev4TgWYgfqhGjVw</w:t>
              </w:r>
            </w:hyperlink>
            <w:r>
              <w:t xml:space="preserve"> </w:t>
            </w:r>
          </w:p>
        </w:tc>
      </w:tr>
      <w:tr w:rsidR="00BE6FA7" w14:paraId="644C4EBA" w14:textId="77777777" w:rsidTr="00C10BF1">
        <w:tc>
          <w:tcPr>
            <w:cnfStyle w:val="001000000000" w:firstRow="0" w:lastRow="0" w:firstColumn="1" w:lastColumn="0" w:oddVBand="0" w:evenVBand="0" w:oddHBand="0" w:evenHBand="0" w:firstRowFirstColumn="0" w:firstRowLastColumn="0" w:lastRowFirstColumn="0" w:lastRowLastColumn="0"/>
            <w:tcW w:w="2127" w:type="dxa"/>
          </w:tcPr>
          <w:p w14:paraId="592BC458" w14:textId="43E6506A" w:rsidR="00BE6FA7" w:rsidRPr="00566755" w:rsidRDefault="006426FC" w:rsidP="004C7467">
            <w:pPr>
              <w:pStyle w:val="Textoindependiente"/>
              <w:rPr>
                <w:b w:val="0"/>
              </w:rPr>
            </w:pPr>
            <w:r>
              <w:rPr>
                <w:b w:val="0"/>
              </w:rPr>
              <w:t>Banners, posters and v</w:t>
            </w:r>
            <w:r w:rsidR="00BE6FA7">
              <w:rPr>
                <w:b w:val="0"/>
              </w:rPr>
              <w:t>isuals</w:t>
            </w:r>
          </w:p>
        </w:tc>
        <w:tc>
          <w:tcPr>
            <w:tcW w:w="5528" w:type="dxa"/>
          </w:tcPr>
          <w:p w14:paraId="45BB9147" w14:textId="5A4F407C" w:rsidR="00747C0B" w:rsidRPr="00747C0B" w:rsidRDefault="006426FC" w:rsidP="00747C0B">
            <w:pPr>
              <w:pStyle w:val="Textoindependiente"/>
              <w:cnfStyle w:val="000000000000" w:firstRow="0" w:lastRow="0" w:firstColumn="0" w:lastColumn="0" w:oddVBand="0" w:evenVBand="0" w:oddHBand="0" w:evenHBand="0" w:firstRowFirstColumn="0" w:firstRowLastColumn="0" w:lastRowFirstColumn="0" w:lastRowLastColumn="0"/>
              <w:rPr>
                <w:lang w:val="en-GB"/>
              </w:rPr>
            </w:pPr>
            <w:r>
              <w:rPr>
                <w:lang w:val="en-GB"/>
              </w:rPr>
              <w:t>Include CPMS banners and p</w:t>
            </w:r>
            <w:r w:rsidR="00747C0B" w:rsidRPr="00747C0B">
              <w:rPr>
                <w:lang w:val="en-GB"/>
              </w:rPr>
              <w:t>osters to brand in-person events</w:t>
            </w:r>
          </w:p>
          <w:p w14:paraId="6B97BF8D" w14:textId="77777777" w:rsidR="00BE6FA7" w:rsidRPr="00566755" w:rsidRDefault="00BE6FA7" w:rsidP="004C7467">
            <w:pPr>
              <w:pStyle w:val="Textoindependiente"/>
              <w:cnfStyle w:val="000000000000" w:firstRow="0" w:lastRow="0" w:firstColumn="0" w:lastColumn="0" w:oddVBand="0" w:evenVBand="0" w:oddHBand="0" w:evenHBand="0" w:firstRowFirstColumn="0" w:firstRowLastColumn="0" w:lastRowFirstColumn="0" w:lastRowLastColumn="0"/>
            </w:pPr>
          </w:p>
        </w:tc>
        <w:tc>
          <w:tcPr>
            <w:tcW w:w="3402" w:type="dxa"/>
          </w:tcPr>
          <w:p w14:paraId="7F185A47" w14:textId="0278B3D6" w:rsidR="00BE6FA7" w:rsidRPr="00566755" w:rsidRDefault="00BE6FA7" w:rsidP="004C7467">
            <w:pPr>
              <w:pStyle w:val="Textoindependiente"/>
              <w:cnfStyle w:val="000000000000" w:firstRow="0" w:lastRow="0" w:firstColumn="0" w:lastColumn="0" w:oddVBand="0" w:evenVBand="0" w:oddHBand="0" w:evenHBand="0" w:firstRowFirstColumn="0" w:firstRowLastColumn="0" w:lastRowFirstColumn="0" w:lastRowLastColumn="0"/>
            </w:pPr>
          </w:p>
        </w:tc>
      </w:tr>
      <w:tr w:rsidR="00BE1369" w14:paraId="1BF81AAE"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6D59BF65" w14:textId="4B3182B2" w:rsidR="00BE1369" w:rsidRPr="00BE1369" w:rsidRDefault="00BE1369" w:rsidP="004C7467">
            <w:pPr>
              <w:pStyle w:val="Textoindependiente"/>
              <w:rPr>
                <w:b w:val="0"/>
                <w:bCs w:val="0"/>
              </w:rPr>
            </w:pPr>
            <w:r w:rsidRPr="00BE1369">
              <w:rPr>
                <w:b w:val="0"/>
                <w:bCs w:val="0"/>
              </w:rPr>
              <w:t>Illustrat</w:t>
            </w:r>
            <w:r>
              <w:rPr>
                <w:b w:val="0"/>
                <w:bCs w:val="0"/>
              </w:rPr>
              <w:t>ed package</w:t>
            </w:r>
          </w:p>
        </w:tc>
        <w:tc>
          <w:tcPr>
            <w:tcW w:w="5528" w:type="dxa"/>
            <w:shd w:val="clear" w:color="auto" w:fill="FFFFFF" w:themeFill="background1"/>
          </w:tcPr>
          <w:p w14:paraId="27106E98" w14:textId="049EAD6C" w:rsidR="00BE1369" w:rsidRPr="00566755" w:rsidRDefault="00BE1369" w:rsidP="004C7467">
            <w:pPr>
              <w:pStyle w:val="Textoindependiente"/>
              <w:cnfStyle w:val="000000100000" w:firstRow="0" w:lastRow="0" w:firstColumn="0" w:lastColumn="0" w:oddVBand="0" w:evenVBand="0" w:oddHBand="1" w:evenHBand="0" w:firstRowFirstColumn="0" w:firstRowLastColumn="0" w:lastRowFirstColumn="0" w:lastRowLastColumn="0"/>
            </w:pPr>
            <w:r>
              <w:t xml:space="preserve">Posters and illustrations </w:t>
            </w:r>
            <w:r w:rsidR="0052590E">
              <w:t>are a great starting point to</w:t>
            </w:r>
            <w:r>
              <w:t xml:space="preserve"> raise awareness of child protection and the issue of humanitarian standards through engaging visual learners in discussions</w:t>
            </w:r>
            <w:r w:rsidR="0052590E">
              <w:t>.</w:t>
            </w:r>
            <w:r>
              <w:t xml:space="preserve"> </w:t>
            </w:r>
          </w:p>
        </w:tc>
        <w:tc>
          <w:tcPr>
            <w:tcW w:w="3402" w:type="dxa"/>
            <w:shd w:val="clear" w:color="auto" w:fill="FFFFFF" w:themeFill="background1"/>
          </w:tcPr>
          <w:p w14:paraId="2E10AFA4" w14:textId="50C16FDD" w:rsidR="00BE1369" w:rsidRDefault="00000000" w:rsidP="004C7467">
            <w:pPr>
              <w:pStyle w:val="Textoindependiente"/>
              <w:cnfStyle w:val="000000100000" w:firstRow="0" w:lastRow="0" w:firstColumn="0" w:lastColumn="0" w:oddVBand="0" w:evenVBand="0" w:oddHBand="1" w:evenHBand="0" w:firstRowFirstColumn="0" w:firstRowLastColumn="0" w:lastRowFirstColumn="0" w:lastRowLastColumn="0"/>
            </w:pPr>
            <w:hyperlink r:id="rId33" w:history="1">
              <w:r w:rsidR="00B756BD">
                <w:rPr>
                  <w:rStyle w:val="Hipervnculo"/>
                  <w:color w:val="0388C5" w:themeColor="accent5"/>
                </w:rPr>
                <w:t>Posters and i</w:t>
              </w:r>
              <w:r w:rsidR="0052590E" w:rsidRPr="001A2F70">
                <w:rPr>
                  <w:rStyle w:val="Hipervnculo"/>
                  <w:color w:val="0388C5" w:themeColor="accent5"/>
                </w:rPr>
                <w:t>llustrations</w:t>
              </w:r>
            </w:hyperlink>
            <w:r w:rsidR="006426FC">
              <w:t xml:space="preserve"> developed in Lake Chad Region</w:t>
            </w:r>
          </w:p>
          <w:p w14:paraId="3C6F7C16" w14:textId="518DC39C" w:rsidR="0052590E" w:rsidRPr="00566755" w:rsidRDefault="0052590E" w:rsidP="004C7467">
            <w:pPr>
              <w:pStyle w:val="Textoindependiente"/>
              <w:cnfStyle w:val="000000100000" w:firstRow="0" w:lastRow="0" w:firstColumn="0" w:lastColumn="0" w:oddVBand="0" w:evenVBand="0" w:oddHBand="1" w:evenHBand="0" w:firstRowFirstColumn="0" w:firstRowLastColumn="0" w:lastRowFirstColumn="0" w:lastRowLastColumn="0"/>
            </w:pPr>
            <w:r>
              <w:t>Facilitator</w:t>
            </w:r>
            <w:r w:rsidR="006426FC">
              <w:t>’</w:t>
            </w:r>
            <w:r>
              <w:t>s note and fur</w:t>
            </w:r>
            <w:r w:rsidR="006426FC">
              <w:t>ther examples under development</w:t>
            </w:r>
          </w:p>
        </w:tc>
      </w:tr>
      <w:tr w:rsidR="008B1CC8" w14:paraId="03B5AFAB"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2198551" w14:textId="7DB49C10" w:rsidR="008B1CC8" w:rsidRPr="00BE1369" w:rsidRDefault="006426FC" w:rsidP="004C7467">
            <w:pPr>
              <w:pStyle w:val="Textoindependiente"/>
              <w:rPr>
                <w:b w:val="0"/>
              </w:rPr>
            </w:pPr>
            <w:r>
              <w:rPr>
                <w:b w:val="0"/>
              </w:rPr>
              <w:t>Child-friendly v</w:t>
            </w:r>
            <w:r w:rsidR="008B1CC8">
              <w:rPr>
                <w:b w:val="0"/>
              </w:rPr>
              <w:t>ersion</w:t>
            </w:r>
          </w:p>
        </w:tc>
        <w:tc>
          <w:tcPr>
            <w:tcW w:w="5528" w:type="dxa"/>
            <w:shd w:val="clear" w:color="auto" w:fill="FFFFFF" w:themeFill="background1"/>
          </w:tcPr>
          <w:p w14:paraId="681C3E3A" w14:textId="2F56AD98" w:rsidR="008B1CC8" w:rsidRDefault="008B1CC8" w:rsidP="004C7467">
            <w:pPr>
              <w:pStyle w:val="Textoindependiente"/>
              <w:cnfStyle w:val="000000000000" w:firstRow="0" w:lastRow="0" w:firstColumn="0" w:lastColumn="0" w:oddVBand="0" w:evenVBand="0" w:oddHBand="0" w:evenHBand="0" w:firstRowFirstColumn="0" w:firstRowLastColumn="0" w:lastRowFirstColumn="0" w:lastRowLastColumn="0"/>
            </w:pPr>
            <w:r>
              <w:t>An illustrated story book for children 5-13 exploring quality and accountability when protecting children; focus is on the Middle East</w:t>
            </w:r>
          </w:p>
        </w:tc>
        <w:tc>
          <w:tcPr>
            <w:tcW w:w="3402" w:type="dxa"/>
            <w:shd w:val="clear" w:color="auto" w:fill="FFFFFF" w:themeFill="background1"/>
          </w:tcPr>
          <w:p w14:paraId="1E8C340E" w14:textId="180C7E61" w:rsidR="008B1CC8" w:rsidRPr="00566755" w:rsidRDefault="0052590E" w:rsidP="004C7467">
            <w:pPr>
              <w:pStyle w:val="Textoindependiente"/>
              <w:cnfStyle w:val="000000000000" w:firstRow="0" w:lastRow="0" w:firstColumn="0" w:lastColumn="0" w:oddVBand="0" w:evenVBand="0" w:oddHBand="0" w:evenHBand="0" w:firstRowFirstColumn="0" w:firstRowLastColumn="0" w:lastRowFirstColumn="0" w:lastRowLastColumn="0"/>
            </w:pPr>
            <w:r>
              <w:t>To be released January 2021</w:t>
            </w:r>
          </w:p>
        </w:tc>
      </w:tr>
    </w:tbl>
    <w:p w14:paraId="4BCF2498" w14:textId="5BCF3844" w:rsidR="00772E18" w:rsidRDefault="00772E18">
      <w:pPr>
        <w:spacing w:line="276" w:lineRule="auto"/>
      </w:pPr>
      <w:bookmarkStart w:id="1" w:name="_Toc522623220"/>
    </w:p>
    <w:p w14:paraId="26A44B76" w14:textId="77777777" w:rsidR="00747C0B" w:rsidRDefault="00747C0B">
      <w:pPr>
        <w:spacing w:line="276" w:lineRule="auto"/>
        <w:rPr>
          <w:rFonts w:asciiTheme="majorHAnsi" w:eastAsiaTheme="majorEastAsia" w:hAnsiTheme="majorHAnsi" w:cs="Times New Roman (Headings CS)"/>
          <w:bCs/>
          <w:caps/>
          <w:color w:val="0388C5" w:themeColor="accent5"/>
          <w:sz w:val="40"/>
          <w:szCs w:val="40"/>
        </w:rPr>
      </w:pPr>
      <w:r>
        <w:br w:type="page"/>
      </w:r>
    </w:p>
    <w:p w14:paraId="19F0E022" w14:textId="56A22CFA" w:rsidR="00772E18" w:rsidRPr="00E0506C" w:rsidRDefault="00772E18" w:rsidP="00772E18">
      <w:pPr>
        <w:pStyle w:val="Ttulo1"/>
      </w:pPr>
      <w:r>
        <w:lastRenderedPageBreak/>
        <w:t>Capacity Building</w:t>
      </w:r>
    </w:p>
    <w:p w14:paraId="099731DE" w14:textId="4AF1BFCB" w:rsidR="008E3E1B" w:rsidRDefault="008E3E1B" w:rsidP="008A73FA">
      <w:pPr>
        <w:pStyle w:val="Ttulo2"/>
      </w:pPr>
      <w:r w:rsidRPr="008A73FA">
        <w:t>Aim:</w:t>
      </w:r>
      <w:r>
        <w:t xml:space="preserve"> </w:t>
      </w:r>
      <w:r w:rsidR="00D92799">
        <w:tab/>
        <w:t>To strengthen the capacities of child protection and humanitar</w:t>
      </w:r>
      <w:r w:rsidR="008A73FA">
        <w:t xml:space="preserve">ian actors to deliver quality, </w:t>
      </w:r>
      <w:r w:rsidR="00D92799">
        <w:t xml:space="preserve">accountable </w:t>
      </w:r>
      <w:r w:rsidR="008A73FA">
        <w:t xml:space="preserve">child protection in humanitarian action </w:t>
      </w:r>
      <w:r w:rsidR="00D92799">
        <w:t>programming in line with the 2019 CPMS</w:t>
      </w:r>
    </w:p>
    <w:p w14:paraId="0860D35D" w14:textId="1D674159" w:rsidR="008E3E1B" w:rsidRDefault="008E3E1B" w:rsidP="006426FC">
      <w:pPr>
        <w:pStyle w:val="Ttulo2"/>
      </w:pPr>
    </w:p>
    <w:tbl>
      <w:tblPr>
        <w:tblStyle w:val="Tablaconcuadrcula"/>
        <w:tblW w:w="0" w:type="auto"/>
        <w:tblLook w:val="04A0" w:firstRow="1" w:lastRow="0" w:firstColumn="1" w:lastColumn="0" w:noHBand="0" w:noVBand="1"/>
      </w:tblPr>
      <w:tblGrid>
        <w:gridCol w:w="1926"/>
        <w:gridCol w:w="1150"/>
        <w:gridCol w:w="2509"/>
        <w:gridCol w:w="1672"/>
        <w:gridCol w:w="2813"/>
      </w:tblGrid>
      <w:tr w:rsidR="00912305" w14:paraId="740883C7" w14:textId="77777777" w:rsidTr="00AB1382">
        <w:tc>
          <w:tcPr>
            <w:tcW w:w="10070" w:type="dxa"/>
            <w:gridSpan w:val="5"/>
            <w:shd w:val="clear" w:color="auto" w:fill="97467C" w:themeFill="accent2"/>
          </w:tcPr>
          <w:p w14:paraId="0A59663E" w14:textId="77777777" w:rsidR="006E223C" w:rsidRPr="006E223C" w:rsidRDefault="006E223C" w:rsidP="006E223C">
            <w:pPr>
              <w:pStyle w:val="Textoindependiente"/>
              <w:spacing w:after="120" w:line="276" w:lineRule="auto"/>
              <w:rPr>
                <w:b/>
                <w:bCs/>
                <w:color w:val="FFFFFF" w:themeColor="background1"/>
                <w:sz w:val="16"/>
                <w:szCs w:val="16"/>
              </w:rPr>
            </w:pPr>
          </w:p>
          <w:p w14:paraId="23DD18AE" w14:textId="543BCA93" w:rsidR="00912305" w:rsidRPr="00912305" w:rsidRDefault="00912305" w:rsidP="006E223C">
            <w:pPr>
              <w:pStyle w:val="Textoindependiente"/>
              <w:spacing w:after="120" w:line="276" w:lineRule="auto"/>
              <w:rPr>
                <w:b/>
                <w:bCs/>
                <w:color w:val="FFFFFF" w:themeColor="background1"/>
                <w:sz w:val="28"/>
                <w:szCs w:val="28"/>
              </w:rPr>
            </w:pPr>
            <w:r w:rsidRPr="00912305">
              <w:rPr>
                <w:b/>
                <w:bCs/>
                <w:color w:val="FFFFFF" w:themeColor="background1"/>
                <w:sz w:val="28"/>
                <w:szCs w:val="28"/>
              </w:rPr>
              <w:t>CAPACITY-BUILDING ACTIVITIES</w:t>
            </w:r>
            <w:r w:rsidR="006E223C" w:rsidRPr="00912305">
              <w:rPr>
                <w:b/>
              </w:rPr>
              <w:t xml:space="preserve"> </w:t>
            </w:r>
          </w:p>
        </w:tc>
      </w:tr>
      <w:tr w:rsidR="00934A1B" w14:paraId="740035F1" w14:textId="77777777" w:rsidTr="00912305">
        <w:tc>
          <w:tcPr>
            <w:tcW w:w="1947" w:type="dxa"/>
            <w:shd w:val="clear" w:color="auto" w:fill="DAAFCC" w:themeFill="accent2" w:themeFillTint="66"/>
          </w:tcPr>
          <w:p w14:paraId="0BD4936C" w14:textId="77777777" w:rsidR="006426FC" w:rsidRPr="006E223C" w:rsidRDefault="006426FC" w:rsidP="005A2BB2">
            <w:pPr>
              <w:pStyle w:val="Textoindependiente"/>
              <w:spacing w:after="120" w:line="276" w:lineRule="auto"/>
              <w:rPr>
                <w:b/>
                <w:bCs/>
                <w:color w:val="FFFFFF" w:themeColor="background1"/>
                <w:sz w:val="16"/>
                <w:szCs w:val="16"/>
              </w:rPr>
            </w:pPr>
          </w:p>
          <w:p w14:paraId="59CCBFA8" w14:textId="77777777" w:rsidR="00747C0B" w:rsidRPr="00912305" w:rsidRDefault="00747C0B" w:rsidP="005A2BB2">
            <w:pPr>
              <w:pStyle w:val="Textoindependiente"/>
              <w:spacing w:after="120" w:line="276" w:lineRule="auto"/>
              <w:rPr>
                <w:b/>
                <w:bCs/>
                <w:color w:val="FFFFFF" w:themeColor="background1"/>
              </w:rPr>
            </w:pPr>
            <w:r w:rsidRPr="00912305">
              <w:rPr>
                <w:b/>
                <w:bCs/>
                <w:color w:val="FFFFFF" w:themeColor="background1"/>
              </w:rPr>
              <w:t>Activity</w:t>
            </w:r>
          </w:p>
        </w:tc>
        <w:tc>
          <w:tcPr>
            <w:tcW w:w="1156" w:type="dxa"/>
            <w:shd w:val="clear" w:color="auto" w:fill="DAAFCC" w:themeFill="accent2" w:themeFillTint="66"/>
          </w:tcPr>
          <w:p w14:paraId="7528419D" w14:textId="77777777" w:rsidR="006426FC" w:rsidRPr="006E223C" w:rsidRDefault="006426FC" w:rsidP="005A2BB2">
            <w:pPr>
              <w:pStyle w:val="Textoindependiente"/>
              <w:spacing w:after="120" w:line="276" w:lineRule="auto"/>
              <w:rPr>
                <w:b/>
                <w:bCs/>
                <w:color w:val="FFFFFF" w:themeColor="background1"/>
                <w:sz w:val="16"/>
                <w:szCs w:val="16"/>
              </w:rPr>
            </w:pPr>
          </w:p>
          <w:p w14:paraId="1EE16DC5" w14:textId="77777777" w:rsidR="00747C0B" w:rsidRPr="00912305" w:rsidRDefault="00747C0B" w:rsidP="005A2BB2">
            <w:pPr>
              <w:pStyle w:val="Textoindependiente"/>
              <w:spacing w:after="120" w:line="276" w:lineRule="auto"/>
              <w:rPr>
                <w:b/>
                <w:bCs/>
                <w:color w:val="FFFFFF" w:themeColor="background1"/>
              </w:rPr>
            </w:pPr>
            <w:r w:rsidRPr="00912305">
              <w:rPr>
                <w:b/>
                <w:bCs/>
                <w:color w:val="FFFFFF" w:themeColor="background1"/>
              </w:rPr>
              <w:t>Time</w:t>
            </w:r>
          </w:p>
        </w:tc>
        <w:tc>
          <w:tcPr>
            <w:tcW w:w="2538" w:type="dxa"/>
            <w:shd w:val="clear" w:color="auto" w:fill="DAAFCC" w:themeFill="accent2" w:themeFillTint="66"/>
          </w:tcPr>
          <w:p w14:paraId="246A2AC2" w14:textId="77777777" w:rsidR="006426FC" w:rsidRPr="006E223C" w:rsidRDefault="006426FC" w:rsidP="005A2BB2">
            <w:pPr>
              <w:pStyle w:val="Textoindependiente"/>
              <w:spacing w:after="120" w:line="276" w:lineRule="auto"/>
              <w:rPr>
                <w:b/>
                <w:bCs/>
                <w:color w:val="FFFFFF" w:themeColor="background1"/>
                <w:sz w:val="16"/>
                <w:szCs w:val="16"/>
              </w:rPr>
            </w:pPr>
          </w:p>
          <w:p w14:paraId="493CDAF5" w14:textId="77777777" w:rsidR="00747C0B" w:rsidRPr="00912305" w:rsidRDefault="00747C0B" w:rsidP="005A2BB2">
            <w:pPr>
              <w:pStyle w:val="Textoindependiente"/>
              <w:spacing w:after="120" w:line="276" w:lineRule="auto"/>
              <w:rPr>
                <w:b/>
                <w:bCs/>
                <w:color w:val="FFFFFF" w:themeColor="background1"/>
              </w:rPr>
            </w:pPr>
            <w:r w:rsidRPr="00912305">
              <w:rPr>
                <w:b/>
                <w:bCs/>
                <w:color w:val="FFFFFF" w:themeColor="background1"/>
              </w:rPr>
              <w:t>Description</w:t>
            </w:r>
          </w:p>
        </w:tc>
        <w:tc>
          <w:tcPr>
            <w:tcW w:w="1680" w:type="dxa"/>
            <w:shd w:val="clear" w:color="auto" w:fill="DAAFCC" w:themeFill="accent2" w:themeFillTint="66"/>
          </w:tcPr>
          <w:p w14:paraId="17F71EBC" w14:textId="77777777" w:rsidR="006426FC" w:rsidRPr="006E223C" w:rsidRDefault="006426FC" w:rsidP="005A2BB2">
            <w:pPr>
              <w:pStyle w:val="Textoindependiente"/>
              <w:spacing w:after="120" w:line="276" w:lineRule="auto"/>
              <w:rPr>
                <w:b/>
                <w:bCs/>
                <w:color w:val="FFFFFF" w:themeColor="background1"/>
                <w:sz w:val="16"/>
                <w:szCs w:val="16"/>
              </w:rPr>
            </w:pPr>
          </w:p>
          <w:p w14:paraId="3EA8D247" w14:textId="77777777" w:rsidR="00747C0B" w:rsidRPr="00912305" w:rsidRDefault="00747C0B" w:rsidP="005A2BB2">
            <w:pPr>
              <w:pStyle w:val="Textoindependiente"/>
              <w:spacing w:after="120" w:line="276" w:lineRule="auto"/>
              <w:rPr>
                <w:b/>
                <w:bCs/>
                <w:color w:val="FFFFFF" w:themeColor="background1"/>
              </w:rPr>
            </w:pPr>
            <w:r w:rsidRPr="00912305">
              <w:rPr>
                <w:b/>
                <w:bCs/>
                <w:color w:val="FFFFFF" w:themeColor="background1"/>
              </w:rPr>
              <w:t>Target</w:t>
            </w:r>
          </w:p>
        </w:tc>
        <w:tc>
          <w:tcPr>
            <w:tcW w:w="2749" w:type="dxa"/>
            <w:shd w:val="clear" w:color="auto" w:fill="DAAFCC" w:themeFill="accent2" w:themeFillTint="66"/>
          </w:tcPr>
          <w:p w14:paraId="7E62C5FE" w14:textId="77777777" w:rsidR="006426FC" w:rsidRPr="006E223C" w:rsidRDefault="006426FC" w:rsidP="005A2BB2">
            <w:pPr>
              <w:pStyle w:val="Textoindependiente"/>
              <w:spacing w:after="120" w:line="276" w:lineRule="auto"/>
              <w:rPr>
                <w:b/>
                <w:bCs/>
                <w:color w:val="FFFFFF" w:themeColor="background1"/>
                <w:sz w:val="16"/>
                <w:szCs w:val="16"/>
              </w:rPr>
            </w:pPr>
          </w:p>
          <w:p w14:paraId="6D97CF7F" w14:textId="77777777" w:rsidR="00747C0B" w:rsidRPr="00912305" w:rsidRDefault="00747C0B" w:rsidP="005A2BB2">
            <w:pPr>
              <w:pStyle w:val="Textoindependiente"/>
              <w:spacing w:after="120" w:line="276" w:lineRule="auto"/>
              <w:rPr>
                <w:b/>
                <w:bCs/>
                <w:color w:val="FFFFFF" w:themeColor="background1"/>
              </w:rPr>
            </w:pPr>
            <w:r w:rsidRPr="00912305">
              <w:rPr>
                <w:b/>
                <w:bCs/>
                <w:color w:val="FFFFFF" w:themeColor="background1"/>
              </w:rPr>
              <w:t>Examples</w:t>
            </w:r>
          </w:p>
        </w:tc>
      </w:tr>
      <w:tr w:rsidR="00934A1B" w14:paraId="5D71B290" w14:textId="77777777" w:rsidTr="006426FC">
        <w:tc>
          <w:tcPr>
            <w:tcW w:w="1947" w:type="dxa"/>
          </w:tcPr>
          <w:p w14:paraId="097392E6" w14:textId="62BBC541" w:rsidR="00747C0B" w:rsidRPr="00747C0B" w:rsidRDefault="00747C0B" w:rsidP="005A2BB2">
            <w:pPr>
              <w:pStyle w:val="Textoindependiente"/>
              <w:spacing w:after="120" w:line="276" w:lineRule="auto"/>
              <w:rPr>
                <w:color w:val="000000" w:themeColor="text1"/>
              </w:rPr>
            </w:pPr>
            <w:r w:rsidRPr="00747C0B">
              <w:rPr>
                <w:color w:val="000000" w:themeColor="text1"/>
              </w:rPr>
              <w:t>CPMS e-course</w:t>
            </w:r>
          </w:p>
        </w:tc>
        <w:tc>
          <w:tcPr>
            <w:tcW w:w="1156" w:type="dxa"/>
          </w:tcPr>
          <w:p w14:paraId="31D74524" w14:textId="77777777" w:rsidR="00747C0B" w:rsidRPr="00747C0B" w:rsidRDefault="00747C0B" w:rsidP="005A2BB2">
            <w:pPr>
              <w:pStyle w:val="Textoindependiente"/>
              <w:spacing w:after="120" w:line="276" w:lineRule="auto"/>
              <w:rPr>
                <w:color w:val="000000" w:themeColor="text1"/>
              </w:rPr>
            </w:pPr>
          </w:p>
        </w:tc>
        <w:tc>
          <w:tcPr>
            <w:tcW w:w="2538" w:type="dxa"/>
          </w:tcPr>
          <w:p w14:paraId="2A8449C6" w14:textId="41E6570C" w:rsidR="00747C0B" w:rsidRPr="00747C0B" w:rsidRDefault="00934A1B" w:rsidP="005A2BB2">
            <w:pPr>
              <w:pStyle w:val="Textoindependiente"/>
              <w:spacing w:after="120" w:line="276" w:lineRule="auto"/>
              <w:rPr>
                <w:color w:val="000000" w:themeColor="text1"/>
              </w:rPr>
            </w:pPr>
            <w:r>
              <w:rPr>
                <w:color w:val="000000" w:themeColor="text1"/>
              </w:rPr>
              <w:t>Use t</w:t>
            </w:r>
            <w:r w:rsidR="00ED3165">
              <w:rPr>
                <w:color w:val="000000" w:themeColor="text1"/>
              </w:rPr>
              <w:t>his entry-level course as a pre</w:t>
            </w:r>
            <w:r>
              <w:rPr>
                <w:color w:val="000000" w:themeColor="text1"/>
              </w:rPr>
              <w:t>requisite for more i</w:t>
            </w:r>
            <w:r w:rsidR="00ED3165">
              <w:rPr>
                <w:color w:val="000000" w:themeColor="text1"/>
              </w:rPr>
              <w:t>n-depth trainings or as a stand</w:t>
            </w:r>
            <w:r w:rsidR="006621DC">
              <w:rPr>
                <w:color w:val="000000" w:themeColor="text1"/>
              </w:rPr>
              <w:t>alone learning event</w:t>
            </w:r>
          </w:p>
        </w:tc>
        <w:tc>
          <w:tcPr>
            <w:tcW w:w="1680" w:type="dxa"/>
          </w:tcPr>
          <w:p w14:paraId="300F06A6" w14:textId="27858A31" w:rsidR="00747C0B" w:rsidRPr="00747C0B" w:rsidRDefault="004603A2" w:rsidP="005A2BB2">
            <w:pPr>
              <w:pStyle w:val="Textoindependiente"/>
              <w:spacing w:after="120" w:line="276" w:lineRule="auto"/>
              <w:rPr>
                <w:color w:val="000000" w:themeColor="text1"/>
              </w:rPr>
            </w:pPr>
            <w:r>
              <w:rPr>
                <w:color w:val="000000" w:themeColor="text1"/>
              </w:rPr>
              <w:t>CP and human</w:t>
            </w:r>
            <w:r w:rsidR="006621DC">
              <w:rPr>
                <w:color w:val="000000" w:themeColor="text1"/>
              </w:rPr>
              <w:t>itarian actors, government and national a</w:t>
            </w:r>
            <w:r>
              <w:rPr>
                <w:color w:val="000000" w:themeColor="text1"/>
              </w:rPr>
              <w:t>ctors</w:t>
            </w:r>
          </w:p>
        </w:tc>
        <w:tc>
          <w:tcPr>
            <w:tcW w:w="2749" w:type="dxa"/>
          </w:tcPr>
          <w:p w14:paraId="4B7EE05A" w14:textId="3EEFAFD6" w:rsidR="00747C0B" w:rsidRPr="00747C0B" w:rsidRDefault="00934A1B" w:rsidP="005A2BB2">
            <w:pPr>
              <w:pStyle w:val="Textoindependiente"/>
              <w:spacing w:after="120" w:line="276" w:lineRule="auto"/>
              <w:rPr>
                <w:color w:val="000000" w:themeColor="text1"/>
              </w:rPr>
            </w:pPr>
            <w:r>
              <w:rPr>
                <w:color w:val="000000" w:themeColor="text1"/>
              </w:rPr>
              <w:t xml:space="preserve">E-course available </w:t>
            </w:r>
            <w:hyperlink r:id="rId34" w:history="1">
              <w:r w:rsidRPr="00116EA3">
                <w:rPr>
                  <w:rStyle w:val="Hipervnculo"/>
                </w:rPr>
                <w:t>h</w:t>
              </w:r>
              <w:r w:rsidRPr="00116EA3">
                <w:rPr>
                  <w:rStyle w:val="Hipervnculo"/>
                </w:rPr>
                <w:t>e</w:t>
              </w:r>
              <w:r w:rsidRPr="00116EA3">
                <w:rPr>
                  <w:rStyle w:val="Hipervnculo"/>
                </w:rPr>
                <w:t>re</w:t>
              </w:r>
            </w:hyperlink>
            <w:r>
              <w:rPr>
                <w:color w:val="000000" w:themeColor="text1"/>
              </w:rPr>
              <w:t xml:space="preserve"> </w:t>
            </w:r>
          </w:p>
        </w:tc>
      </w:tr>
      <w:tr w:rsidR="00934A1B" w14:paraId="22F9CB67" w14:textId="77777777" w:rsidTr="006426FC">
        <w:tc>
          <w:tcPr>
            <w:tcW w:w="1947" w:type="dxa"/>
          </w:tcPr>
          <w:p w14:paraId="02AB50EA" w14:textId="04F2419A" w:rsidR="00747C0B" w:rsidRPr="00116EA3" w:rsidRDefault="006426FC" w:rsidP="005A2BB2">
            <w:pPr>
              <w:pStyle w:val="Textoindependiente"/>
              <w:spacing w:after="120" w:line="276" w:lineRule="auto"/>
              <w:rPr>
                <w:color w:val="000000" w:themeColor="text1"/>
              </w:rPr>
            </w:pPr>
            <w:r w:rsidRPr="00116EA3">
              <w:rPr>
                <w:color w:val="000000" w:themeColor="text1"/>
              </w:rPr>
              <w:t>CPMS video s</w:t>
            </w:r>
            <w:r w:rsidR="00747C0B" w:rsidRPr="00116EA3">
              <w:rPr>
                <w:color w:val="000000" w:themeColor="text1"/>
              </w:rPr>
              <w:t>eries</w:t>
            </w:r>
          </w:p>
        </w:tc>
        <w:tc>
          <w:tcPr>
            <w:tcW w:w="1156" w:type="dxa"/>
          </w:tcPr>
          <w:p w14:paraId="014BDB28" w14:textId="3C360C4D" w:rsidR="00747C0B" w:rsidRPr="00747C0B" w:rsidRDefault="004603A2" w:rsidP="005A2BB2">
            <w:pPr>
              <w:pStyle w:val="Textoindependiente"/>
              <w:spacing w:after="120" w:line="276" w:lineRule="auto"/>
              <w:rPr>
                <w:color w:val="000000" w:themeColor="text1"/>
              </w:rPr>
            </w:pPr>
            <w:r>
              <w:rPr>
                <w:color w:val="000000" w:themeColor="text1"/>
              </w:rPr>
              <w:t>8-10 minutes each</w:t>
            </w:r>
          </w:p>
        </w:tc>
        <w:tc>
          <w:tcPr>
            <w:tcW w:w="2538" w:type="dxa"/>
          </w:tcPr>
          <w:p w14:paraId="56233F36" w14:textId="43180C55" w:rsidR="00747C0B" w:rsidRPr="00747C0B" w:rsidRDefault="004603A2" w:rsidP="005A2BB2">
            <w:pPr>
              <w:pStyle w:val="Textoindependiente"/>
              <w:spacing w:after="120" w:line="276" w:lineRule="auto"/>
              <w:rPr>
                <w:color w:val="000000" w:themeColor="text1"/>
              </w:rPr>
            </w:pPr>
            <w:r>
              <w:rPr>
                <w:color w:val="000000" w:themeColor="text1"/>
              </w:rPr>
              <w:t>Introduces individual standards and pillars</w:t>
            </w:r>
            <w:r w:rsidR="006621DC">
              <w:rPr>
                <w:color w:val="000000" w:themeColor="text1"/>
              </w:rPr>
              <w:t>,  and</w:t>
            </w:r>
            <w:r>
              <w:rPr>
                <w:color w:val="000000" w:themeColor="text1"/>
              </w:rPr>
              <w:t xml:space="preserve"> can be used as a starting point for discussions and briefings</w:t>
            </w:r>
          </w:p>
        </w:tc>
        <w:tc>
          <w:tcPr>
            <w:tcW w:w="1680" w:type="dxa"/>
          </w:tcPr>
          <w:p w14:paraId="213CD580" w14:textId="14F982B5" w:rsidR="00747C0B" w:rsidRPr="00116EA3" w:rsidRDefault="006621DC" w:rsidP="005A2BB2">
            <w:pPr>
              <w:pStyle w:val="Textoindependiente"/>
              <w:spacing w:after="120" w:line="276" w:lineRule="auto"/>
              <w:rPr>
                <w:color w:val="000000" w:themeColor="text1"/>
              </w:rPr>
            </w:pPr>
            <w:r w:rsidRPr="00116EA3">
              <w:rPr>
                <w:color w:val="000000" w:themeColor="text1"/>
              </w:rPr>
              <w:t>CP and humanitarian actors, government and national a</w:t>
            </w:r>
            <w:r w:rsidR="004603A2" w:rsidRPr="00116EA3">
              <w:rPr>
                <w:color w:val="000000" w:themeColor="text1"/>
              </w:rPr>
              <w:t>ctors</w:t>
            </w:r>
          </w:p>
        </w:tc>
        <w:tc>
          <w:tcPr>
            <w:tcW w:w="2749" w:type="dxa"/>
          </w:tcPr>
          <w:p w14:paraId="4CFCC484" w14:textId="77777777" w:rsidR="00116EA3" w:rsidRDefault="00116EA3" w:rsidP="00116EA3">
            <w:pPr>
              <w:pStyle w:val="Textoindependiente"/>
              <w:rPr>
                <w:rStyle w:val="Hipervnculo"/>
                <w:color w:val="0388C5" w:themeColor="accent5"/>
              </w:rPr>
            </w:pPr>
            <w:hyperlink r:id="rId35" w:history="1">
              <w:r>
                <w:rPr>
                  <w:rStyle w:val="Hipervnculo"/>
                  <w:color w:val="0388C5" w:themeColor="accent5"/>
                </w:rPr>
                <w:t>CPMS introduction v</w:t>
              </w:r>
              <w:r w:rsidRPr="009B4040">
                <w:rPr>
                  <w:rStyle w:val="Hipervnculo"/>
                  <w:color w:val="0388C5" w:themeColor="accent5"/>
                </w:rPr>
                <w:t>ideo</w:t>
              </w:r>
            </w:hyperlink>
          </w:p>
          <w:p w14:paraId="180BC8E8" w14:textId="77777777" w:rsidR="00116EA3" w:rsidRPr="009B4040" w:rsidRDefault="00116EA3" w:rsidP="00116EA3">
            <w:pPr>
              <w:pStyle w:val="Textoindependiente"/>
              <w:rPr>
                <w:color w:val="0388C5" w:themeColor="accent5"/>
              </w:rPr>
            </w:pPr>
            <w:hyperlink r:id="rId36" w:history="1">
              <w:r w:rsidRPr="008C0F7A">
                <w:rPr>
                  <w:rStyle w:val="Hipervnculo"/>
                </w:rPr>
                <w:t>CPMS Pillar 3 video</w:t>
              </w:r>
            </w:hyperlink>
          </w:p>
          <w:p w14:paraId="172734AA" w14:textId="77777777" w:rsidR="00116EA3" w:rsidRDefault="00116EA3" w:rsidP="00116EA3">
            <w:pPr>
              <w:pStyle w:val="Textoindependiente"/>
            </w:pPr>
            <w:hyperlink r:id="rId37" w:history="1">
              <w:r w:rsidRPr="008C0F7A">
                <w:rPr>
                  <w:rStyle w:val="Hipervnculo"/>
                </w:rPr>
                <w:t>CPMS Pillar 4 video</w:t>
              </w:r>
            </w:hyperlink>
          </w:p>
          <w:p w14:paraId="561C2311" w14:textId="77777777" w:rsidR="00116EA3" w:rsidRDefault="00116EA3" w:rsidP="00116EA3">
            <w:pPr>
              <w:pStyle w:val="Textoindependiente"/>
            </w:pPr>
            <w:hyperlink r:id="rId38" w:history="1">
              <w:r w:rsidRPr="00116EA3">
                <w:rPr>
                  <w:rStyle w:val="Hipervnculo"/>
                </w:rPr>
                <w:t>CPMS Standard 7: Dangers and Injuries</w:t>
              </w:r>
            </w:hyperlink>
          </w:p>
          <w:p w14:paraId="107A1DB1" w14:textId="77777777" w:rsidR="00116EA3" w:rsidRDefault="00116EA3" w:rsidP="00116EA3">
            <w:pPr>
              <w:pStyle w:val="Textoindependiente"/>
            </w:pPr>
            <w:hyperlink r:id="rId39" w:history="1">
              <w:r w:rsidRPr="009D34F0">
                <w:rPr>
                  <w:rStyle w:val="Hipervnculo"/>
                </w:rPr>
                <w:t>Standard 9: CPMS Standard 9: What Is SGBV and How To Address It in Humanitarian Settings</w:t>
              </w:r>
            </w:hyperlink>
            <w:r>
              <w:t xml:space="preserve"> </w:t>
            </w:r>
          </w:p>
          <w:p w14:paraId="37D1D2F6" w14:textId="77777777" w:rsidR="00116EA3" w:rsidRPr="009B4040" w:rsidRDefault="00116EA3" w:rsidP="00116EA3">
            <w:pPr>
              <w:pStyle w:val="Textoindependiente"/>
              <w:rPr>
                <w:color w:val="0388C5" w:themeColor="accent5"/>
              </w:rPr>
            </w:pPr>
            <w:hyperlink r:id="rId40" w:history="1">
              <w:r w:rsidRPr="009B4040">
                <w:rPr>
                  <w:rStyle w:val="Hipervnculo"/>
                  <w:color w:val="0388C5" w:themeColor="accent5"/>
                </w:rPr>
                <w:t>Standard 17: Community-level Approaches</w:t>
              </w:r>
            </w:hyperlink>
          </w:p>
          <w:p w14:paraId="07970209" w14:textId="77777777" w:rsidR="00116EA3" w:rsidRDefault="00116EA3" w:rsidP="00116EA3">
            <w:pPr>
              <w:pStyle w:val="Textoindependiente"/>
            </w:pPr>
            <w:hyperlink r:id="rId41" w:history="1">
              <w:r w:rsidRPr="009D34F0">
                <w:rPr>
                  <w:rStyle w:val="Hipervnculo"/>
                </w:rPr>
                <w:t>Standard 21: Food Security and Child Protection</w:t>
              </w:r>
            </w:hyperlink>
            <w:r>
              <w:t xml:space="preserve"> </w:t>
            </w:r>
          </w:p>
          <w:p w14:paraId="4735BE81" w14:textId="77777777" w:rsidR="00116EA3" w:rsidRDefault="00116EA3" w:rsidP="00116EA3">
            <w:pPr>
              <w:pStyle w:val="Textoindependiente"/>
            </w:pPr>
            <w:hyperlink r:id="rId42" w:history="1">
              <w:r w:rsidRPr="009D34F0">
                <w:rPr>
                  <w:rStyle w:val="Hipervnculo"/>
                </w:rPr>
                <w:t>Standard 23: Education and Child Protection</w:t>
              </w:r>
            </w:hyperlink>
          </w:p>
          <w:p w14:paraId="35D762E5" w14:textId="672B601C" w:rsidR="00747C0B" w:rsidRPr="00116EA3" w:rsidRDefault="00116EA3" w:rsidP="00116EA3">
            <w:pPr>
              <w:pStyle w:val="Textoindependiente"/>
              <w:rPr>
                <w:color w:val="0388C5" w:themeColor="accent5"/>
                <w:u w:val="single"/>
              </w:rPr>
            </w:pPr>
            <w:r>
              <w:t xml:space="preserve">Further updates coming 2023     </w:t>
            </w:r>
            <w:hyperlink r:id="rId43" w:history="1">
              <w:r>
                <w:rPr>
                  <w:rStyle w:val="Hipervnculo"/>
                  <w:color w:val="0388C5" w:themeColor="accent5"/>
                </w:rPr>
                <w:t>Visit the Alliance YouTube c</w:t>
              </w:r>
              <w:r w:rsidRPr="009F0DF3">
                <w:rPr>
                  <w:rStyle w:val="Hipervnculo"/>
                  <w:color w:val="0388C5" w:themeColor="accent5"/>
                </w:rPr>
                <w:t>hannel</w:t>
              </w:r>
            </w:hyperlink>
            <w:r>
              <w:t xml:space="preserve"> or contact </w:t>
            </w:r>
            <w:hyperlink r:id="rId44" w:history="1">
              <w:r w:rsidRPr="009F0DF3">
                <w:rPr>
                  <w:rStyle w:val="Hipervnculo"/>
                  <w:color w:val="0388C5" w:themeColor="accent5"/>
                </w:rPr>
                <w:t>cpms.wg@alliancecpha.org</w:t>
              </w:r>
            </w:hyperlink>
          </w:p>
        </w:tc>
      </w:tr>
      <w:tr w:rsidR="00934A1B" w14:paraId="700FCCB0" w14:textId="77777777" w:rsidTr="006426FC">
        <w:tc>
          <w:tcPr>
            <w:tcW w:w="1947" w:type="dxa"/>
          </w:tcPr>
          <w:p w14:paraId="62A0C5CE" w14:textId="446D6C6C" w:rsidR="00747C0B" w:rsidRDefault="006426FC" w:rsidP="005A2BB2">
            <w:pPr>
              <w:pStyle w:val="Textoindependiente"/>
              <w:spacing w:after="120" w:line="276" w:lineRule="auto"/>
              <w:rPr>
                <w:color w:val="000000" w:themeColor="text1"/>
              </w:rPr>
            </w:pPr>
            <w:r>
              <w:rPr>
                <w:color w:val="000000" w:themeColor="text1"/>
              </w:rPr>
              <w:lastRenderedPageBreak/>
              <w:t>Training of t</w:t>
            </w:r>
            <w:r w:rsidR="00747C0B">
              <w:rPr>
                <w:color w:val="000000" w:themeColor="text1"/>
              </w:rPr>
              <w:t>rainers on the 2019 CPMS</w:t>
            </w:r>
          </w:p>
        </w:tc>
        <w:tc>
          <w:tcPr>
            <w:tcW w:w="1156" w:type="dxa"/>
          </w:tcPr>
          <w:p w14:paraId="4CD16B51" w14:textId="2E2789D6" w:rsidR="00747C0B" w:rsidRPr="00747C0B" w:rsidRDefault="004603A2" w:rsidP="005A2BB2">
            <w:pPr>
              <w:pStyle w:val="Textoindependiente"/>
              <w:spacing w:after="120" w:line="276" w:lineRule="auto"/>
              <w:rPr>
                <w:color w:val="000000" w:themeColor="text1"/>
              </w:rPr>
            </w:pPr>
            <w:r>
              <w:rPr>
                <w:color w:val="000000" w:themeColor="text1"/>
              </w:rPr>
              <w:t>5 days</w:t>
            </w:r>
          </w:p>
        </w:tc>
        <w:tc>
          <w:tcPr>
            <w:tcW w:w="2538" w:type="dxa"/>
          </w:tcPr>
          <w:p w14:paraId="190EE974" w14:textId="62B53F90" w:rsidR="00747C0B" w:rsidRPr="00747C0B" w:rsidRDefault="00934A1B" w:rsidP="005A2BB2">
            <w:pPr>
              <w:pStyle w:val="Textoindependiente"/>
              <w:spacing w:after="120" w:line="276" w:lineRule="auto"/>
              <w:rPr>
                <w:color w:val="000000" w:themeColor="text1"/>
              </w:rPr>
            </w:pPr>
            <w:r>
              <w:rPr>
                <w:color w:val="000000" w:themeColor="text1"/>
              </w:rPr>
              <w:t>Train CP managers and advisors to deliver training on the 2019 edition</w:t>
            </w:r>
          </w:p>
        </w:tc>
        <w:tc>
          <w:tcPr>
            <w:tcW w:w="1680" w:type="dxa"/>
          </w:tcPr>
          <w:p w14:paraId="6C1ED79C" w14:textId="302CF2AB" w:rsidR="00747C0B" w:rsidRPr="00747C0B" w:rsidRDefault="00934A1B" w:rsidP="005A2BB2">
            <w:pPr>
              <w:pStyle w:val="Textoindependiente"/>
              <w:spacing w:after="120" w:line="276" w:lineRule="auto"/>
              <w:rPr>
                <w:color w:val="000000" w:themeColor="text1"/>
              </w:rPr>
            </w:pPr>
            <w:r>
              <w:rPr>
                <w:color w:val="000000" w:themeColor="text1"/>
              </w:rPr>
              <w:t xml:space="preserve">Senior </w:t>
            </w:r>
            <w:r w:rsidR="00AF4662">
              <w:rPr>
                <w:color w:val="000000" w:themeColor="text1"/>
              </w:rPr>
              <w:t>CP a</w:t>
            </w:r>
            <w:r w:rsidR="004603A2">
              <w:rPr>
                <w:color w:val="000000" w:themeColor="text1"/>
              </w:rPr>
              <w:t>ctors</w:t>
            </w:r>
          </w:p>
        </w:tc>
        <w:tc>
          <w:tcPr>
            <w:tcW w:w="2749" w:type="dxa"/>
          </w:tcPr>
          <w:p w14:paraId="76427F05" w14:textId="20706FB1" w:rsidR="00747C0B" w:rsidRPr="00747C0B" w:rsidRDefault="00AF4662" w:rsidP="005A2BB2">
            <w:pPr>
              <w:pStyle w:val="Textoindependiente"/>
              <w:spacing w:after="120" w:line="276" w:lineRule="auto"/>
              <w:rPr>
                <w:color w:val="000000" w:themeColor="text1"/>
              </w:rPr>
            </w:pPr>
            <w:r>
              <w:rPr>
                <w:color w:val="000000" w:themeColor="text1"/>
              </w:rPr>
              <w:t>Update forthcoming 202</w:t>
            </w:r>
            <w:r w:rsidR="00116EA3">
              <w:rPr>
                <w:color w:val="000000" w:themeColor="text1"/>
              </w:rPr>
              <w:t>3</w:t>
            </w:r>
            <w:r w:rsidR="00934A1B">
              <w:rPr>
                <w:color w:val="000000" w:themeColor="text1"/>
              </w:rPr>
              <w:t xml:space="preserve"> Contact </w:t>
            </w:r>
            <w:hyperlink r:id="rId45" w:history="1">
              <w:r w:rsidR="00934A1B" w:rsidRPr="004F2F72">
                <w:rPr>
                  <w:rStyle w:val="Hipervnculo"/>
                  <w:color w:val="0388C5" w:themeColor="accent5"/>
                </w:rPr>
                <w:t>cpms.wg@alliancecpha.org</w:t>
              </w:r>
            </w:hyperlink>
          </w:p>
        </w:tc>
      </w:tr>
      <w:tr w:rsidR="00934A1B" w14:paraId="3437AD1D" w14:textId="77777777" w:rsidTr="006426FC">
        <w:tc>
          <w:tcPr>
            <w:tcW w:w="1947" w:type="dxa"/>
          </w:tcPr>
          <w:p w14:paraId="1D959E4C" w14:textId="5E3986FC" w:rsidR="00747C0B" w:rsidRDefault="006426FC" w:rsidP="005A2BB2">
            <w:pPr>
              <w:pStyle w:val="Textoindependiente"/>
              <w:spacing w:after="120" w:line="276" w:lineRule="auto"/>
              <w:rPr>
                <w:color w:val="000000" w:themeColor="text1"/>
              </w:rPr>
            </w:pPr>
            <w:r>
              <w:rPr>
                <w:color w:val="000000" w:themeColor="text1"/>
              </w:rPr>
              <w:t>CPHA face-to-face t</w:t>
            </w:r>
            <w:r w:rsidR="00747C0B">
              <w:rPr>
                <w:color w:val="000000" w:themeColor="text1"/>
              </w:rPr>
              <w:t>rainings</w:t>
            </w:r>
          </w:p>
        </w:tc>
        <w:tc>
          <w:tcPr>
            <w:tcW w:w="1156" w:type="dxa"/>
          </w:tcPr>
          <w:p w14:paraId="0FE67A8A" w14:textId="21AC116D" w:rsidR="00747C0B" w:rsidRPr="00747C0B" w:rsidRDefault="00747C0B" w:rsidP="005A2BB2">
            <w:pPr>
              <w:pStyle w:val="Textoindependiente"/>
              <w:spacing w:after="120" w:line="276" w:lineRule="auto"/>
              <w:rPr>
                <w:color w:val="000000" w:themeColor="text1"/>
              </w:rPr>
            </w:pPr>
            <w:r>
              <w:rPr>
                <w:color w:val="000000" w:themeColor="text1"/>
              </w:rPr>
              <w:t>5 days</w:t>
            </w:r>
          </w:p>
        </w:tc>
        <w:tc>
          <w:tcPr>
            <w:tcW w:w="2538" w:type="dxa"/>
          </w:tcPr>
          <w:p w14:paraId="17F7CB10" w14:textId="3B443ABE" w:rsidR="00747C0B" w:rsidRPr="00747C0B" w:rsidRDefault="00934A1B" w:rsidP="005A2BB2">
            <w:pPr>
              <w:pStyle w:val="Textoindependiente"/>
              <w:spacing w:after="120" w:line="276" w:lineRule="auto"/>
              <w:rPr>
                <w:color w:val="000000" w:themeColor="text1"/>
              </w:rPr>
            </w:pPr>
            <w:r>
              <w:rPr>
                <w:color w:val="000000" w:themeColor="text1"/>
              </w:rPr>
              <w:t xml:space="preserve">Train CP staff on the CPMS, its principles and approaches and key standards </w:t>
            </w:r>
          </w:p>
        </w:tc>
        <w:tc>
          <w:tcPr>
            <w:tcW w:w="1680" w:type="dxa"/>
          </w:tcPr>
          <w:p w14:paraId="1835F0DE" w14:textId="3CFED296" w:rsidR="00747C0B" w:rsidRPr="00747C0B" w:rsidRDefault="00934A1B" w:rsidP="005A2BB2">
            <w:pPr>
              <w:pStyle w:val="Textoindependiente"/>
              <w:spacing w:after="120" w:line="276" w:lineRule="auto"/>
              <w:rPr>
                <w:color w:val="000000" w:themeColor="text1"/>
              </w:rPr>
            </w:pPr>
            <w:r>
              <w:rPr>
                <w:color w:val="000000" w:themeColor="text1"/>
              </w:rPr>
              <w:t xml:space="preserve">Mid and entry-level </w:t>
            </w:r>
            <w:r w:rsidR="00AF4662">
              <w:rPr>
                <w:color w:val="000000" w:themeColor="text1"/>
              </w:rPr>
              <w:t>CP a</w:t>
            </w:r>
            <w:r w:rsidR="004603A2">
              <w:rPr>
                <w:color w:val="000000" w:themeColor="text1"/>
              </w:rPr>
              <w:t>ctors</w:t>
            </w:r>
          </w:p>
        </w:tc>
        <w:tc>
          <w:tcPr>
            <w:tcW w:w="2749" w:type="dxa"/>
          </w:tcPr>
          <w:p w14:paraId="68663622" w14:textId="1AC08A6D" w:rsidR="00747C0B" w:rsidRPr="00747C0B" w:rsidRDefault="00AF4662" w:rsidP="005A2BB2">
            <w:pPr>
              <w:pStyle w:val="Textoindependiente"/>
              <w:spacing w:after="120" w:line="276" w:lineRule="auto"/>
              <w:rPr>
                <w:color w:val="000000" w:themeColor="text1"/>
              </w:rPr>
            </w:pPr>
            <w:r>
              <w:rPr>
                <w:color w:val="000000" w:themeColor="text1"/>
              </w:rPr>
              <w:t>Update forthcoming 202</w:t>
            </w:r>
            <w:r w:rsidR="00116EA3">
              <w:rPr>
                <w:color w:val="000000" w:themeColor="text1"/>
              </w:rPr>
              <w:t>3</w:t>
            </w:r>
            <w:r>
              <w:rPr>
                <w:color w:val="000000" w:themeColor="text1"/>
              </w:rPr>
              <w:t xml:space="preserve"> </w:t>
            </w:r>
            <w:r w:rsidR="00934A1B">
              <w:rPr>
                <w:color w:val="000000" w:themeColor="text1"/>
              </w:rPr>
              <w:t xml:space="preserve">Contact </w:t>
            </w:r>
            <w:hyperlink r:id="rId46" w:history="1">
              <w:r w:rsidR="00934A1B" w:rsidRPr="004F2F72">
                <w:rPr>
                  <w:rStyle w:val="Hipervnculo"/>
                  <w:color w:val="0388C5" w:themeColor="accent5"/>
                </w:rPr>
                <w:t>cpms.wg@alliancecpha.org</w:t>
              </w:r>
            </w:hyperlink>
          </w:p>
        </w:tc>
      </w:tr>
      <w:tr w:rsidR="00934A1B" w14:paraId="4DF233D5" w14:textId="77777777" w:rsidTr="006426FC">
        <w:tc>
          <w:tcPr>
            <w:tcW w:w="1947" w:type="dxa"/>
          </w:tcPr>
          <w:p w14:paraId="01AEBB62" w14:textId="6CE7C681" w:rsidR="00747C0B" w:rsidRDefault="006426FC" w:rsidP="005A2BB2">
            <w:pPr>
              <w:pStyle w:val="Textoindependiente"/>
              <w:spacing w:after="120" w:line="276" w:lineRule="auto"/>
              <w:rPr>
                <w:color w:val="000000" w:themeColor="text1"/>
              </w:rPr>
            </w:pPr>
            <w:r>
              <w:rPr>
                <w:color w:val="000000" w:themeColor="text1"/>
              </w:rPr>
              <w:t>Frontliner’s t</w:t>
            </w:r>
            <w:r w:rsidR="00747C0B">
              <w:rPr>
                <w:color w:val="000000" w:themeColor="text1"/>
              </w:rPr>
              <w:t>rainings</w:t>
            </w:r>
          </w:p>
        </w:tc>
        <w:tc>
          <w:tcPr>
            <w:tcW w:w="1156" w:type="dxa"/>
          </w:tcPr>
          <w:p w14:paraId="27573DD9" w14:textId="1F033CEA" w:rsidR="00747C0B" w:rsidRDefault="00747C0B" w:rsidP="005A2BB2">
            <w:pPr>
              <w:pStyle w:val="Textoindependiente"/>
              <w:spacing w:after="120" w:line="276" w:lineRule="auto"/>
              <w:rPr>
                <w:color w:val="000000" w:themeColor="text1"/>
              </w:rPr>
            </w:pPr>
            <w:r>
              <w:rPr>
                <w:color w:val="000000" w:themeColor="text1"/>
              </w:rPr>
              <w:t>3 days</w:t>
            </w:r>
          </w:p>
        </w:tc>
        <w:tc>
          <w:tcPr>
            <w:tcW w:w="2538" w:type="dxa"/>
          </w:tcPr>
          <w:p w14:paraId="58EC7DDB" w14:textId="11FDF84C" w:rsidR="00747C0B" w:rsidRPr="00747C0B" w:rsidRDefault="00697317" w:rsidP="005A2BB2">
            <w:pPr>
              <w:pStyle w:val="Textoindependiente"/>
              <w:spacing w:after="120" w:line="276" w:lineRule="auto"/>
              <w:rPr>
                <w:color w:val="000000" w:themeColor="text1"/>
              </w:rPr>
            </w:pPr>
            <w:r>
              <w:rPr>
                <w:color w:val="000000" w:themeColor="text1"/>
              </w:rPr>
              <w:t>Build frontline workers’ understanding of the CPMS and its relevance to their work</w:t>
            </w:r>
          </w:p>
        </w:tc>
        <w:tc>
          <w:tcPr>
            <w:tcW w:w="1680" w:type="dxa"/>
          </w:tcPr>
          <w:p w14:paraId="03A52B1B" w14:textId="65C66562" w:rsidR="00747C0B" w:rsidRPr="00747C0B" w:rsidRDefault="004603A2" w:rsidP="005A2BB2">
            <w:pPr>
              <w:pStyle w:val="Textoindependiente"/>
              <w:spacing w:after="120" w:line="276" w:lineRule="auto"/>
              <w:rPr>
                <w:color w:val="000000" w:themeColor="text1"/>
              </w:rPr>
            </w:pPr>
            <w:r>
              <w:rPr>
                <w:color w:val="000000" w:themeColor="text1"/>
              </w:rPr>
              <w:t>Frontline CP and humanitarian actors</w:t>
            </w:r>
          </w:p>
        </w:tc>
        <w:tc>
          <w:tcPr>
            <w:tcW w:w="2749" w:type="dxa"/>
          </w:tcPr>
          <w:p w14:paraId="7273578A" w14:textId="63F7276E" w:rsidR="00747C0B" w:rsidRPr="00747C0B" w:rsidRDefault="00697317" w:rsidP="005A2BB2">
            <w:pPr>
              <w:pStyle w:val="Textoindependiente"/>
              <w:spacing w:after="120" w:line="276" w:lineRule="auto"/>
              <w:rPr>
                <w:color w:val="000000" w:themeColor="text1"/>
              </w:rPr>
            </w:pPr>
            <w:r>
              <w:rPr>
                <w:color w:val="000000" w:themeColor="text1"/>
              </w:rPr>
              <w:t>Update forthcoming 202</w:t>
            </w:r>
            <w:r w:rsidR="00116EA3">
              <w:rPr>
                <w:color w:val="000000" w:themeColor="text1"/>
              </w:rPr>
              <w:t>3</w:t>
            </w:r>
            <w:r>
              <w:rPr>
                <w:color w:val="000000" w:themeColor="text1"/>
              </w:rPr>
              <w:t xml:space="preserve">. Contact </w:t>
            </w:r>
            <w:hyperlink r:id="rId47" w:history="1">
              <w:r w:rsidRPr="004F2F72">
                <w:rPr>
                  <w:rStyle w:val="Hipervnculo"/>
                  <w:color w:val="0388C5" w:themeColor="accent5"/>
                </w:rPr>
                <w:t>cpms.wg@alliancecpha.org</w:t>
              </w:r>
            </w:hyperlink>
          </w:p>
        </w:tc>
      </w:tr>
      <w:tr w:rsidR="00934A1B" w14:paraId="1824DAF4" w14:textId="77777777" w:rsidTr="006426FC">
        <w:tc>
          <w:tcPr>
            <w:tcW w:w="1947" w:type="dxa"/>
          </w:tcPr>
          <w:p w14:paraId="43D2B277" w14:textId="74F0CB3D" w:rsidR="00747C0B" w:rsidRDefault="006426FC" w:rsidP="005A2BB2">
            <w:pPr>
              <w:pStyle w:val="Textoindependiente"/>
              <w:spacing w:after="120" w:line="276" w:lineRule="auto"/>
              <w:rPr>
                <w:color w:val="000000" w:themeColor="text1"/>
              </w:rPr>
            </w:pPr>
            <w:r>
              <w:rPr>
                <w:color w:val="000000" w:themeColor="text1"/>
              </w:rPr>
              <w:t>Dedicated technical briefings or webinars on specific s</w:t>
            </w:r>
            <w:r w:rsidR="00747C0B">
              <w:rPr>
                <w:color w:val="000000" w:themeColor="text1"/>
              </w:rPr>
              <w:t>tandards</w:t>
            </w:r>
          </w:p>
        </w:tc>
        <w:tc>
          <w:tcPr>
            <w:tcW w:w="1156" w:type="dxa"/>
          </w:tcPr>
          <w:p w14:paraId="05155D0B" w14:textId="7A3D9FA3" w:rsidR="00747C0B" w:rsidRDefault="00747C0B" w:rsidP="005A2BB2">
            <w:pPr>
              <w:pStyle w:val="Textoindependiente"/>
              <w:spacing w:after="120" w:line="276" w:lineRule="auto"/>
              <w:rPr>
                <w:color w:val="000000" w:themeColor="text1"/>
              </w:rPr>
            </w:pPr>
            <w:r>
              <w:rPr>
                <w:color w:val="000000" w:themeColor="text1"/>
              </w:rPr>
              <w:t>1-2 hours</w:t>
            </w:r>
          </w:p>
        </w:tc>
        <w:tc>
          <w:tcPr>
            <w:tcW w:w="2538" w:type="dxa"/>
          </w:tcPr>
          <w:p w14:paraId="1F9F325C" w14:textId="4C1AFC20" w:rsidR="00747C0B" w:rsidRPr="00747C0B" w:rsidRDefault="00697317" w:rsidP="005A2BB2">
            <w:pPr>
              <w:pStyle w:val="Textoindependiente"/>
              <w:spacing w:after="120" w:line="276" w:lineRule="auto"/>
              <w:rPr>
                <w:color w:val="000000" w:themeColor="text1"/>
              </w:rPr>
            </w:pPr>
            <w:r>
              <w:rPr>
                <w:color w:val="000000" w:themeColor="text1"/>
              </w:rPr>
              <w:t xml:space="preserve">Train CP staff on specific standards and approaches  </w:t>
            </w:r>
          </w:p>
        </w:tc>
        <w:tc>
          <w:tcPr>
            <w:tcW w:w="1680" w:type="dxa"/>
          </w:tcPr>
          <w:p w14:paraId="395BB236" w14:textId="23F168F3" w:rsidR="00747C0B" w:rsidRPr="00747C0B" w:rsidRDefault="004603A2" w:rsidP="005A2BB2">
            <w:pPr>
              <w:pStyle w:val="Textoindependiente"/>
              <w:spacing w:after="120" w:line="276" w:lineRule="auto"/>
              <w:rPr>
                <w:color w:val="000000" w:themeColor="text1"/>
              </w:rPr>
            </w:pPr>
            <w:r>
              <w:rPr>
                <w:color w:val="000000" w:themeColor="text1"/>
              </w:rPr>
              <w:t>CP actors, N</w:t>
            </w:r>
            <w:r w:rsidR="00644848">
              <w:rPr>
                <w:color w:val="000000" w:themeColor="text1"/>
              </w:rPr>
              <w:t>ational and government partners</w:t>
            </w:r>
            <w:r>
              <w:rPr>
                <w:color w:val="000000" w:themeColor="text1"/>
              </w:rPr>
              <w:t xml:space="preserve"> </w:t>
            </w:r>
          </w:p>
        </w:tc>
        <w:tc>
          <w:tcPr>
            <w:tcW w:w="2749" w:type="dxa"/>
          </w:tcPr>
          <w:p w14:paraId="0DD0A3B4" w14:textId="5DF6BB84" w:rsidR="00747C0B" w:rsidRPr="00747C0B" w:rsidRDefault="00697317" w:rsidP="005A2BB2">
            <w:pPr>
              <w:pStyle w:val="Textoindependiente"/>
              <w:spacing w:after="120" w:line="276" w:lineRule="auto"/>
              <w:rPr>
                <w:color w:val="000000" w:themeColor="text1"/>
              </w:rPr>
            </w:pPr>
            <w:r>
              <w:rPr>
                <w:color w:val="000000" w:themeColor="text1"/>
              </w:rPr>
              <w:t>Materials to be d</w:t>
            </w:r>
            <w:r w:rsidR="00644848">
              <w:rPr>
                <w:color w:val="000000" w:themeColor="text1"/>
              </w:rPr>
              <w:t xml:space="preserve">eveloped at the country level.           </w:t>
            </w:r>
            <w:r>
              <w:rPr>
                <w:color w:val="000000" w:themeColor="text1"/>
              </w:rPr>
              <w:t xml:space="preserve">For support, contact </w:t>
            </w:r>
            <w:hyperlink r:id="rId48" w:history="1">
              <w:r w:rsidRPr="004F2F72">
                <w:rPr>
                  <w:rStyle w:val="Hipervnculo"/>
                  <w:color w:val="0388C5" w:themeColor="accent5"/>
                </w:rPr>
                <w:t>cpms.wg@alliancecpha.org</w:t>
              </w:r>
            </w:hyperlink>
          </w:p>
        </w:tc>
      </w:tr>
      <w:tr w:rsidR="00934A1B" w14:paraId="0648C970" w14:textId="77777777" w:rsidTr="006426FC">
        <w:tc>
          <w:tcPr>
            <w:tcW w:w="1947" w:type="dxa"/>
          </w:tcPr>
          <w:p w14:paraId="263D6163" w14:textId="442AB4F7" w:rsidR="00747C0B" w:rsidRDefault="006426FC" w:rsidP="005A2BB2">
            <w:pPr>
              <w:pStyle w:val="Textoindependiente"/>
              <w:spacing w:after="120" w:line="276" w:lineRule="auto"/>
              <w:rPr>
                <w:color w:val="000000" w:themeColor="text1"/>
              </w:rPr>
            </w:pPr>
            <w:r>
              <w:rPr>
                <w:color w:val="000000" w:themeColor="text1"/>
              </w:rPr>
              <w:t>Dedicated Pillar 4 b</w:t>
            </w:r>
            <w:r w:rsidR="00747C0B">
              <w:rPr>
                <w:color w:val="000000" w:themeColor="text1"/>
              </w:rPr>
              <w:t xml:space="preserve">riefings </w:t>
            </w:r>
          </w:p>
        </w:tc>
        <w:tc>
          <w:tcPr>
            <w:tcW w:w="1156" w:type="dxa"/>
          </w:tcPr>
          <w:p w14:paraId="1BCDE2C4" w14:textId="43588F98" w:rsidR="00747C0B" w:rsidRDefault="004603A2" w:rsidP="005A2BB2">
            <w:pPr>
              <w:pStyle w:val="Textoindependiente"/>
              <w:spacing w:after="120" w:line="276" w:lineRule="auto"/>
              <w:rPr>
                <w:color w:val="000000" w:themeColor="text1"/>
              </w:rPr>
            </w:pPr>
            <w:r>
              <w:rPr>
                <w:color w:val="000000" w:themeColor="text1"/>
              </w:rPr>
              <w:t>1-2 hours</w:t>
            </w:r>
          </w:p>
        </w:tc>
        <w:tc>
          <w:tcPr>
            <w:tcW w:w="2538" w:type="dxa"/>
          </w:tcPr>
          <w:p w14:paraId="44813DD6" w14:textId="61478352" w:rsidR="00747C0B" w:rsidRPr="00747C0B" w:rsidRDefault="00697317" w:rsidP="005A2BB2">
            <w:pPr>
              <w:pStyle w:val="Textoindependiente"/>
              <w:spacing w:after="120" w:line="276" w:lineRule="auto"/>
              <w:rPr>
                <w:color w:val="000000" w:themeColor="text1"/>
              </w:rPr>
            </w:pPr>
            <w:r>
              <w:rPr>
                <w:color w:val="000000" w:themeColor="text1"/>
              </w:rPr>
              <w:t>Strengthen multi-sectoral actors</w:t>
            </w:r>
            <w:r w:rsidR="00644848">
              <w:rPr>
                <w:color w:val="000000" w:themeColor="text1"/>
              </w:rPr>
              <w:t>’</w:t>
            </w:r>
            <w:r>
              <w:rPr>
                <w:color w:val="000000" w:themeColor="text1"/>
              </w:rPr>
              <w:t xml:space="preserve"> skills and ownership in integrated approaches with child protection</w:t>
            </w:r>
          </w:p>
        </w:tc>
        <w:tc>
          <w:tcPr>
            <w:tcW w:w="1680" w:type="dxa"/>
          </w:tcPr>
          <w:p w14:paraId="2D2E2345" w14:textId="3C6B94B7" w:rsidR="00747C0B" w:rsidRPr="00747C0B" w:rsidRDefault="00644848" w:rsidP="005A2BB2">
            <w:pPr>
              <w:pStyle w:val="Textoindependiente"/>
              <w:spacing w:after="120" w:line="276" w:lineRule="auto"/>
              <w:rPr>
                <w:color w:val="000000" w:themeColor="text1"/>
              </w:rPr>
            </w:pPr>
            <w:r>
              <w:rPr>
                <w:color w:val="000000" w:themeColor="text1"/>
              </w:rPr>
              <w:t>Multi-sectoral humanitarian actors, cluster l</w:t>
            </w:r>
            <w:r w:rsidR="004603A2">
              <w:rPr>
                <w:color w:val="000000" w:themeColor="text1"/>
              </w:rPr>
              <w:t>eads</w:t>
            </w:r>
          </w:p>
        </w:tc>
        <w:tc>
          <w:tcPr>
            <w:tcW w:w="2749" w:type="dxa"/>
          </w:tcPr>
          <w:p w14:paraId="5E0BD074" w14:textId="5D84A060" w:rsidR="00747C0B" w:rsidRPr="00747C0B" w:rsidRDefault="00697317" w:rsidP="005A2BB2">
            <w:pPr>
              <w:pStyle w:val="Textoindependiente"/>
              <w:spacing w:after="120" w:line="276" w:lineRule="auto"/>
              <w:rPr>
                <w:color w:val="000000" w:themeColor="text1"/>
              </w:rPr>
            </w:pPr>
            <w:r>
              <w:rPr>
                <w:color w:val="000000" w:themeColor="text1"/>
              </w:rPr>
              <w:t>Materials to be d</w:t>
            </w:r>
            <w:r w:rsidR="00644848">
              <w:rPr>
                <w:color w:val="000000" w:themeColor="text1"/>
              </w:rPr>
              <w:t xml:space="preserve">eveloped at the country level.           </w:t>
            </w:r>
            <w:r>
              <w:rPr>
                <w:color w:val="000000" w:themeColor="text1"/>
              </w:rPr>
              <w:t xml:space="preserve">For support, contact </w:t>
            </w:r>
            <w:hyperlink r:id="rId49" w:history="1">
              <w:r w:rsidRPr="004F2F72">
                <w:rPr>
                  <w:rStyle w:val="Hipervnculo"/>
                  <w:color w:val="0388C5" w:themeColor="accent5"/>
                </w:rPr>
                <w:t>cpms.wg@alliancecpha.org</w:t>
              </w:r>
            </w:hyperlink>
            <w:r w:rsidRPr="004F2F72">
              <w:rPr>
                <w:color w:val="0388C5" w:themeColor="accent5"/>
              </w:rPr>
              <w:t xml:space="preserve"> </w:t>
            </w:r>
          </w:p>
        </w:tc>
      </w:tr>
    </w:tbl>
    <w:p w14:paraId="1DE8B5DD" w14:textId="4B0D1E2D" w:rsidR="00D42DF4" w:rsidRPr="00274CDE" w:rsidRDefault="00D92799" w:rsidP="004F2F72">
      <w:pPr>
        <w:pStyle w:val="Ttulo2"/>
      </w:pPr>
      <w:r>
        <w:br/>
      </w:r>
      <w:r w:rsidR="004F2F72">
        <w:t>Who should be responsible</w:t>
      </w:r>
      <w:r w:rsidR="00D42DF4" w:rsidRPr="00274CDE">
        <w:t xml:space="preserve"> </w:t>
      </w:r>
    </w:p>
    <w:p w14:paraId="4DBF476C" w14:textId="2CA01269" w:rsidR="00D92799" w:rsidRDefault="00D92799" w:rsidP="001839CF">
      <w:pPr>
        <w:pStyle w:val="Textoindependiente"/>
        <w:numPr>
          <w:ilvl w:val="0"/>
          <w:numId w:val="17"/>
        </w:numPr>
        <w:spacing w:after="120" w:line="276" w:lineRule="auto"/>
      </w:pPr>
      <w:r>
        <w:t xml:space="preserve">Inter-agency child protection coordination groups should be the primary forums for planning and agreeing on appropriate national and sub-national CPMS capacity building.  </w:t>
      </w:r>
    </w:p>
    <w:p w14:paraId="42D600D8" w14:textId="77777777" w:rsidR="00D92799" w:rsidRDefault="00D92799" w:rsidP="001839CF">
      <w:pPr>
        <w:pStyle w:val="Textoindependiente"/>
        <w:numPr>
          <w:ilvl w:val="0"/>
          <w:numId w:val="17"/>
        </w:numPr>
        <w:spacing w:after="120" w:line="276" w:lineRule="auto"/>
      </w:pPr>
      <w:r>
        <w:t xml:space="preserve">Coordination group members should agree on the most appropriate member to deliver trainings, depending upon resources and technical capacity to do so.  </w:t>
      </w:r>
    </w:p>
    <w:p w14:paraId="7EEC37C3" w14:textId="657E4314" w:rsidR="00D42DF4" w:rsidRDefault="00D92799" w:rsidP="003B0247">
      <w:pPr>
        <w:pStyle w:val="Textoindependiente"/>
        <w:numPr>
          <w:ilvl w:val="0"/>
          <w:numId w:val="17"/>
        </w:numPr>
        <w:spacing w:after="120" w:line="276" w:lineRule="auto"/>
      </w:pPr>
      <w:r>
        <w:lastRenderedPageBreak/>
        <w:t xml:space="preserve">Where </w:t>
      </w:r>
      <w:r w:rsidR="00D42DF4">
        <w:t>Inter-agency Technical Working Groups or Task Forces</w:t>
      </w:r>
      <w:r>
        <w:t xml:space="preserve"> exist on technical areas (e.g. </w:t>
      </w:r>
      <w:r w:rsidR="003B0247">
        <w:t>children associated with armed forces and armed g</w:t>
      </w:r>
      <w:r w:rsidR="003B0247" w:rsidRPr="003B0247">
        <w:t>roups</w:t>
      </w:r>
      <w:r w:rsidR="003B0247">
        <w:t>, case m</w:t>
      </w:r>
      <w:r>
        <w:t xml:space="preserve">anagement, etc.), these groups should play a key role in delivering trainings. </w:t>
      </w:r>
      <w:r>
        <w:br/>
      </w:r>
    </w:p>
    <w:p w14:paraId="059955BB" w14:textId="24DFAA6E" w:rsidR="008E3E1B" w:rsidRDefault="008E3E1B" w:rsidP="004F2F72">
      <w:pPr>
        <w:pStyle w:val="Ttulo2"/>
      </w:pPr>
      <w:r w:rsidRPr="00274CDE">
        <w:t>Wh</w:t>
      </w:r>
      <w:r w:rsidR="004F2F72">
        <w:t>o to invite</w:t>
      </w:r>
    </w:p>
    <w:p w14:paraId="4615CCA7" w14:textId="6697D94A" w:rsidR="00D92799" w:rsidRDefault="003B0247" w:rsidP="001839CF">
      <w:pPr>
        <w:pStyle w:val="Textoindependiente"/>
        <w:numPr>
          <w:ilvl w:val="0"/>
          <w:numId w:val="17"/>
        </w:numPr>
        <w:spacing w:after="120" w:line="276" w:lineRule="auto"/>
        <w:rPr>
          <w:color w:val="000000" w:themeColor="text1"/>
        </w:rPr>
      </w:pPr>
      <w:r>
        <w:rPr>
          <w:color w:val="000000" w:themeColor="text1"/>
        </w:rPr>
        <w:t>Child protection s</w:t>
      </w:r>
      <w:r w:rsidR="00D92799">
        <w:rPr>
          <w:color w:val="000000" w:themeColor="text1"/>
        </w:rPr>
        <w:t>taff</w:t>
      </w:r>
      <w:r w:rsidR="00313633">
        <w:rPr>
          <w:color w:val="000000" w:themeColor="text1"/>
        </w:rPr>
        <w:t>, including national and local actors</w:t>
      </w:r>
    </w:p>
    <w:p w14:paraId="3018A87D" w14:textId="51993358" w:rsidR="00D92799" w:rsidRDefault="00313633" w:rsidP="001839CF">
      <w:pPr>
        <w:pStyle w:val="Textoindependiente"/>
        <w:numPr>
          <w:ilvl w:val="0"/>
          <w:numId w:val="17"/>
        </w:numPr>
        <w:spacing w:after="120" w:line="276" w:lineRule="auto"/>
        <w:rPr>
          <w:color w:val="000000" w:themeColor="text1"/>
        </w:rPr>
      </w:pPr>
      <w:r>
        <w:rPr>
          <w:color w:val="000000" w:themeColor="text1"/>
        </w:rPr>
        <w:t xml:space="preserve">Multi-sectoral </w:t>
      </w:r>
      <w:proofErr w:type="spellStart"/>
      <w:r>
        <w:rPr>
          <w:color w:val="000000" w:themeColor="text1"/>
        </w:rPr>
        <w:t>programme</w:t>
      </w:r>
      <w:proofErr w:type="spellEnd"/>
      <w:r>
        <w:rPr>
          <w:color w:val="000000" w:themeColor="text1"/>
        </w:rPr>
        <w:t xml:space="preserve"> managers and advisors </w:t>
      </w:r>
    </w:p>
    <w:p w14:paraId="7D539680" w14:textId="7C956F1F" w:rsidR="00313633" w:rsidRDefault="00313633" w:rsidP="001839CF">
      <w:pPr>
        <w:pStyle w:val="Textoindependiente"/>
        <w:numPr>
          <w:ilvl w:val="0"/>
          <w:numId w:val="17"/>
        </w:numPr>
        <w:spacing w:after="120" w:line="276" w:lineRule="auto"/>
        <w:rPr>
          <w:color w:val="000000" w:themeColor="text1"/>
        </w:rPr>
      </w:pPr>
      <w:r>
        <w:rPr>
          <w:color w:val="000000" w:themeColor="text1"/>
        </w:rPr>
        <w:t>Other key actors for your context</w:t>
      </w:r>
    </w:p>
    <w:p w14:paraId="29F0FF8C" w14:textId="77777777" w:rsidR="008307FA" w:rsidRPr="008307FA" w:rsidRDefault="008307FA" w:rsidP="004F2F72">
      <w:pPr>
        <w:pStyle w:val="Ttulo2"/>
        <w:rPr>
          <w:sz w:val="22"/>
          <w:szCs w:val="22"/>
        </w:rPr>
      </w:pPr>
    </w:p>
    <w:p w14:paraId="58D1A506" w14:textId="74C1BE9A" w:rsidR="00274CDE" w:rsidRDefault="004F2F72" w:rsidP="004F2F72">
      <w:pPr>
        <w:pStyle w:val="Ttulo2"/>
      </w:pPr>
      <w:r>
        <w:t>Outcome and next steps</w:t>
      </w:r>
    </w:p>
    <w:p w14:paraId="29BDD743" w14:textId="6683FF42" w:rsidR="00C10BF1" w:rsidRDefault="00C10BF1" w:rsidP="001839CF">
      <w:pPr>
        <w:pStyle w:val="Textoindependiente"/>
        <w:numPr>
          <w:ilvl w:val="0"/>
          <w:numId w:val="20"/>
        </w:numPr>
        <w:spacing w:after="120" w:line="276" w:lineRule="auto"/>
        <w:rPr>
          <w:color w:val="000000" w:themeColor="text1"/>
        </w:rPr>
      </w:pPr>
      <w:r>
        <w:rPr>
          <w:color w:val="000000" w:themeColor="text1"/>
        </w:rPr>
        <w:t xml:space="preserve">Agree </w:t>
      </w:r>
      <w:r w:rsidR="00FE1018">
        <w:rPr>
          <w:color w:val="000000" w:themeColor="text1"/>
        </w:rPr>
        <w:t>on next steps to ensure</w:t>
      </w:r>
      <w:r>
        <w:rPr>
          <w:color w:val="000000" w:themeColor="text1"/>
        </w:rPr>
        <w:t xml:space="preserve"> le</w:t>
      </w:r>
      <w:r w:rsidR="003B0247">
        <w:rPr>
          <w:color w:val="000000" w:themeColor="text1"/>
        </w:rPr>
        <w:t xml:space="preserve">arning is applied in practice. </w:t>
      </w:r>
      <w:r>
        <w:rPr>
          <w:color w:val="000000" w:themeColor="text1"/>
        </w:rPr>
        <w:t xml:space="preserve">This may include coaching and mentoring at the agency or inter-agency level.  </w:t>
      </w:r>
    </w:p>
    <w:p w14:paraId="6FB41151" w14:textId="36ABD33E" w:rsidR="00C10BF1" w:rsidRDefault="00C10BF1" w:rsidP="001839CF">
      <w:pPr>
        <w:pStyle w:val="Textoindependiente"/>
        <w:numPr>
          <w:ilvl w:val="0"/>
          <w:numId w:val="20"/>
        </w:numPr>
        <w:spacing w:after="120" w:line="276" w:lineRule="auto"/>
        <w:rPr>
          <w:color w:val="000000" w:themeColor="text1"/>
        </w:rPr>
      </w:pPr>
      <w:r>
        <w:rPr>
          <w:color w:val="000000" w:themeColor="text1"/>
        </w:rPr>
        <w:t>Agree</w:t>
      </w:r>
      <w:r w:rsidR="003B0247">
        <w:rPr>
          <w:color w:val="000000" w:themeColor="text1"/>
        </w:rPr>
        <w:t xml:space="preserve"> on how you will </w:t>
      </w:r>
      <w:proofErr w:type="spellStart"/>
      <w:r w:rsidR="003B0247">
        <w:rPr>
          <w:color w:val="000000" w:themeColor="text1"/>
        </w:rPr>
        <w:t>institutionalis</w:t>
      </w:r>
      <w:r>
        <w:rPr>
          <w:color w:val="000000" w:themeColor="text1"/>
        </w:rPr>
        <w:t>e</w:t>
      </w:r>
      <w:proofErr w:type="spellEnd"/>
      <w:r>
        <w:rPr>
          <w:color w:val="000000" w:themeColor="text1"/>
        </w:rPr>
        <w:t xml:space="preserve"> and monitor application of the new standards. </w:t>
      </w:r>
      <w:r w:rsidRPr="00C10BF1">
        <w:rPr>
          <w:color w:val="000000" w:themeColor="text1"/>
        </w:rPr>
        <w:t xml:space="preserve">This may include using indicators from the 2019 CPMS in the inter-agency humanitarian response plan and within </w:t>
      </w:r>
      <w:r>
        <w:rPr>
          <w:color w:val="000000" w:themeColor="text1"/>
        </w:rPr>
        <w:t>humanitarian agencies</w:t>
      </w:r>
      <w:r w:rsidR="00C2796A">
        <w:rPr>
          <w:color w:val="000000" w:themeColor="text1"/>
        </w:rPr>
        <w:t>’</w:t>
      </w:r>
      <w:r>
        <w:rPr>
          <w:color w:val="000000" w:themeColor="text1"/>
        </w:rPr>
        <w:t xml:space="preserve"> </w:t>
      </w:r>
      <w:proofErr w:type="spellStart"/>
      <w:r>
        <w:rPr>
          <w:color w:val="000000" w:themeColor="text1"/>
        </w:rPr>
        <w:t>program</w:t>
      </w:r>
      <w:r w:rsidR="00EE240C">
        <w:rPr>
          <w:color w:val="000000" w:themeColor="text1"/>
        </w:rPr>
        <w:t>me</w:t>
      </w:r>
      <w:r>
        <w:rPr>
          <w:color w:val="000000" w:themeColor="text1"/>
        </w:rPr>
        <w:t>s</w:t>
      </w:r>
      <w:proofErr w:type="spellEnd"/>
      <w:r>
        <w:rPr>
          <w:color w:val="000000" w:themeColor="text1"/>
        </w:rPr>
        <w:t xml:space="preserve">. </w:t>
      </w:r>
    </w:p>
    <w:tbl>
      <w:tblPr>
        <w:tblStyle w:val="Tablaconcuadrcula4-nfasis2"/>
        <w:tblW w:w="10075" w:type="dxa"/>
        <w:tblInd w:w="-5" w:type="dxa"/>
        <w:tblLook w:val="04A0" w:firstRow="1" w:lastRow="0" w:firstColumn="1" w:lastColumn="0" w:noHBand="0" w:noVBand="1"/>
      </w:tblPr>
      <w:tblGrid>
        <w:gridCol w:w="1492"/>
        <w:gridCol w:w="2446"/>
        <w:gridCol w:w="2615"/>
        <w:gridCol w:w="3522"/>
      </w:tblGrid>
      <w:tr w:rsidR="00912305" w14:paraId="1363C56C" w14:textId="77777777" w:rsidTr="007C3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5" w:type="dxa"/>
            <w:gridSpan w:val="4"/>
            <w:shd w:val="clear" w:color="auto" w:fill="97467C"/>
          </w:tcPr>
          <w:p w14:paraId="2B19AF38" w14:textId="5490CA55" w:rsidR="00912305" w:rsidRPr="00912305" w:rsidRDefault="00912305" w:rsidP="00912305">
            <w:pPr>
              <w:pStyle w:val="Ttulo5"/>
              <w:jc w:val="left"/>
              <w:rPr>
                <w:b/>
              </w:rPr>
            </w:pPr>
            <w:r w:rsidRPr="00912305">
              <w:rPr>
                <w:b/>
              </w:rPr>
              <w:t>MATERIALS TO SUPPORT CAPACITY BUILDING</w:t>
            </w:r>
          </w:p>
        </w:tc>
      </w:tr>
      <w:tr w:rsidR="00503CBA" w14:paraId="628A8327"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DAAFCC" w:themeFill="accent2" w:themeFillTint="66"/>
          </w:tcPr>
          <w:p w14:paraId="77CBA71C" w14:textId="07180B0E" w:rsidR="00503CBA" w:rsidRPr="00912305" w:rsidRDefault="00503CBA" w:rsidP="00912305">
            <w:pPr>
              <w:pStyle w:val="Ttulo5"/>
              <w:jc w:val="left"/>
              <w:rPr>
                <w:b/>
              </w:rPr>
            </w:pPr>
            <w:r w:rsidRPr="00912305">
              <w:rPr>
                <w:b/>
              </w:rPr>
              <w:t>Standard</w:t>
            </w:r>
          </w:p>
        </w:tc>
        <w:tc>
          <w:tcPr>
            <w:tcW w:w="2495" w:type="dxa"/>
            <w:shd w:val="clear" w:color="auto" w:fill="DAAFCC" w:themeFill="accent2" w:themeFillTint="66"/>
          </w:tcPr>
          <w:p w14:paraId="73325FF6" w14:textId="5E04C377" w:rsidR="00503CBA" w:rsidRPr="00912305" w:rsidRDefault="00503CBA" w:rsidP="00912305">
            <w:pPr>
              <w:pStyle w:val="Ttulo5"/>
              <w:jc w:val="left"/>
              <w:cnfStyle w:val="000000100000" w:firstRow="0" w:lastRow="0" w:firstColumn="0" w:lastColumn="0" w:oddVBand="0" w:evenVBand="0" w:oddHBand="1" w:evenHBand="0" w:firstRowFirstColumn="0" w:firstRowLastColumn="0" w:lastRowFirstColumn="0" w:lastRowLastColumn="0"/>
            </w:pPr>
            <w:r w:rsidRPr="00912305">
              <w:t>Training Package</w:t>
            </w:r>
          </w:p>
        </w:tc>
        <w:tc>
          <w:tcPr>
            <w:tcW w:w="2659" w:type="dxa"/>
            <w:shd w:val="clear" w:color="auto" w:fill="DAAFCC" w:themeFill="accent2" w:themeFillTint="66"/>
          </w:tcPr>
          <w:p w14:paraId="6F8C97A2" w14:textId="1E4A03B6" w:rsidR="00503CBA" w:rsidRPr="00912305" w:rsidRDefault="00503CBA" w:rsidP="00912305">
            <w:pPr>
              <w:pStyle w:val="Ttulo5"/>
              <w:jc w:val="left"/>
              <w:cnfStyle w:val="000000100000" w:firstRow="0" w:lastRow="0" w:firstColumn="0" w:lastColumn="0" w:oddVBand="0" w:evenVBand="0" w:oddHBand="1" w:evenHBand="0" w:firstRowFirstColumn="0" w:firstRowLastColumn="0" w:lastRowFirstColumn="0" w:lastRowLastColumn="0"/>
            </w:pPr>
            <w:r w:rsidRPr="00912305">
              <w:t>Description</w:t>
            </w:r>
          </w:p>
        </w:tc>
        <w:tc>
          <w:tcPr>
            <w:tcW w:w="3455" w:type="dxa"/>
            <w:shd w:val="clear" w:color="auto" w:fill="DAAFCC" w:themeFill="accent2" w:themeFillTint="66"/>
          </w:tcPr>
          <w:p w14:paraId="6E98448B" w14:textId="2964B6F8" w:rsidR="00503CBA" w:rsidRPr="00912305" w:rsidRDefault="00912305" w:rsidP="00912305">
            <w:pPr>
              <w:pStyle w:val="Ttulo5"/>
              <w:jc w:val="left"/>
              <w:cnfStyle w:val="000000100000" w:firstRow="0" w:lastRow="0" w:firstColumn="0" w:lastColumn="0" w:oddVBand="0" w:evenVBand="0" w:oddHBand="1" w:evenHBand="0" w:firstRowFirstColumn="0" w:firstRowLastColumn="0" w:lastRowFirstColumn="0" w:lastRowLastColumn="0"/>
              <w:rPr>
                <w:bCs w:val="0"/>
              </w:rPr>
            </w:pPr>
            <w:r>
              <w:t>L</w:t>
            </w:r>
            <w:r w:rsidR="00503CBA" w:rsidRPr="00912305">
              <w:t>ink</w:t>
            </w:r>
          </w:p>
        </w:tc>
      </w:tr>
      <w:tr w:rsidR="00503CBA" w14:paraId="076DF9FC" w14:textId="77777777" w:rsidTr="00912305">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7F5684DC" w14:textId="48C1EB9A" w:rsidR="00503CBA" w:rsidRPr="00BB0499" w:rsidRDefault="00503CBA" w:rsidP="004C7467">
            <w:pPr>
              <w:pStyle w:val="Textoindependiente"/>
              <w:rPr>
                <w:b w:val="0"/>
                <w:bCs w:val="0"/>
              </w:rPr>
            </w:pPr>
            <w:r>
              <w:rPr>
                <w:b w:val="0"/>
                <w:bCs w:val="0"/>
              </w:rPr>
              <w:t>Overall CPMS</w:t>
            </w:r>
          </w:p>
        </w:tc>
        <w:tc>
          <w:tcPr>
            <w:tcW w:w="2495" w:type="dxa"/>
            <w:shd w:val="clear" w:color="auto" w:fill="FFFFFF" w:themeFill="background1"/>
          </w:tcPr>
          <w:p w14:paraId="76D65657" w14:textId="472EE0B9" w:rsidR="00503CBA" w:rsidRPr="00566755" w:rsidRDefault="005877F2" w:rsidP="004C7467">
            <w:pPr>
              <w:pStyle w:val="Textoindependiente"/>
              <w:cnfStyle w:val="000000000000" w:firstRow="0" w:lastRow="0" w:firstColumn="0" w:lastColumn="0" w:oddVBand="0" w:evenVBand="0" w:oddHBand="0" w:evenHBand="0" w:firstRowFirstColumn="0" w:firstRowLastColumn="0" w:lastRowFirstColumn="0" w:lastRowLastColumn="0"/>
              <w:rPr>
                <w:b/>
              </w:rPr>
            </w:pPr>
            <w:r>
              <w:t>CPHA Face-to-</w:t>
            </w:r>
            <w:r w:rsidR="00C2796A">
              <w:t>Face P</w:t>
            </w:r>
            <w:r w:rsidR="00503CBA">
              <w:t xml:space="preserve">ackage </w:t>
            </w:r>
            <w:r w:rsidR="00503CBA" w:rsidRPr="00566755">
              <w:t xml:space="preserve"> </w:t>
            </w:r>
          </w:p>
        </w:tc>
        <w:tc>
          <w:tcPr>
            <w:tcW w:w="2659" w:type="dxa"/>
            <w:shd w:val="clear" w:color="auto" w:fill="FFFFFF" w:themeFill="background1"/>
          </w:tcPr>
          <w:p w14:paraId="07B11F7A" w14:textId="3A77948D" w:rsidR="00503CBA" w:rsidRPr="00566755" w:rsidRDefault="005877F2" w:rsidP="004C7467">
            <w:pPr>
              <w:pStyle w:val="Textoindependiente"/>
              <w:cnfStyle w:val="000000000000" w:firstRow="0" w:lastRow="0" w:firstColumn="0" w:lastColumn="0" w:oddVBand="0" w:evenVBand="0" w:oddHBand="0" w:evenHBand="0" w:firstRowFirstColumn="0" w:firstRowLastColumn="0" w:lastRowFirstColumn="0" w:lastRowLastColumn="0"/>
            </w:pPr>
            <w:r>
              <w:t>Five-</w:t>
            </w:r>
            <w:r w:rsidR="001D7A41">
              <w:t>day training for</w:t>
            </w:r>
            <w:r w:rsidR="001D7A41">
              <w:rPr>
                <w:color w:val="000000" w:themeColor="text1"/>
              </w:rPr>
              <w:t xml:space="preserve"> CP staff on the CPMS, its principles and approaches</w:t>
            </w:r>
            <w:r>
              <w:rPr>
                <w:color w:val="000000" w:themeColor="text1"/>
              </w:rPr>
              <w:t>,</w:t>
            </w:r>
            <w:r w:rsidR="001D7A41">
              <w:rPr>
                <w:color w:val="000000" w:themeColor="text1"/>
              </w:rPr>
              <w:t xml:space="preserve"> and key standards</w:t>
            </w:r>
          </w:p>
        </w:tc>
        <w:tc>
          <w:tcPr>
            <w:tcW w:w="3455" w:type="dxa"/>
            <w:shd w:val="clear" w:color="auto" w:fill="FFFFFF" w:themeFill="background1"/>
          </w:tcPr>
          <w:p w14:paraId="17BB4C62" w14:textId="310537A0" w:rsidR="00503CBA" w:rsidRPr="00566755" w:rsidRDefault="005877F2" w:rsidP="004C7467">
            <w:pPr>
              <w:pStyle w:val="Textoindependiente"/>
              <w:cnfStyle w:val="000000000000" w:firstRow="0" w:lastRow="0" w:firstColumn="0" w:lastColumn="0" w:oddVBand="0" w:evenVBand="0" w:oddHBand="0" w:evenHBand="0" w:firstRowFirstColumn="0" w:firstRowLastColumn="0" w:lastRowFirstColumn="0" w:lastRowLastColumn="0"/>
            </w:pPr>
            <w:r>
              <w:t>Update forthcoming 202</w:t>
            </w:r>
            <w:r w:rsidR="00116EA3">
              <w:t>3</w:t>
            </w:r>
            <w:r w:rsidR="004603A2">
              <w:t xml:space="preserve"> Contact </w:t>
            </w:r>
            <w:hyperlink r:id="rId50" w:history="1">
              <w:r w:rsidR="004603A2" w:rsidRPr="009F0DF3">
                <w:rPr>
                  <w:rStyle w:val="Hipervnculo"/>
                  <w:color w:val="0388C5" w:themeColor="accent5"/>
                </w:rPr>
                <w:t>cpms.wg@alliancecpha.org</w:t>
              </w:r>
            </w:hyperlink>
            <w:r w:rsidR="004603A2" w:rsidRPr="009F0DF3">
              <w:rPr>
                <w:color w:val="0388C5" w:themeColor="accent5"/>
              </w:rPr>
              <w:t xml:space="preserve"> </w:t>
            </w:r>
            <w:r w:rsidR="004603A2">
              <w:t>for more details</w:t>
            </w:r>
          </w:p>
        </w:tc>
      </w:tr>
      <w:tr w:rsidR="00503CBA" w14:paraId="37D18934"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25076D2A" w14:textId="21DE4133" w:rsidR="00503CBA" w:rsidRPr="00503CBA" w:rsidRDefault="00503CBA" w:rsidP="004C7467">
            <w:pPr>
              <w:pStyle w:val="Textoindependiente"/>
              <w:rPr>
                <w:b w:val="0"/>
                <w:bCs w:val="0"/>
              </w:rPr>
            </w:pPr>
            <w:r>
              <w:rPr>
                <w:b w:val="0"/>
                <w:bCs w:val="0"/>
              </w:rPr>
              <w:t>Overall CPMS</w:t>
            </w:r>
          </w:p>
        </w:tc>
        <w:tc>
          <w:tcPr>
            <w:tcW w:w="2495" w:type="dxa"/>
            <w:shd w:val="clear" w:color="auto" w:fill="FFFFFF" w:themeFill="background1"/>
          </w:tcPr>
          <w:p w14:paraId="211BFCBC" w14:textId="04C46EC8" w:rsidR="00503CBA" w:rsidRPr="00566755" w:rsidRDefault="00503CBA" w:rsidP="004C7467">
            <w:pPr>
              <w:pStyle w:val="Textoindependiente"/>
              <w:cnfStyle w:val="000000100000" w:firstRow="0" w:lastRow="0" w:firstColumn="0" w:lastColumn="0" w:oddVBand="0" w:evenVBand="0" w:oddHBand="1" w:evenHBand="0" w:firstRowFirstColumn="0" w:firstRowLastColumn="0" w:lastRowFirstColumn="0" w:lastRowLastColumn="0"/>
              <w:rPr>
                <w:b/>
              </w:rPr>
            </w:pPr>
            <w:r>
              <w:t>Frontline</w:t>
            </w:r>
            <w:r w:rsidR="00C2796A">
              <w:t xml:space="preserve"> w</w:t>
            </w:r>
            <w:r w:rsidR="00BE1369">
              <w:t>orkers</w:t>
            </w:r>
            <w:r w:rsidR="00C2796A">
              <w:t>’ t</w:t>
            </w:r>
            <w:r>
              <w:t>raining</w:t>
            </w:r>
          </w:p>
        </w:tc>
        <w:tc>
          <w:tcPr>
            <w:tcW w:w="2659" w:type="dxa"/>
            <w:shd w:val="clear" w:color="auto" w:fill="FFFFFF" w:themeFill="background1"/>
          </w:tcPr>
          <w:p w14:paraId="7F5D95DD" w14:textId="4631D958" w:rsidR="00503CBA" w:rsidRPr="00566755" w:rsidRDefault="00BE1369" w:rsidP="004C7467">
            <w:pPr>
              <w:pStyle w:val="Textoindependiente"/>
              <w:cnfStyle w:val="000000100000" w:firstRow="0" w:lastRow="0" w:firstColumn="0" w:lastColumn="0" w:oddVBand="0" w:evenVBand="0" w:oddHBand="1" w:evenHBand="0" w:firstRowFirstColumn="0" w:firstRowLastColumn="0" w:lastRowFirstColumn="0" w:lastRowLastColumn="0"/>
            </w:pPr>
            <w:r>
              <w:t xml:space="preserve">For a manager to run with frontline child protection staff who are </w:t>
            </w:r>
            <w:r w:rsidR="005877F2">
              <w:t>new to humanitarian standards; For low-resource settings; 2.5 days with a follow-up half</w:t>
            </w:r>
            <w:r>
              <w:t xml:space="preserve"> day</w:t>
            </w:r>
          </w:p>
        </w:tc>
        <w:tc>
          <w:tcPr>
            <w:tcW w:w="3455" w:type="dxa"/>
            <w:shd w:val="clear" w:color="auto" w:fill="FFFFFF" w:themeFill="background1"/>
          </w:tcPr>
          <w:p w14:paraId="179E45CA" w14:textId="1C7C931A" w:rsidR="00A03A42" w:rsidRDefault="001D7A41" w:rsidP="004C7467">
            <w:pPr>
              <w:pStyle w:val="Textoindependiente"/>
              <w:cnfStyle w:val="000000100000" w:firstRow="0" w:lastRow="0" w:firstColumn="0" w:lastColumn="0" w:oddVBand="0" w:evenVBand="0" w:oddHBand="1" w:evenHBand="0" w:firstRowFirstColumn="0" w:firstRowLastColumn="0" w:lastRowFirstColumn="0" w:lastRowLastColumn="0"/>
            </w:pPr>
            <w:r>
              <w:t>Package Available</w:t>
            </w:r>
            <w:r w:rsidR="00A03A42">
              <w:t xml:space="preserve"> </w:t>
            </w:r>
            <w:hyperlink r:id="rId51" w:history="1">
              <w:r w:rsidR="00A03A42" w:rsidRPr="00A03A42">
                <w:rPr>
                  <w:rStyle w:val="Hipervnculo"/>
                </w:rPr>
                <w:t>here</w:t>
              </w:r>
            </w:hyperlink>
            <w:r>
              <w:t xml:space="preserve"> </w:t>
            </w:r>
          </w:p>
          <w:p w14:paraId="49BB7703" w14:textId="4DD033FA" w:rsidR="00503CBA" w:rsidRPr="00566755" w:rsidRDefault="005877F2" w:rsidP="004C7467">
            <w:pPr>
              <w:pStyle w:val="Textoindependiente"/>
              <w:cnfStyle w:val="000000100000" w:firstRow="0" w:lastRow="0" w:firstColumn="0" w:lastColumn="0" w:oddVBand="0" w:evenVBand="0" w:oddHBand="1" w:evenHBand="0" w:firstRowFirstColumn="0" w:firstRowLastColumn="0" w:lastRowFirstColumn="0" w:lastRowLastColumn="0"/>
            </w:pPr>
            <w:r>
              <w:t>Update forthcoming 202</w:t>
            </w:r>
            <w:r w:rsidR="009D34F0">
              <w:t>3</w:t>
            </w:r>
            <w:r>
              <w:t xml:space="preserve">; </w:t>
            </w:r>
            <w:r w:rsidR="00BC6F82">
              <w:t xml:space="preserve">Contact </w:t>
            </w:r>
            <w:hyperlink r:id="rId52" w:history="1">
              <w:r w:rsidR="00BC6F82" w:rsidRPr="009F0DF3">
                <w:rPr>
                  <w:rStyle w:val="Hipervnculo"/>
                  <w:color w:val="0388C5" w:themeColor="accent5"/>
                </w:rPr>
                <w:t>cpms.wg@alliancecpha.org</w:t>
              </w:r>
            </w:hyperlink>
            <w:r w:rsidR="00BC6F82">
              <w:t xml:space="preserve"> for more details</w:t>
            </w:r>
          </w:p>
        </w:tc>
      </w:tr>
      <w:tr w:rsidR="00503CBA" w14:paraId="08B226D9" w14:textId="77777777" w:rsidTr="00912305">
        <w:tc>
          <w:tcPr>
            <w:cnfStyle w:val="001000000000" w:firstRow="0" w:lastRow="0" w:firstColumn="1" w:lastColumn="0" w:oddVBand="0" w:evenVBand="0" w:oddHBand="0" w:evenHBand="0" w:firstRowFirstColumn="0" w:firstRowLastColumn="0" w:lastRowFirstColumn="0" w:lastRowLastColumn="0"/>
            <w:tcW w:w="1466" w:type="dxa"/>
          </w:tcPr>
          <w:p w14:paraId="24E86F45" w14:textId="4D1E232E" w:rsidR="00503CBA" w:rsidRPr="00503CBA" w:rsidRDefault="00C10BF1" w:rsidP="004C7467">
            <w:pPr>
              <w:pStyle w:val="Textoindependiente"/>
              <w:rPr>
                <w:b w:val="0"/>
                <w:bCs w:val="0"/>
              </w:rPr>
            </w:pPr>
            <w:r>
              <w:rPr>
                <w:b w:val="0"/>
                <w:bCs w:val="0"/>
              </w:rPr>
              <w:t>Overall CPMS</w:t>
            </w:r>
          </w:p>
        </w:tc>
        <w:tc>
          <w:tcPr>
            <w:tcW w:w="2495" w:type="dxa"/>
          </w:tcPr>
          <w:p w14:paraId="7C8964EE" w14:textId="1081B4C4" w:rsidR="00503CBA" w:rsidRPr="00C10BF1" w:rsidRDefault="00C2796A" w:rsidP="004C7467">
            <w:pPr>
              <w:pStyle w:val="Textoindependiente"/>
              <w:cnfStyle w:val="000000000000" w:firstRow="0" w:lastRow="0" w:firstColumn="0" w:lastColumn="0" w:oddVBand="0" w:evenVBand="0" w:oddHBand="0" w:evenHBand="0" w:firstRowFirstColumn="0" w:firstRowLastColumn="0" w:lastRowFirstColumn="0" w:lastRowLastColumn="0"/>
              <w:rPr>
                <w:bCs/>
              </w:rPr>
            </w:pPr>
            <w:r>
              <w:rPr>
                <w:bCs/>
              </w:rPr>
              <w:t>CPMS training of t</w:t>
            </w:r>
            <w:r w:rsidR="00C10BF1">
              <w:rPr>
                <w:bCs/>
              </w:rPr>
              <w:t>rainers</w:t>
            </w:r>
          </w:p>
        </w:tc>
        <w:tc>
          <w:tcPr>
            <w:tcW w:w="2659" w:type="dxa"/>
          </w:tcPr>
          <w:p w14:paraId="129F14E3" w14:textId="2E1D7661" w:rsidR="00503CBA" w:rsidRPr="00566755" w:rsidRDefault="005877F2" w:rsidP="004C7467">
            <w:pPr>
              <w:pStyle w:val="Textoindependiente"/>
              <w:cnfStyle w:val="000000000000" w:firstRow="0" w:lastRow="0" w:firstColumn="0" w:lastColumn="0" w:oddVBand="0" w:evenVBand="0" w:oddHBand="0" w:evenHBand="0" w:firstRowFirstColumn="0" w:firstRowLastColumn="0" w:lastRowFirstColumn="0" w:lastRowLastColumn="0"/>
            </w:pPr>
            <w:r>
              <w:t>Five</w:t>
            </w:r>
            <w:r w:rsidR="00934A1B">
              <w:t>-</w:t>
            </w:r>
            <w:r>
              <w:t>day face-to-</w:t>
            </w:r>
            <w:r w:rsidR="00BE1369">
              <w:t>face training</w:t>
            </w:r>
            <w:r>
              <w:t xml:space="preserve"> for CP m</w:t>
            </w:r>
            <w:r w:rsidR="00934A1B">
              <w:t xml:space="preserve">anagers </w:t>
            </w:r>
            <w:r w:rsidR="00934A1B">
              <w:lastRenderedPageBreak/>
              <w:t>who will deliver future trainings on the CPMS</w:t>
            </w:r>
          </w:p>
        </w:tc>
        <w:tc>
          <w:tcPr>
            <w:tcW w:w="3455" w:type="dxa"/>
          </w:tcPr>
          <w:p w14:paraId="3DF204E2" w14:textId="50AE3195" w:rsidR="00503CBA" w:rsidRPr="00566755" w:rsidRDefault="00BC6F82" w:rsidP="004C7467">
            <w:pPr>
              <w:pStyle w:val="Textoindependiente"/>
              <w:cnfStyle w:val="000000000000" w:firstRow="0" w:lastRow="0" w:firstColumn="0" w:lastColumn="0" w:oddVBand="0" w:evenVBand="0" w:oddHBand="0" w:evenHBand="0" w:firstRowFirstColumn="0" w:firstRowLastColumn="0" w:lastRowFirstColumn="0" w:lastRowLastColumn="0"/>
            </w:pPr>
            <w:r>
              <w:lastRenderedPageBreak/>
              <w:t>Update forthcoming 202</w:t>
            </w:r>
            <w:r w:rsidR="009D34F0">
              <w:t>3</w:t>
            </w:r>
            <w:r>
              <w:t xml:space="preserve">; Contact </w:t>
            </w:r>
            <w:hyperlink r:id="rId53" w:history="1">
              <w:r w:rsidRPr="009F0DF3">
                <w:rPr>
                  <w:rStyle w:val="Hipervnculo"/>
                  <w:color w:val="0388C5" w:themeColor="accent5"/>
                </w:rPr>
                <w:t>cpms.wg@alliancecpha.org</w:t>
              </w:r>
            </w:hyperlink>
            <w:r>
              <w:t xml:space="preserve"> for more details</w:t>
            </w:r>
          </w:p>
        </w:tc>
      </w:tr>
      <w:tr w:rsidR="00503CBA" w14:paraId="575A1185"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48C9917B" w14:textId="01314DC1" w:rsidR="00503CBA" w:rsidRPr="00566755" w:rsidRDefault="005877F2" w:rsidP="004C7467">
            <w:pPr>
              <w:pStyle w:val="Textoindependiente"/>
              <w:rPr>
                <w:b w:val="0"/>
              </w:rPr>
            </w:pPr>
            <w:r>
              <w:rPr>
                <w:b w:val="0"/>
              </w:rPr>
              <w:lastRenderedPageBreak/>
              <w:t>Over</w:t>
            </w:r>
            <w:r w:rsidR="00BE1369">
              <w:rPr>
                <w:b w:val="0"/>
              </w:rPr>
              <w:t>all CPMS &amp; Coordination, PCM, PEM, SGBV</w:t>
            </w:r>
          </w:p>
        </w:tc>
        <w:tc>
          <w:tcPr>
            <w:tcW w:w="2495" w:type="dxa"/>
            <w:shd w:val="clear" w:color="auto" w:fill="FFFFFF" w:themeFill="background1"/>
          </w:tcPr>
          <w:p w14:paraId="35891705" w14:textId="7854805E" w:rsidR="00503CBA" w:rsidRPr="00BE1369" w:rsidRDefault="00BE1369" w:rsidP="004C7467">
            <w:pPr>
              <w:pStyle w:val="Textoindependiente"/>
              <w:cnfStyle w:val="000000100000" w:firstRow="0" w:lastRow="0" w:firstColumn="0" w:lastColumn="0" w:oddVBand="0" w:evenVBand="0" w:oddHBand="1" w:evenHBand="0" w:firstRowFirstColumn="0" w:firstRowLastColumn="0" w:lastRowFirstColumn="0" w:lastRowLastColumn="0"/>
              <w:rPr>
                <w:bCs/>
              </w:rPr>
            </w:pPr>
            <w:r>
              <w:rPr>
                <w:bCs/>
              </w:rPr>
              <w:t xml:space="preserve">CPMS </w:t>
            </w:r>
            <w:r w:rsidR="0037072C">
              <w:rPr>
                <w:bCs/>
              </w:rPr>
              <w:t>e-c</w:t>
            </w:r>
            <w:r w:rsidRPr="00BE1369">
              <w:rPr>
                <w:bCs/>
              </w:rPr>
              <w:t>ourse</w:t>
            </w:r>
          </w:p>
        </w:tc>
        <w:tc>
          <w:tcPr>
            <w:tcW w:w="2659" w:type="dxa"/>
            <w:shd w:val="clear" w:color="auto" w:fill="FFFFFF" w:themeFill="background1"/>
          </w:tcPr>
          <w:p w14:paraId="6AE39158" w14:textId="62BC153E" w:rsidR="00503CBA" w:rsidRPr="00566755" w:rsidRDefault="0037072C" w:rsidP="004C7467">
            <w:pPr>
              <w:pStyle w:val="Textoindependiente"/>
              <w:cnfStyle w:val="000000100000" w:firstRow="0" w:lastRow="0" w:firstColumn="0" w:lastColumn="0" w:oddVBand="0" w:evenVBand="0" w:oddHBand="1" w:evenHBand="0" w:firstRowFirstColumn="0" w:firstRowLastColumn="0" w:lastRowFirstColumn="0" w:lastRowLastColumn="0"/>
            </w:pPr>
            <w:r>
              <w:rPr>
                <w:color w:val="000000" w:themeColor="text1"/>
              </w:rPr>
              <w:t>Entry-</w:t>
            </w:r>
            <w:r w:rsidR="00934A1B">
              <w:rPr>
                <w:color w:val="000000" w:themeColor="text1"/>
              </w:rPr>
              <w:t>level training introducing the CPMS, its principles and approaches, and</w:t>
            </w:r>
            <w:r>
              <w:rPr>
                <w:color w:val="000000" w:themeColor="text1"/>
              </w:rPr>
              <w:t xml:space="preserve"> exploring a few key standards</w:t>
            </w:r>
            <w:r w:rsidR="00934A1B">
              <w:rPr>
                <w:color w:val="000000" w:themeColor="text1"/>
              </w:rPr>
              <w:t xml:space="preserve"> </w:t>
            </w:r>
          </w:p>
        </w:tc>
        <w:tc>
          <w:tcPr>
            <w:tcW w:w="3455" w:type="dxa"/>
            <w:shd w:val="clear" w:color="auto" w:fill="FFFFFF" w:themeFill="background1"/>
          </w:tcPr>
          <w:p w14:paraId="6744D988" w14:textId="691E44CF" w:rsidR="009D34F0" w:rsidRPr="00566755" w:rsidRDefault="00116EA3" w:rsidP="00116EA3">
            <w:pPr>
              <w:pStyle w:val="Textoindependiente"/>
              <w:cnfStyle w:val="000000100000" w:firstRow="0" w:lastRow="0" w:firstColumn="0" w:lastColumn="0" w:oddVBand="0" w:evenVBand="0" w:oddHBand="1" w:evenHBand="0" w:firstRowFirstColumn="0" w:firstRowLastColumn="0" w:lastRowFirstColumn="0" w:lastRowLastColumn="0"/>
            </w:pPr>
            <w:hyperlink r:id="rId54" w:history="1">
              <w:r w:rsidRPr="00655AF5">
                <w:rPr>
                  <w:rStyle w:val="Hipervnculo"/>
                </w:rPr>
                <w:t>https://alliancecpha.org/en/CPMS-ecourse</w:t>
              </w:r>
            </w:hyperlink>
            <w:r>
              <w:t xml:space="preserve"> </w:t>
            </w:r>
          </w:p>
        </w:tc>
      </w:tr>
      <w:tr w:rsidR="00BE1369" w14:paraId="5A767604" w14:textId="77777777" w:rsidTr="00912305">
        <w:tc>
          <w:tcPr>
            <w:cnfStyle w:val="001000000000" w:firstRow="0" w:lastRow="0" w:firstColumn="1" w:lastColumn="0" w:oddVBand="0" w:evenVBand="0" w:oddHBand="0" w:evenHBand="0" w:firstRowFirstColumn="0" w:firstRowLastColumn="0" w:lastRowFirstColumn="0" w:lastRowLastColumn="0"/>
            <w:tcW w:w="1466" w:type="dxa"/>
          </w:tcPr>
          <w:p w14:paraId="089087B3" w14:textId="49A81B91" w:rsidR="00BE1369" w:rsidRDefault="0037072C" w:rsidP="004C7467">
            <w:pPr>
              <w:pStyle w:val="Textoindependiente"/>
              <w:rPr>
                <w:b w:val="0"/>
              </w:rPr>
            </w:pPr>
            <w:r>
              <w:rPr>
                <w:b w:val="0"/>
              </w:rPr>
              <w:t>Specific s</w:t>
            </w:r>
            <w:r w:rsidR="00BE1369">
              <w:rPr>
                <w:b w:val="0"/>
              </w:rPr>
              <w:t>tandards</w:t>
            </w:r>
          </w:p>
        </w:tc>
        <w:tc>
          <w:tcPr>
            <w:tcW w:w="2495" w:type="dxa"/>
          </w:tcPr>
          <w:p w14:paraId="2BB2957A" w14:textId="2E6F324F" w:rsidR="00BE1369" w:rsidRPr="00BE1369" w:rsidRDefault="0037072C" w:rsidP="004C7467">
            <w:pPr>
              <w:pStyle w:val="Textoindependiente"/>
              <w:cnfStyle w:val="000000000000" w:firstRow="0" w:lastRow="0" w:firstColumn="0" w:lastColumn="0" w:oddVBand="0" w:evenVBand="0" w:oddHBand="0" w:evenHBand="0" w:firstRowFirstColumn="0" w:firstRowLastColumn="0" w:lastRowFirstColumn="0" w:lastRowLastColumn="0"/>
              <w:rPr>
                <w:bCs/>
              </w:rPr>
            </w:pPr>
            <w:r>
              <w:rPr>
                <w:bCs/>
              </w:rPr>
              <w:t>CPMS v</w:t>
            </w:r>
            <w:r w:rsidR="00BE1369" w:rsidRPr="00BE1369">
              <w:rPr>
                <w:bCs/>
              </w:rPr>
              <w:t>ideo serie</w:t>
            </w:r>
            <w:r w:rsidR="00747C0B">
              <w:rPr>
                <w:bCs/>
              </w:rPr>
              <w:t>s</w:t>
            </w:r>
          </w:p>
        </w:tc>
        <w:tc>
          <w:tcPr>
            <w:tcW w:w="2659" w:type="dxa"/>
          </w:tcPr>
          <w:p w14:paraId="7D1D2CAD" w14:textId="5E8B6AF0" w:rsidR="00BE1369" w:rsidRPr="00566755" w:rsidRDefault="004603A2" w:rsidP="004C7467">
            <w:pPr>
              <w:pStyle w:val="Textoindependiente"/>
              <w:cnfStyle w:val="000000000000" w:firstRow="0" w:lastRow="0" w:firstColumn="0" w:lastColumn="0" w:oddVBand="0" w:evenVBand="0" w:oddHBand="0" w:evenHBand="0" w:firstRowFirstColumn="0" w:firstRowLastColumn="0" w:lastRowFirstColumn="0" w:lastRowLastColumn="0"/>
            </w:pPr>
            <w:r>
              <w:t>U</w:t>
            </w:r>
            <w:r w:rsidR="0037072C">
              <w:t>se as stand</w:t>
            </w:r>
            <w:r w:rsidR="00BE1369">
              <w:t>alone learning</w:t>
            </w:r>
            <w:r w:rsidR="0037072C">
              <w:t xml:space="preserve"> activity, integrated into face-to-</w:t>
            </w:r>
            <w:r w:rsidR="00BE1369">
              <w:t>face training, or as part of a facilitated</w:t>
            </w:r>
            <w:r w:rsidR="0037072C">
              <w:t xml:space="preserve"> exploration of the topic in a c</w:t>
            </w:r>
            <w:r w:rsidR="00BE1369">
              <w:t>oordination meeting (see facilitator note for each)</w:t>
            </w:r>
          </w:p>
        </w:tc>
        <w:tc>
          <w:tcPr>
            <w:tcW w:w="3455" w:type="dxa"/>
          </w:tcPr>
          <w:p w14:paraId="3BDF71CA" w14:textId="0A3C75C2" w:rsidR="00BE1369" w:rsidRDefault="00000000" w:rsidP="004C7467">
            <w:pPr>
              <w:pStyle w:val="Textoindependiente"/>
              <w:cnfStyle w:val="000000000000" w:firstRow="0" w:lastRow="0" w:firstColumn="0" w:lastColumn="0" w:oddVBand="0" w:evenVBand="0" w:oddHBand="0" w:evenHBand="0" w:firstRowFirstColumn="0" w:firstRowLastColumn="0" w:lastRowFirstColumn="0" w:lastRowLastColumn="0"/>
              <w:rPr>
                <w:rStyle w:val="Hipervnculo"/>
                <w:color w:val="0388C5" w:themeColor="accent5"/>
              </w:rPr>
            </w:pPr>
            <w:hyperlink r:id="rId55" w:history="1">
              <w:r w:rsidR="00C2796A">
                <w:rPr>
                  <w:rStyle w:val="Hipervnculo"/>
                  <w:color w:val="0388C5" w:themeColor="accent5"/>
                </w:rPr>
                <w:t>CPMS introduction v</w:t>
              </w:r>
              <w:r w:rsidR="004603A2" w:rsidRPr="009B4040">
                <w:rPr>
                  <w:rStyle w:val="Hipervnculo"/>
                  <w:color w:val="0388C5" w:themeColor="accent5"/>
                </w:rPr>
                <w:t>ideo</w:t>
              </w:r>
            </w:hyperlink>
          </w:p>
          <w:p w14:paraId="7F3F8161" w14:textId="4703EBAB" w:rsidR="008C0F7A" w:rsidRPr="009B4040" w:rsidRDefault="008C0F7A" w:rsidP="004C7467">
            <w:pPr>
              <w:pStyle w:val="Textoindependiente"/>
              <w:cnfStyle w:val="000000000000" w:firstRow="0" w:lastRow="0" w:firstColumn="0" w:lastColumn="0" w:oddVBand="0" w:evenVBand="0" w:oddHBand="0" w:evenHBand="0" w:firstRowFirstColumn="0" w:firstRowLastColumn="0" w:lastRowFirstColumn="0" w:lastRowLastColumn="0"/>
              <w:rPr>
                <w:color w:val="0388C5" w:themeColor="accent5"/>
              </w:rPr>
            </w:pPr>
            <w:hyperlink r:id="rId56" w:history="1">
              <w:r w:rsidRPr="008C0F7A">
                <w:rPr>
                  <w:rStyle w:val="Hipervnculo"/>
                </w:rPr>
                <w:t>CPMS Pillar 3</w:t>
              </w:r>
              <w:r w:rsidRPr="008C0F7A">
                <w:rPr>
                  <w:rStyle w:val="Hipervnculo"/>
                </w:rPr>
                <w:t xml:space="preserve"> </w:t>
              </w:r>
              <w:r w:rsidRPr="008C0F7A">
                <w:rPr>
                  <w:rStyle w:val="Hipervnculo"/>
                </w:rPr>
                <w:t>video</w:t>
              </w:r>
            </w:hyperlink>
          </w:p>
          <w:p w14:paraId="3005C68B" w14:textId="6B334EC4" w:rsidR="004603A2" w:rsidRDefault="008C0F7A" w:rsidP="004C7467">
            <w:pPr>
              <w:pStyle w:val="Textoindependiente"/>
              <w:cnfStyle w:val="000000000000" w:firstRow="0" w:lastRow="0" w:firstColumn="0" w:lastColumn="0" w:oddVBand="0" w:evenVBand="0" w:oddHBand="0" w:evenHBand="0" w:firstRowFirstColumn="0" w:firstRowLastColumn="0" w:lastRowFirstColumn="0" w:lastRowLastColumn="0"/>
            </w:pPr>
            <w:hyperlink r:id="rId57" w:history="1">
              <w:r w:rsidR="00C2796A" w:rsidRPr="008C0F7A">
                <w:rPr>
                  <w:rStyle w:val="Hipervnculo"/>
                </w:rPr>
                <w:t>CPMS Pillar 4 v</w:t>
              </w:r>
              <w:r w:rsidR="004603A2" w:rsidRPr="008C0F7A">
                <w:rPr>
                  <w:rStyle w:val="Hipervnculo"/>
                </w:rPr>
                <w:t>i</w:t>
              </w:r>
              <w:r w:rsidR="004603A2" w:rsidRPr="008C0F7A">
                <w:rPr>
                  <w:rStyle w:val="Hipervnculo"/>
                </w:rPr>
                <w:t>d</w:t>
              </w:r>
              <w:r w:rsidR="004603A2" w:rsidRPr="008C0F7A">
                <w:rPr>
                  <w:rStyle w:val="Hipervnculo"/>
                </w:rPr>
                <w:t>eo</w:t>
              </w:r>
            </w:hyperlink>
          </w:p>
          <w:p w14:paraId="5D8D6A9E" w14:textId="79FD007F" w:rsidR="00116EA3" w:rsidRDefault="00116EA3" w:rsidP="004C7467">
            <w:pPr>
              <w:pStyle w:val="Textoindependiente"/>
              <w:cnfStyle w:val="000000000000" w:firstRow="0" w:lastRow="0" w:firstColumn="0" w:lastColumn="0" w:oddVBand="0" w:evenVBand="0" w:oddHBand="0" w:evenHBand="0" w:firstRowFirstColumn="0" w:firstRowLastColumn="0" w:lastRowFirstColumn="0" w:lastRowLastColumn="0"/>
            </w:pPr>
            <w:hyperlink r:id="rId58" w:history="1">
              <w:r w:rsidRPr="00116EA3">
                <w:rPr>
                  <w:rStyle w:val="Hipervnculo"/>
                </w:rPr>
                <w:t>CPMS Standard 7: Dangers and Injuries</w:t>
              </w:r>
            </w:hyperlink>
          </w:p>
          <w:p w14:paraId="3553AAA3" w14:textId="4D840A56" w:rsidR="008C0F7A" w:rsidRDefault="009D34F0" w:rsidP="004C7467">
            <w:pPr>
              <w:pStyle w:val="Textoindependiente"/>
              <w:cnfStyle w:val="000000000000" w:firstRow="0" w:lastRow="0" w:firstColumn="0" w:lastColumn="0" w:oddVBand="0" w:evenVBand="0" w:oddHBand="0" w:evenHBand="0" w:firstRowFirstColumn="0" w:firstRowLastColumn="0" w:lastRowFirstColumn="0" w:lastRowLastColumn="0"/>
            </w:pPr>
            <w:hyperlink r:id="rId59" w:history="1">
              <w:r w:rsidR="008C0F7A" w:rsidRPr="009D34F0">
                <w:rPr>
                  <w:rStyle w:val="Hipervnculo"/>
                </w:rPr>
                <w:t>Standard 9:</w:t>
              </w:r>
              <w:r w:rsidRPr="009D34F0">
                <w:rPr>
                  <w:rStyle w:val="Hipervnculo"/>
                </w:rPr>
                <w:t xml:space="preserve"> </w:t>
              </w:r>
              <w:r w:rsidRPr="009D34F0">
                <w:rPr>
                  <w:rStyle w:val="Hipervnculo"/>
                </w:rPr>
                <w:t>CPMS St</w:t>
              </w:r>
              <w:r w:rsidRPr="009D34F0">
                <w:rPr>
                  <w:rStyle w:val="Hipervnculo"/>
                </w:rPr>
                <w:t>a</w:t>
              </w:r>
              <w:r w:rsidRPr="009D34F0">
                <w:rPr>
                  <w:rStyle w:val="Hipervnculo"/>
                </w:rPr>
                <w:t>ndard 9: What Is SGBV and How To Address It in Humanitarian Settings</w:t>
              </w:r>
            </w:hyperlink>
            <w:r w:rsidR="008C0F7A">
              <w:t xml:space="preserve"> </w:t>
            </w:r>
          </w:p>
          <w:p w14:paraId="3B087AF5" w14:textId="138A9004" w:rsidR="00934A1B" w:rsidRPr="009B4040" w:rsidRDefault="00000000" w:rsidP="004C7467">
            <w:pPr>
              <w:pStyle w:val="Textoindependiente"/>
              <w:cnfStyle w:val="000000000000" w:firstRow="0" w:lastRow="0" w:firstColumn="0" w:lastColumn="0" w:oddVBand="0" w:evenVBand="0" w:oddHBand="0" w:evenHBand="0" w:firstRowFirstColumn="0" w:firstRowLastColumn="0" w:lastRowFirstColumn="0" w:lastRowLastColumn="0"/>
              <w:rPr>
                <w:color w:val="0388C5" w:themeColor="accent5"/>
              </w:rPr>
            </w:pPr>
            <w:hyperlink r:id="rId60" w:history="1">
              <w:r w:rsidR="00934A1B" w:rsidRPr="009B4040">
                <w:rPr>
                  <w:rStyle w:val="Hipervnculo"/>
                  <w:color w:val="0388C5" w:themeColor="accent5"/>
                </w:rPr>
                <w:t>Standard 1</w:t>
              </w:r>
              <w:r w:rsidR="00934A1B" w:rsidRPr="009B4040">
                <w:rPr>
                  <w:rStyle w:val="Hipervnculo"/>
                  <w:color w:val="0388C5" w:themeColor="accent5"/>
                </w:rPr>
                <w:t>7</w:t>
              </w:r>
              <w:r w:rsidR="00934A1B" w:rsidRPr="009B4040">
                <w:rPr>
                  <w:rStyle w:val="Hipervnculo"/>
                  <w:color w:val="0388C5" w:themeColor="accent5"/>
                </w:rPr>
                <w:t>: C</w:t>
              </w:r>
              <w:r w:rsidR="00934A1B" w:rsidRPr="009B4040">
                <w:rPr>
                  <w:rStyle w:val="Hipervnculo"/>
                  <w:color w:val="0388C5" w:themeColor="accent5"/>
                </w:rPr>
                <w:t>o</w:t>
              </w:r>
              <w:r w:rsidR="00934A1B" w:rsidRPr="009B4040">
                <w:rPr>
                  <w:rStyle w:val="Hipervnculo"/>
                  <w:color w:val="0388C5" w:themeColor="accent5"/>
                </w:rPr>
                <w:t>mmunity-level Approaches</w:t>
              </w:r>
            </w:hyperlink>
          </w:p>
          <w:p w14:paraId="11512FBA" w14:textId="16A37354" w:rsidR="008C0F7A" w:rsidRDefault="009D34F0" w:rsidP="004C7467">
            <w:pPr>
              <w:pStyle w:val="Textoindependiente"/>
              <w:cnfStyle w:val="000000000000" w:firstRow="0" w:lastRow="0" w:firstColumn="0" w:lastColumn="0" w:oddVBand="0" w:evenVBand="0" w:oddHBand="0" w:evenHBand="0" w:firstRowFirstColumn="0" w:firstRowLastColumn="0" w:lastRowFirstColumn="0" w:lastRowLastColumn="0"/>
            </w:pPr>
            <w:hyperlink r:id="rId61" w:history="1">
              <w:r w:rsidRPr="009D34F0">
                <w:rPr>
                  <w:rStyle w:val="Hipervnculo"/>
                </w:rPr>
                <w:t>Standard 21: Food Security and Child Protection</w:t>
              </w:r>
            </w:hyperlink>
            <w:r w:rsidR="008C0F7A">
              <w:t xml:space="preserve"> </w:t>
            </w:r>
          </w:p>
          <w:p w14:paraId="174D2F0B" w14:textId="52767D9B" w:rsidR="008C0F7A" w:rsidRDefault="009D34F0" w:rsidP="004C7467">
            <w:pPr>
              <w:pStyle w:val="Textoindependiente"/>
              <w:cnfStyle w:val="000000000000" w:firstRow="0" w:lastRow="0" w:firstColumn="0" w:lastColumn="0" w:oddVBand="0" w:evenVBand="0" w:oddHBand="0" w:evenHBand="0" w:firstRowFirstColumn="0" w:firstRowLastColumn="0" w:lastRowFirstColumn="0" w:lastRowLastColumn="0"/>
            </w:pPr>
            <w:hyperlink r:id="rId62" w:history="1">
              <w:r w:rsidR="008C0F7A" w:rsidRPr="009D34F0">
                <w:rPr>
                  <w:rStyle w:val="Hipervnculo"/>
                </w:rPr>
                <w:t xml:space="preserve">Standard 23: </w:t>
              </w:r>
              <w:r w:rsidRPr="009D34F0">
                <w:rPr>
                  <w:rStyle w:val="Hipervnculo"/>
                </w:rPr>
                <w:t>Education and Child Protection</w:t>
              </w:r>
            </w:hyperlink>
          </w:p>
          <w:p w14:paraId="6347F45D" w14:textId="4793EF53" w:rsidR="004603A2" w:rsidRPr="00566755" w:rsidRDefault="004603A2" w:rsidP="004C7467">
            <w:pPr>
              <w:pStyle w:val="Textoindependiente"/>
              <w:cnfStyle w:val="000000000000" w:firstRow="0" w:lastRow="0" w:firstColumn="0" w:lastColumn="0" w:oddVBand="0" w:evenVBand="0" w:oddHBand="0" w:evenHBand="0" w:firstRowFirstColumn="0" w:firstRowLastColumn="0" w:lastRowFirstColumn="0" w:lastRowLastColumn="0"/>
            </w:pPr>
            <w:r>
              <w:t>Further updates coming 202</w:t>
            </w:r>
            <w:r w:rsidR="008C0F7A">
              <w:t>3</w:t>
            </w:r>
            <w:r w:rsidR="0037072C">
              <w:t xml:space="preserve">    </w:t>
            </w:r>
            <w:r w:rsidR="00934A1B">
              <w:t xml:space="preserve"> </w:t>
            </w:r>
            <w:hyperlink r:id="rId63" w:history="1">
              <w:r w:rsidR="00C2796A">
                <w:rPr>
                  <w:rStyle w:val="Hipervnculo"/>
                  <w:color w:val="0388C5" w:themeColor="accent5"/>
                </w:rPr>
                <w:t>Visit the Alliance YouTub</w:t>
              </w:r>
              <w:r w:rsidR="00C2796A">
                <w:rPr>
                  <w:rStyle w:val="Hipervnculo"/>
                  <w:color w:val="0388C5" w:themeColor="accent5"/>
                </w:rPr>
                <w:t>e</w:t>
              </w:r>
              <w:r w:rsidR="00C2796A">
                <w:rPr>
                  <w:rStyle w:val="Hipervnculo"/>
                  <w:color w:val="0388C5" w:themeColor="accent5"/>
                </w:rPr>
                <w:t xml:space="preserve"> c</w:t>
              </w:r>
              <w:r w:rsidR="00934A1B" w:rsidRPr="009F0DF3">
                <w:rPr>
                  <w:rStyle w:val="Hipervnculo"/>
                  <w:color w:val="0388C5" w:themeColor="accent5"/>
                </w:rPr>
                <w:t>hannel</w:t>
              </w:r>
            </w:hyperlink>
            <w:r w:rsidR="0037072C">
              <w:t xml:space="preserve"> or c</w:t>
            </w:r>
            <w:r w:rsidR="00934A1B">
              <w:t xml:space="preserve">ontact </w:t>
            </w:r>
            <w:hyperlink r:id="rId64" w:history="1">
              <w:r w:rsidR="00934A1B" w:rsidRPr="009F0DF3">
                <w:rPr>
                  <w:rStyle w:val="Hipervnculo"/>
                  <w:color w:val="0388C5" w:themeColor="accent5"/>
                </w:rPr>
                <w:t>cpms.wg@alliancecpha.org</w:t>
              </w:r>
            </w:hyperlink>
            <w:r w:rsidR="00934A1B" w:rsidRPr="009F0DF3">
              <w:rPr>
                <w:color w:val="0388C5" w:themeColor="accent5"/>
              </w:rPr>
              <w:t xml:space="preserve"> </w:t>
            </w:r>
          </w:p>
        </w:tc>
      </w:tr>
    </w:tbl>
    <w:bookmarkEnd w:id="1"/>
    <w:p w14:paraId="6B5598A2" w14:textId="18F2AC63" w:rsidR="00CA2586" w:rsidRPr="00C719CF" w:rsidRDefault="00CA2586" w:rsidP="00CA2586">
      <w:pPr>
        <w:pStyle w:val="Ttulo1"/>
      </w:pPr>
      <w:r>
        <w:lastRenderedPageBreak/>
        <w:t xml:space="preserve">Any Questions? </w:t>
      </w:r>
    </w:p>
    <w:p w14:paraId="7A37DA85" w14:textId="33D9EA5F" w:rsidR="00D556FE" w:rsidRPr="00C17AE4" w:rsidRDefault="00CA2586" w:rsidP="00272DB4">
      <w:pPr>
        <w:rPr>
          <w:lang w:val="en-GB"/>
        </w:rPr>
      </w:pPr>
      <w:r>
        <w:t xml:space="preserve">Contact the CPMS Working Group at </w:t>
      </w:r>
      <w:hyperlink r:id="rId65" w:history="1">
        <w:r w:rsidRPr="00C17AE4">
          <w:rPr>
            <w:rStyle w:val="Hipervnculo"/>
            <w:color w:val="0388C5" w:themeColor="accent5"/>
          </w:rPr>
          <w:t>cpms.wg@alliancecpha.org</w:t>
        </w:r>
      </w:hyperlink>
      <w:r>
        <w:t xml:space="preserve"> or visit our website at </w:t>
      </w:r>
      <w:hyperlink r:id="rId66" w:history="1">
        <w:r w:rsidRPr="00C17AE4">
          <w:rPr>
            <w:rStyle w:val="Hipervnculo"/>
            <w:color w:val="0388C5" w:themeColor="accent5"/>
            <w:lang w:val="en-GB"/>
          </w:rPr>
          <w:t>https://alliancecpha.org/en/CPMS_home</w:t>
        </w:r>
      </w:hyperlink>
      <w:r>
        <w:t xml:space="preserve">. </w:t>
      </w:r>
    </w:p>
    <w:sectPr w:rsidR="00D556FE" w:rsidRPr="00C17AE4" w:rsidSect="00D42DF4">
      <w:type w:val="continuous"/>
      <w:pgSz w:w="12240" w:h="15840"/>
      <w:pgMar w:top="1080" w:right="1080" w:bottom="1440" w:left="1080"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254F" w14:textId="77777777" w:rsidR="00A9323B" w:rsidRDefault="00A9323B" w:rsidP="007056C9">
      <w:pPr>
        <w:spacing w:after="0" w:line="240" w:lineRule="auto"/>
      </w:pPr>
      <w:r>
        <w:separator/>
      </w:r>
    </w:p>
  </w:endnote>
  <w:endnote w:type="continuationSeparator" w:id="0">
    <w:p w14:paraId="4130EEE5" w14:textId="77777777" w:rsidR="00A9323B" w:rsidRDefault="00A9323B"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Times New Roman (Headings CS)">
    <w:altName w:val="Times New Roman"/>
    <w:panose1 w:val="020B0604020202020204"/>
    <w:charset w:val="00"/>
    <w:family w:val="roman"/>
    <w:notTrueType/>
    <w:pitch w:val="default"/>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124356007"/>
      <w:docPartObj>
        <w:docPartGallery w:val="Page Numbers (Bottom of Page)"/>
        <w:docPartUnique/>
      </w:docPartObj>
    </w:sdtPr>
    <w:sdtContent>
      <w:p w14:paraId="23F7F448" w14:textId="77777777" w:rsidR="00D556FE" w:rsidRDefault="00D556FE" w:rsidP="00122885">
        <w:pPr>
          <w:pStyle w:val="Piedepgina"/>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A63363C" w14:textId="77777777" w:rsidR="00D556FE" w:rsidRDefault="00D556FE" w:rsidP="00122885">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4F13" w14:textId="77777777" w:rsidR="00D556FE" w:rsidRPr="002C16F2" w:rsidRDefault="00D556FE" w:rsidP="00122885">
    <w:pPr>
      <w:pStyle w:val="Piedepgina"/>
      <w:ind w:right="-1080"/>
      <w:rPr>
        <w:color w:val="AEAAAA" w:themeColor="background2" w:themeShade="BF"/>
      </w:rPr>
    </w:pPr>
    <w:r w:rsidRPr="002C16F2">
      <w:rPr>
        <w:noProof/>
        <w:color w:val="AEAAAA" w:themeColor="background2" w:themeShade="BF"/>
        <w:lang w:val="en-CA" w:eastAsia="en-C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5EF7E" w14:textId="77777777" w:rsidR="00A9323B" w:rsidRDefault="00A9323B" w:rsidP="007056C9">
      <w:pPr>
        <w:spacing w:after="0" w:line="240" w:lineRule="auto"/>
      </w:pPr>
      <w:r>
        <w:separator/>
      </w:r>
    </w:p>
  </w:footnote>
  <w:footnote w:type="continuationSeparator" w:id="0">
    <w:p w14:paraId="4AB83203" w14:textId="77777777" w:rsidR="00A9323B" w:rsidRDefault="00A9323B"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E78F" w14:textId="77777777" w:rsidR="00873FA6" w:rsidRPr="00DE7E06" w:rsidRDefault="00873FA6" w:rsidP="00873FA6">
    <w:pPr>
      <w:pStyle w:val="Encabezado"/>
      <w:rPr>
        <w:color w:val="70345C" w:themeColor="accent2" w:themeShade="BF"/>
        <w:sz w:val="28"/>
        <w:szCs w:val="28"/>
      </w:rPr>
    </w:pPr>
    <w:r>
      <w:rPr>
        <w:noProof/>
        <w:color w:val="70345C" w:themeColor="accent2" w:themeShade="BF"/>
        <w:sz w:val="28"/>
        <w:szCs w:val="28"/>
        <w:lang w:val="en-CA" w:eastAsia="en-CA"/>
      </w:rPr>
      <mc:AlternateContent>
        <mc:Choice Requires="wps">
          <w:drawing>
            <wp:anchor distT="0" distB="0" distL="114300" distR="114300" simplePos="0" relativeHeight="251662336" behindDoc="0" locked="0" layoutInCell="1" allowOverlap="1" wp14:anchorId="73320A66" wp14:editId="61C5E6C2">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5DF8AA72"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DE7E06">
      <w:rPr>
        <w:color w:val="70345C" w:themeColor="accent2" w:themeShade="BF"/>
        <w:sz w:val="28"/>
        <w:szCs w:val="28"/>
      </w:rPr>
      <w:t>2019 CPMS Implementation Toolkit</w:t>
    </w:r>
  </w:p>
  <w:p w14:paraId="73963783" w14:textId="7FD6C3CA" w:rsidR="00B629EB" w:rsidRDefault="00B629EB" w:rsidP="00873FA6">
    <w:pPr>
      <w:pStyle w:val="Encabezado"/>
    </w:pPr>
  </w:p>
  <w:p w14:paraId="06C8CA20" w14:textId="77777777" w:rsidR="00A97B6A" w:rsidRPr="00873FA6" w:rsidRDefault="00A97B6A" w:rsidP="00873FA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334CD1"/>
    <w:multiLevelType w:val="hybridMultilevel"/>
    <w:tmpl w:val="71F4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C6CB7"/>
    <w:multiLevelType w:val="hybridMultilevel"/>
    <w:tmpl w:val="0DC22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16BB3"/>
    <w:multiLevelType w:val="hybridMultilevel"/>
    <w:tmpl w:val="02EA0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67BBF"/>
    <w:multiLevelType w:val="hybridMultilevel"/>
    <w:tmpl w:val="64080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3F122B"/>
    <w:multiLevelType w:val="hybridMultilevel"/>
    <w:tmpl w:val="3BBAC82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2353EF"/>
    <w:multiLevelType w:val="hybridMultilevel"/>
    <w:tmpl w:val="9AB0D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56564B"/>
    <w:multiLevelType w:val="hybridMultilevel"/>
    <w:tmpl w:val="8FD45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136630092">
    <w:abstractNumId w:val="4"/>
  </w:num>
  <w:num w:numId="2" w16cid:durableId="1541556624">
    <w:abstractNumId w:val="0"/>
  </w:num>
  <w:num w:numId="3" w16cid:durableId="762917907">
    <w:abstractNumId w:val="1"/>
  </w:num>
  <w:num w:numId="4" w16cid:durableId="462771864">
    <w:abstractNumId w:val="2"/>
  </w:num>
  <w:num w:numId="5" w16cid:durableId="1172794197">
    <w:abstractNumId w:val="3"/>
  </w:num>
  <w:num w:numId="6" w16cid:durableId="1871644824">
    <w:abstractNumId w:val="5"/>
  </w:num>
  <w:num w:numId="7" w16cid:durableId="2106076715">
    <w:abstractNumId w:val="18"/>
  </w:num>
  <w:num w:numId="8" w16cid:durableId="1926186233">
    <w:abstractNumId w:val="7"/>
  </w:num>
  <w:num w:numId="9" w16cid:durableId="595140676">
    <w:abstractNumId w:val="12"/>
  </w:num>
  <w:num w:numId="10" w16cid:durableId="1600941221">
    <w:abstractNumId w:val="19"/>
  </w:num>
  <w:num w:numId="11" w16cid:durableId="699012907">
    <w:abstractNumId w:val="14"/>
  </w:num>
  <w:num w:numId="12" w16cid:durableId="233275181">
    <w:abstractNumId w:val="17"/>
  </w:num>
  <w:num w:numId="13" w16cid:durableId="1008563670">
    <w:abstractNumId w:val="6"/>
  </w:num>
  <w:num w:numId="14" w16cid:durableId="344670471">
    <w:abstractNumId w:val="16"/>
  </w:num>
  <w:num w:numId="15" w16cid:durableId="1799489952">
    <w:abstractNumId w:val="13"/>
  </w:num>
  <w:num w:numId="16" w16cid:durableId="885876070">
    <w:abstractNumId w:val="9"/>
  </w:num>
  <w:num w:numId="17" w16cid:durableId="1739014879">
    <w:abstractNumId w:val="15"/>
  </w:num>
  <w:num w:numId="18" w16cid:durableId="1996447750">
    <w:abstractNumId w:val="8"/>
  </w:num>
  <w:num w:numId="19" w16cid:durableId="50152154">
    <w:abstractNumId w:val="11"/>
  </w:num>
  <w:num w:numId="20" w16cid:durableId="114396006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27FFD"/>
    <w:rsid w:val="0004041A"/>
    <w:rsid w:val="00043DF4"/>
    <w:rsid w:val="000551C1"/>
    <w:rsid w:val="00067BB8"/>
    <w:rsid w:val="00070047"/>
    <w:rsid w:val="00071860"/>
    <w:rsid w:val="000815D8"/>
    <w:rsid w:val="000A0111"/>
    <w:rsid w:val="000A4D0B"/>
    <w:rsid w:val="00102C0A"/>
    <w:rsid w:val="001162ED"/>
    <w:rsid w:val="00116EA3"/>
    <w:rsid w:val="00122885"/>
    <w:rsid w:val="00167184"/>
    <w:rsid w:val="0017581E"/>
    <w:rsid w:val="001839CF"/>
    <w:rsid w:val="001A2F70"/>
    <w:rsid w:val="001D5308"/>
    <w:rsid w:val="001D7A41"/>
    <w:rsid w:val="001E1507"/>
    <w:rsid w:val="001E7894"/>
    <w:rsid w:val="00200E93"/>
    <w:rsid w:val="00207385"/>
    <w:rsid w:val="00221051"/>
    <w:rsid w:val="0024593E"/>
    <w:rsid w:val="0025177F"/>
    <w:rsid w:val="00264B8C"/>
    <w:rsid w:val="00272DB4"/>
    <w:rsid w:val="00274CDE"/>
    <w:rsid w:val="00285665"/>
    <w:rsid w:val="002940CE"/>
    <w:rsid w:val="002B1B01"/>
    <w:rsid w:val="002B7BB4"/>
    <w:rsid w:val="002C16F2"/>
    <w:rsid w:val="002C55BC"/>
    <w:rsid w:val="002F00B6"/>
    <w:rsid w:val="002F627F"/>
    <w:rsid w:val="00306311"/>
    <w:rsid w:val="00306D58"/>
    <w:rsid w:val="00313633"/>
    <w:rsid w:val="0031555B"/>
    <w:rsid w:val="00332C25"/>
    <w:rsid w:val="0033320B"/>
    <w:rsid w:val="00335E68"/>
    <w:rsid w:val="00363108"/>
    <w:rsid w:val="0037072C"/>
    <w:rsid w:val="003715CF"/>
    <w:rsid w:val="0038071B"/>
    <w:rsid w:val="0038558D"/>
    <w:rsid w:val="003B0247"/>
    <w:rsid w:val="003B184F"/>
    <w:rsid w:val="003D684C"/>
    <w:rsid w:val="003E3C90"/>
    <w:rsid w:val="00432CB1"/>
    <w:rsid w:val="004603A2"/>
    <w:rsid w:val="00481F23"/>
    <w:rsid w:val="0048645E"/>
    <w:rsid w:val="004D3941"/>
    <w:rsid w:val="004D5499"/>
    <w:rsid w:val="004E2BE9"/>
    <w:rsid w:val="004E50CD"/>
    <w:rsid w:val="004F2F72"/>
    <w:rsid w:val="004F7CEE"/>
    <w:rsid w:val="00503CBA"/>
    <w:rsid w:val="0052590E"/>
    <w:rsid w:val="005265F0"/>
    <w:rsid w:val="00566755"/>
    <w:rsid w:val="0057025F"/>
    <w:rsid w:val="005877F2"/>
    <w:rsid w:val="0059398D"/>
    <w:rsid w:val="005A41ED"/>
    <w:rsid w:val="005C243B"/>
    <w:rsid w:val="005D5771"/>
    <w:rsid w:val="005E44A4"/>
    <w:rsid w:val="005F203E"/>
    <w:rsid w:val="0060646B"/>
    <w:rsid w:val="00617DAC"/>
    <w:rsid w:val="00622237"/>
    <w:rsid w:val="006269A6"/>
    <w:rsid w:val="0062766C"/>
    <w:rsid w:val="00631B59"/>
    <w:rsid w:val="006413EC"/>
    <w:rsid w:val="006426FC"/>
    <w:rsid w:val="00644848"/>
    <w:rsid w:val="006621DC"/>
    <w:rsid w:val="006901CE"/>
    <w:rsid w:val="00693399"/>
    <w:rsid w:val="00697317"/>
    <w:rsid w:val="006A0D14"/>
    <w:rsid w:val="006A77BF"/>
    <w:rsid w:val="006E223C"/>
    <w:rsid w:val="00701E00"/>
    <w:rsid w:val="007056C9"/>
    <w:rsid w:val="007225B3"/>
    <w:rsid w:val="00730614"/>
    <w:rsid w:val="00730F05"/>
    <w:rsid w:val="0074643B"/>
    <w:rsid w:val="00747C0B"/>
    <w:rsid w:val="0076127B"/>
    <w:rsid w:val="00763784"/>
    <w:rsid w:val="00763989"/>
    <w:rsid w:val="00772A49"/>
    <w:rsid w:val="00772E18"/>
    <w:rsid w:val="007A1A42"/>
    <w:rsid w:val="007C05E8"/>
    <w:rsid w:val="007C6D87"/>
    <w:rsid w:val="007D4390"/>
    <w:rsid w:val="007D6403"/>
    <w:rsid w:val="007F281B"/>
    <w:rsid w:val="00802017"/>
    <w:rsid w:val="008175CA"/>
    <w:rsid w:val="008307FA"/>
    <w:rsid w:val="00871A58"/>
    <w:rsid w:val="00873FA6"/>
    <w:rsid w:val="00893E48"/>
    <w:rsid w:val="008A240B"/>
    <w:rsid w:val="008A73FA"/>
    <w:rsid w:val="008B1CC8"/>
    <w:rsid w:val="008B462C"/>
    <w:rsid w:val="008C0F7A"/>
    <w:rsid w:val="008E3E1B"/>
    <w:rsid w:val="008F1B5D"/>
    <w:rsid w:val="0090485D"/>
    <w:rsid w:val="00906301"/>
    <w:rsid w:val="00912305"/>
    <w:rsid w:val="009262C9"/>
    <w:rsid w:val="00934A1B"/>
    <w:rsid w:val="009403CD"/>
    <w:rsid w:val="00954ABB"/>
    <w:rsid w:val="00955FE1"/>
    <w:rsid w:val="009626FF"/>
    <w:rsid w:val="00986AA0"/>
    <w:rsid w:val="009A2600"/>
    <w:rsid w:val="009A4709"/>
    <w:rsid w:val="009B4040"/>
    <w:rsid w:val="009C7619"/>
    <w:rsid w:val="009D34F0"/>
    <w:rsid w:val="009F0410"/>
    <w:rsid w:val="009F0DF3"/>
    <w:rsid w:val="009F23E4"/>
    <w:rsid w:val="009F2BAD"/>
    <w:rsid w:val="00A03A42"/>
    <w:rsid w:val="00A171D0"/>
    <w:rsid w:val="00A341D9"/>
    <w:rsid w:val="00A36123"/>
    <w:rsid w:val="00A8236D"/>
    <w:rsid w:val="00A8663C"/>
    <w:rsid w:val="00A903D6"/>
    <w:rsid w:val="00A9323B"/>
    <w:rsid w:val="00A963F9"/>
    <w:rsid w:val="00A97B6A"/>
    <w:rsid w:val="00AD6C6D"/>
    <w:rsid w:val="00AF3C25"/>
    <w:rsid w:val="00AF4662"/>
    <w:rsid w:val="00B1716F"/>
    <w:rsid w:val="00B4785C"/>
    <w:rsid w:val="00B53841"/>
    <w:rsid w:val="00B629EB"/>
    <w:rsid w:val="00B6340C"/>
    <w:rsid w:val="00B71066"/>
    <w:rsid w:val="00B756BD"/>
    <w:rsid w:val="00B8620E"/>
    <w:rsid w:val="00BB0499"/>
    <w:rsid w:val="00BB5D5F"/>
    <w:rsid w:val="00BB6AB0"/>
    <w:rsid w:val="00BC6F82"/>
    <w:rsid w:val="00BE1369"/>
    <w:rsid w:val="00BE6FA7"/>
    <w:rsid w:val="00BF0FE6"/>
    <w:rsid w:val="00BF46B5"/>
    <w:rsid w:val="00C0538F"/>
    <w:rsid w:val="00C10BF1"/>
    <w:rsid w:val="00C17AE4"/>
    <w:rsid w:val="00C2796A"/>
    <w:rsid w:val="00C44085"/>
    <w:rsid w:val="00C51A81"/>
    <w:rsid w:val="00C719CF"/>
    <w:rsid w:val="00C8203B"/>
    <w:rsid w:val="00C96D28"/>
    <w:rsid w:val="00CA2586"/>
    <w:rsid w:val="00CE0972"/>
    <w:rsid w:val="00CF54C4"/>
    <w:rsid w:val="00D26F1B"/>
    <w:rsid w:val="00D42DF4"/>
    <w:rsid w:val="00D43656"/>
    <w:rsid w:val="00D533DE"/>
    <w:rsid w:val="00D53F8C"/>
    <w:rsid w:val="00D556FE"/>
    <w:rsid w:val="00D56360"/>
    <w:rsid w:val="00D85D87"/>
    <w:rsid w:val="00D92799"/>
    <w:rsid w:val="00DA75AC"/>
    <w:rsid w:val="00DB318A"/>
    <w:rsid w:val="00DC0276"/>
    <w:rsid w:val="00DC1BDA"/>
    <w:rsid w:val="00DC53DB"/>
    <w:rsid w:val="00DD0248"/>
    <w:rsid w:val="00DD0F5B"/>
    <w:rsid w:val="00DD30FA"/>
    <w:rsid w:val="00DE4E33"/>
    <w:rsid w:val="00E0506C"/>
    <w:rsid w:val="00E11AE8"/>
    <w:rsid w:val="00E234E3"/>
    <w:rsid w:val="00E42FA4"/>
    <w:rsid w:val="00E54B53"/>
    <w:rsid w:val="00E64495"/>
    <w:rsid w:val="00E6735A"/>
    <w:rsid w:val="00E90C3F"/>
    <w:rsid w:val="00E936D1"/>
    <w:rsid w:val="00EA12B8"/>
    <w:rsid w:val="00EA183C"/>
    <w:rsid w:val="00EA546B"/>
    <w:rsid w:val="00EC4724"/>
    <w:rsid w:val="00EC768B"/>
    <w:rsid w:val="00ED3165"/>
    <w:rsid w:val="00EE240C"/>
    <w:rsid w:val="00EF06A8"/>
    <w:rsid w:val="00F22D66"/>
    <w:rsid w:val="00F31028"/>
    <w:rsid w:val="00F35795"/>
    <w:rsid w:val="00F60686"/>
    <w:rsid w:val="00F870CF"/>
    <w:rsid w:val="00F94603"/>
    <w:rsid w:val="00FB4CB9"/>
    <w:rsid w:val="00FB5EED"/>
    <w:rsid w:val="00FD00E0"/>
    <w:rsid w:val="00FD0106"/>
    <w:rsid w:val="00FD2DD3"/>
    <w:rsid w:val="00FE1018"/>
    <w:rsid w:val="00FF5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3841"/>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tulo">
    <w:name w:val="Title"/>
    <w:aliases w:val="Title Of Document - Blue BG"/>
    <w:basedOn w:val="Normal"/>
    <w:next w:val="Normal"/>
    <w:link w:val="Ttul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tuloCar">
    <w:name w:val="Título Car"/>
    <w:aliases w:val="Title Of Document - Blue BG Car"/>
    <w:basedOn w:val="Fuentedeprrafopredeter"/>
    <w:link w:val="Ttul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1">
    <w:name w:val="Unresolved Mention1"/>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con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con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1">
    <w:name w:val="Smart Hyperlink1"/>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6"/>
      </w:numPr>
      <w:spacing w:after="120"/>
    </w:pPr>
  </w:style>
  <w:style w:type="paragraph" w:styleId="Listaconvietas2">
    <w:name w:val="List Bullet 2"/>
    <w:basedOn w:val="Normal"/>
    <w:uiPriority w:val="99"/>
    <w:unhideWhenUsed/>
    <w:rsid w:val="0033320B"/>
    <w:pPr>
      <w:numPr>
        <w:numId w:val="5"/>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7"/>
      </w:numPr>
    </w:pPr>
  </w:style>
  <w:style w:type="paragraph" w:styleId="Listaconnmeros">
    <w:name w:val="List Number"/>
    <w:basedOn w:val="Normal"/>
    <w:uiPriority w:val="99"/>
    <w:unhideWhenUsed/>
    <w:rsid w:val="0033320B"/>
    <w:pPr>
      <w:numPr>
        <w:numId w:val="1"/>
      </w:numPr>
      <w:spacing w:after="120"/>
    </w:pPr>
  </w:style>
  <w:style w:type="paragraph" w:styleId="Listaconnmeros2">
    <w:name w:val="List Number 2"/>
    <w:basedOn w:val="Normal"/>
    <w:uiPriority w:val="99"/>
    <w:unhideWhenUsed/>
    <w:rsid w:val="0033320B"/>
    <w:pPr>
      <w:numPr>
        <w:numId w:val="12"/>
      </w:numPr>
      <w:spacing w:after="120"/>
    </w:pPr>
  </w:style>
  <w:style w:type="paragraph" w:styleId="Listaconnmeros3">
    <w:name w:val="List Number 3"/>
    <w:basedOn w:val="Normal"/>
    <w:uiPriority w:val="99"/>
    <w:unhideWhenUsed/>
    <w:rsid w:val="0033320B"/>
    <w:pPr>
      <w:numPr>
        <w:numId w:val="8"/>
      </w:numPr>
      <w:spacing w:after="120"/>
    </w:pPr>
  </w:style>
  <w:style w:type="paragraph" w:styleId="Listaconnmeros4">
    <w:name w:val="List Number 4"/>
    <w:basedOn w:val="Normal"/>
    <w:uiPriority w:val="99"/>
    <w:unhideWhenUsed/>
    <w:rsid w:val="0033320B"/>
    <w:pPr>
      <w:numPr>
        <w:numId w:val="9"/>
      </w:numPr>
      <w:spacing w:after="120"/>
    </w:pPr>
  </w:style>
  <w:style w:type="paragraph" w:styleId="Listaconnmeros5">
    <w:name w:val="List Number 5"/>
    <w:basedOn w:val="Normal"/>
    <w:uiPriority w:val="99"/>
    <w:unhideWhenUsed/>
    <w:rsid w:val="0033320B"/>
    <w:pPr>
      <w:numPr>
        <w:numId w:val="10"/>
      </w:numPr>
      <w:spacing w:after="120"/>
    </w:pPr>
  </w:style>
  <w:style w:type="table" w:styleId="Tablacon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4"/>
      </w:numPr>
      <w:spacing w:after="120"/>
    </w:pPr>
  </w:style>
  <w:style w:type="paragraph" w:styleId="Listaconvietas5">
    <w:name w:val="List Bullet 5"/>
    <w:basedOn w:val="Normal"/>
    <w:uiPriority w:val="99"/>
    <w:unhideWhenUsed/>
    <w:rsid w:val="000551C1"/>
    <w:pPr>
      <w:numPr>
        <w:numId w:val="2"/>
      </w:numPr>
      <w:spacing w:after="120"/>
    </w:pPr>
  </w:style>
  <w:style w:type="paragraph" w:styleId="Listaconvietas4">
    <w:name w:val="List Bullet 4"/>
    <w:basedOn w:val="Normal"/>
    <w:uiPriority w:val="99"/>
    <w:unhideWhenUsed/>
    <w:rsid w:val="000551C1"/>
    <w:pPr>
      <w:numPr>
        <w:numId w:val="3"/>
      </w:numPr>
      <w:spacing w:after="120"/>
    </w:pPr>
  </w:style>
  <w:style w:type="paragraph" w:customStyle="1" w:styleId="Heading2WithNumbers">
    <w:name w:val="Heading 2 With Numbers"/>
    <w:basedOn w:val="Listaconnmeros2"/>
    <w:qFormat/>
    <w:rsid w:val="00B53841"/>
    <w:pPr>
      <w:numPr>
        <w:numId w:val="11"/>
      </w:numPr>
      <w:tabs>
        <w:tab w:val="clear" w:pos="288"/>
      </w:tabs>
      <w:spacing w:line="240" w:lineRule="auto"/>
    </w:pPr>
    <w:rPr>
      <w:rFonts w:ascii="Calibri" w:hAnsi="Calibri"/>
      <w:b/>
      <w:color w:val="405D78" w:themeColor="accent1"/>
      <w:sz w:val="28"/>
      <w:szCs w:val="28"/>
    </w:rPr>
  </w:style>
  <w:style w:type="table" w:styleId="Tablacon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con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con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13"/>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622237"/>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622237"/>
    <w:rPr>
      <w:rFonts w:ascii="Times New Roman" w:hAnsi="Times New Roman" w:cs="Times New Roman"/>
      <w:sz w:val="18"/>
      <w:szCs w:val="18"/>
    </w:rPr>
  </w:style>
  <w:style w:type="paragraph" w:styleId="Asuntodelcomentario">
    <w:name w:val="annotation subject"/>
    <w:basedOn w:val="Textocomentario"/>
    <w:next w:val="Textocomentario"/>
    <w:link w:val="AsuntodelcomentarioCar"/>
    <w:uiPriority w:val="99"/>
    <w:semiHidden/>
    <w:unhideWhenUsed/>
    <w:rsid w:val="00BE1369"/>
    <w:pPr>
      <w:spacing w:after="200"/>
    </w:pPr>
    <w:rPr>
      <w:b/>
      <w:bCs/>
    </w:rPr>
  </w:style>
  <w:style w:type="character" w:customStyle="1" w:styleId="AsuntodelcomentarioCar">
    <w:name w:val="Asunto del comentario Car"/>
    <w:basedOn w:val="TextocomentarioCar"/>
    <w:link w:val="Asuntodelcomentario"/>
    <w:uiPriority w:val="99"/>
    <w:semiHidden/>
    <w:rsid w:val="00BE1369"/>
    <w:rPr>
      <w:rFonts w:ascii="Helvetica Neue Light" w:hAnsi="Helvetica Neue Light"/>
      <w:b/>
      <w:bCs/>
      <w:sz w:val="20"/>
      <w:szCs w:val="20"/>
    </w:rPr>
  </w:style>
  <w:style w:type="character" w:styleId="Mencinsinresolver">
    <w:name w:val="Unresolved Mention"/>
    <w:basedOn w:val="Fuentedeprrafopredeter"/>
    <w:uiPriority w:val="99"/>
    <w:semiHidden/>
    <w:unhideWhenUsed/>
    <w:rsid w:val="008C0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68979">
      <w:bodyDiv w:val="1"/>
      <w:marLeft w:val="0"/>
      <w:marRight w:val="0"/>
      <w:marTop w:val="0"/>
      <w:marBottom w:val="0"/>
      <w:divBdr>
        <w:top w:val="none" w:sz="0" w:space="0" w:color="auto"/>
        <w:left w:val="none" w:sz="0" w:space="0" w:color="auto"/>
        <w:bottom w:val="none" w:sz="0" w:space="0" w:color="auto"/>
        <w:right w:val="none" w:sz="0" w:space="0" w:color="auto"/>
      </w:divBdr>
    </w:div>
    <w:div w:id="372390239">
      <w:bodyDiv w:val="1"/>
      <w:marLeft w:val="0"/>
      <w:marRight w:val="0"/>
      <w:marTop w:val="0"/>
      <w:marBottom w:val="0"/>
      <w:divBdr>
        <w:top w:val="none" w:sz="0" w:space="0" w:color="auto"/>
        <w:left w:val="none" w:sz="0" w:space="0" w:color="auto"/>
        <w:bottom w:val="none" w:sz="0" w:space="0" w:color="auto"/>
        <w:right w:val="none" w:sz="0" w:space="0" w:color="auto"/>
      </w:divBdr>
    </w:div>
    <w:div w:id="504563094">
      <w:bodyDiv w:val="1"/>
      <w:marLeft w:val="0"/>
      <w:marRight w:val="0"/>
      <w:marTop w:val="0"/>
      <w:marBottom w:val="0"/>
      <w:divBdr>
        <w:top w:val="none" w:sz="0" w:space="0" w:color="auto"/>
        <w:left w:val="none" w:sz="0" w:space="0" w:color="auto"/>
        <w:bottom w:val="none" w:sz="0" w:space="0" w:color="auto"/>
        <w:right w:val="none" w:sz="0" w:space="0" w:color="auto"/>
      </w:divBdr>
    </w:div>
    <w:div w:id="982779880">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207986635">
      <w:bodyDiv w:val="1"/>
      <w:marLeft w:val="0"/>
      <w:marRight w:val="0"/>
      <w:marTop w:val="0"/>
      <w:marBottom w:val="0"/>
      <w:divBdr>
        <w:top w:val="none" w:sz="0" w:space="0" w:color="auto"/>
        <w:left w:val="none" w:sz="0" w:space="0" w:color="auto"/>
        <w:bottom w:val="none" w:sz="0" w:space="0" w:color="auto"/>
        <w:right w:val="none" w:sz="0" w:space="0" w:color="auto"/>
      </w:divBdr>
    </w:div>
    <w:div w:id="1219391892">
      <w:bodyDiv w:val="1"/>
      <w:marLeft w:val="0"/>
      <w:marRight w:val="0"/>
      <w:marTop w:val="0"/>
      <w:marBottom w:val="0"/>
      <w:divBdr>
        <w:top w:val="none" w:sz="0" w:space="0" w:color="auto"/>
        <w:left w:val="none" w:sz="0" w:space="0" w:color="auto"/>
        <w:bottom w:val="none" w:sz="0" w:space="0" w:color="auto"/>
        <w:right w:val="none" w:sz="0" w:space="0" w:color="auto"/>
      </w:divBdr>
    </w:div>
    <w:div w:id="1375276056">
      <w:bodyDiv w:val="1"/>
      <w:marLeft w:val="0"/>
      <w:marRight w:val="0"/>
      <w:marTop w:val="0"/>
      <w:marBottom w:val="0"/>
      <w:divBdr>
        <w:top w:val="none" w:sz="0" w:space="0" w:color="auto"/>
        <w:left w:val="none" w:sz="0" w:space="0" w:color="auto"/>
        <w:bottom w:val="none" w:sz="0" w:space="0" w:color="auto"/>
        <w:right w:val="none" w:sz="0" w:space="0" w:color="auto"/>
      </w:divBdr>
    </w:div>
    <w:div w:id="1532184644">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racticalactionpublishing.com/book/2497/minimum-standards-for-child-protection-in-humanitarian-action" TargetMode="External"/><Relationship Id="rId21" Type="http://schemas.openxmlformats.org/officeDocument/2006/relationships/header" Target="header1.xml"/><Relationship Id="rId34" Type="http://schemas.openxmlformats.org/officeDocument/2006/relationships/hyperlink" Target="https://alliancecpha.org/en/CPMS-ecourse" TargetMode="External"/><Relationship Id="rId42" Type="http://schemas.openxmlformats.org/officeDocument/2006/relationships/hyperlink" Target="https://www.youtube.com/playlist?list=PLTqpcYbBSkF_et6ePMDP2Rk89IyaGhkvI" TargetMode="External"/><Relationship Id="rId47" Type="http://schemas.openxmlformats.org/officeDocument/2006/relationships/hyperlink" Target="mailto:cpms.wg@alliancecpha.org" TargetMode="External"/><Relationship Id="rId50" Type="http://schemas.openxmlformats.org/officeDocument/2006/relationships/hyperlink" Target="mailto:cpms.wg@alliancecpha.org" TargetMode="External"/><Relationship Id="rId55" Type="http://schemas.openxmlformats.org/officeDocument/2006/relationships/hyperlink" Target="https://www.youtube.com/watch?v=NoGkwXKLCzA&amp;list=PLTqpcYbBSkF84M8hlEc2279jhaDZfrKmd&amp;index=1" TargetMode="External"/><Relationship Id="rId63" Type="http://schemas.openxmlformats.org/officeDocument/2006/relationships/hyperlink" Target="https://www.youtube.com/c/TheAllianceCPHA/featured"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jyDXAwn6-_4&amp;t=286s" TargetMode="External"/><Relationship Id="rId29" Type="http://schemas.openxmlformats.org/officeDocument/2006/relationships/hyperlink" Target="https://alliancecpha.org/en/technical-materials/cpms-handbook-2019-edition" TargetMode="External"/><Relationship Id="rId11" Type="http://schemas.openxmlformats.org/officeDocument/2006/relationships/hyperlink" Target="https://alliancecpha.org/system/tdf/library/attachments/2019_cpms_-_whats_new_briefing_ppt_-_final.pptx?file=1&amp;type=node&amp;id=35094" TargetMode="External"/><Relationship Id="rId24" Type="http://schemas.openxmlformats.org/officeDocument/2006/relationships/hyperlink" Target="https://practicalactionpublishing.com/book/2497/minimum-standards-for-child-protection-in-humanitarian-action" TargetMode="External"/><Relationship Id="rId32" Type="http://schemas.openxmlformats.org/officeDocument/2006/relationships/hyperlink" Target="https://www.youtube.com/playlist?list=PLTqpcYbBSkF_0Gi9aWev4TgWYgfqhGjVw" TargetMode="External"/><Relationship Id="rId37" Type="http://schemas.openxmlformats.org/officeDocument/2006/relationships/hyperlink" Target="https://www.youtube.com/playlist?list=PLTqpcYbBSkF_Wo8_vBrjBKG2Ils6Y_7uN" TargetMode="External"/><Relationship Id="rId40" Type="http://schemas.openxmlformats.org/officeDocument/2006/relationships/hyperlink" Target="https://www.youtube.com/playlist?list=PLTqpcYbBSkF82hkkD7rI4AfajfnAF_88Q" TargetMode="External"/><Relationship Id="rId45" Type="http://schemas.openxmlformats.org/officeDocument/2006/relationships/hyperlink" Target="mailto:cpms.wg@alliancecpha.org" TargetMode="External"/><Relationship Id="rId53" Type="http://schemas.openxmlformats.org/officeDocument/2006/relationships/hyperlink" Target="mailto:cpms.wg@alliancecpha.org" TargetMode="External"/><Relationship Id="rId58" Type="http://schemas.openxmlformats.org/officeDocument/2006/relationships/hyperlink" Target="https://www.youtube.com/playlist?list=PLTqpcYbBSkF9Lb0AE2LB25Hd_QF-T4l84" TargetMode="External"/><Relationship Id="rId66" Type="http://schemas.openxmlformats.org/officeDocument/2006/relationships/hyperlink" Target="https://alliancecpha.org/en/CPMS_home" TargetMode="External"/><Relationship Id="rId5" Type="http://schemas.openxmlformats.org/officeDocument/2006/relationships/webSettings" Target="webSettings.xml"/><Relationship Id="rId61" Type="http://schemas.openxmlformats.org/officeDocument/2006/relationships/hyperlink" Target="https://www.youtube.com/playlist?list=PLTqpcYbBSkF-3AH8-sIi2JvTZNmbQ5NUe" TargetMode="External"/><Relationship Id="rId19" Type="http://schemas.openxmlformats.org/officeDocument/2006/relationships/hyperlink" Target="mailto:cpms.wg@alliancecpha.org" TargetMode="External"/><Relationship Id="rId14" Type="http://schemas.openxmlformats.org/officeDocument/2006/relationships/hyperlink" Target="https://www.youtube.com/watch?v=mGNSgve15IQ&amp;t=11s" TargetMode="External"/><Relationship Id="rId22" Type="http://schemas.openxmlformats.org/officeDocument/2006/relationships/footer" Target="footer1.xml"/><Relationship Id="rId27" Type="http://schemas.openxmlformats.org/officeDocument/2006/relationships/hyperlink" Target="https://handbook.spherestandards.org/en/cpms/" TargetMode="External"/><Relationship Id="rId30" Type="http://schemas.openxmlformats.org/officeDocument/2006/relationships/hyperlink" Target="https://alliancecpha.org/system/tdf/library/attachments/2019_cpms_-_whats_new_briefing_ppt_-_final.pptx?file=1&amp;type=node&amp;id=35094" TargetMode="External"/><Relationship Id="rId35" Type="http://schemas.openxmlformats.org/officeDocument/2006/relationships/hyperlink" Target="https://www.youtube.com/watch?v=NoGkwXKLCzA&amp;list=PLTqpcYbBSkF84M8hlEc2279jhaDZfrKmd&amp;index=1" TargetMode="External"/><Relationship Id="rId43" Type="http://schemas.openxmlformats.org/officeDocument/2006/relationships/hyperlink" Target="https://www.youtube.com/c/TheAllianceCPHA/featured" TargetMode="External"/><Relationship Id="rId48" Type="http://schemas.openxmlformats.org/officeDocument/2006/relationships/hyperlink" Target="mailto:cpms.wg@alliancecpha.org" TargetMode="External"/><Relationship Id="rId56" Type="http://schemas.openxmlformats.org/officeDocument/2006/relationships/hyperlink" Target="https://www.youtube.com/playlist?list=PLTqpcYbBSkF96n00IfffAwRV5-Lscx8gb" TargetMode="External"/><Relationship Id="rId64" Type="http://schemas.openxmlformats.org/officeDocument/2006/relationships/hyperlink" Target="mailto:cpms.wg@alliancecpha.org" TargetMode="External"/><Relationship Id="rId8" Type="http://schemas.openxmlformats.org/officeDocument/2006/relationships/image" Target="media/image1.png"/><Relationship Id="rId51" Type="http://schemas.openxmlformats.org/officeDocument/2006/relationships/hyperlink" Target="https://alliancecpha.org/en/Frontliners_Getting_Started_Learning_Pack" TargetMode="External"/><Relationship Id="rId3" Type="http://schemas.openxmlformats.org/officeDocument/2006/relationships/styles" Target="styles.xml"/><Relationship Id="rId12" Type="http://schemas.openxmlformats.org/officeDocument/2006/relationships/hyperlink" Target="https://alliancecpha.org/system/tdf/library/attachments/2019_cpms_-_whats_new_2_pager_en_final.pdf?file=1&amp;type=node&amp;id=35094" TargetMode="External"/><Relationship Id="rId17" Type="http://schemas.openxmlformats.org/officeDocument/2006/relationships/hyperlink" Target="https://www.youtube.com/playlist?list=PLTqpcYbBSkF_Wo8_vBrjBKG2Ils6Y_7uN" TargetMode="External"/><Relationship Id="rId25" Type="http://schemas.openxmlformats.org/officeDocument/2006/relationships/hyperlink" Target="mailto:cpms.comms@alliancecpha.org" TargetMode="External"/><Relationship Id="rId33" Type="http://schemas.openxmlformats.org/officeDocument/2006/relationships/hyperlink" Target="https://drive.google.com/drive/folders/1e-D5i9W0EEyn51UDYBuC9RK1CMqNFpO6?usp=sharing" TargetMode="External"/><Relationship Id="rId38" Type="http://schemas.openxmlformats.org/officeDocument/2006/relationships/hyperlink" Target="https://www.youtube.com/playlist?list=PLTqpcYbBSkF9Lb0AE2LB25Hd_QF-T4l84" TargetMode="External"/><Relationship Id="rId46" Type="http://schemas.openxmlformats.org/officeDocument/2006/relationships/hyperlink" Target="mailto:cpms.wg@alliancecpha.org" TargetMode="External"/><Relationship Id="rId59" Type="http://schemas.openxmlformats.org/officeDocument/2006/relationships/hyperlink" Target="https://www.youtube.com/playlist?list=PLTqpcYbBSkF_wVA5rJvG96XNko8Js_qri" TargetMode="External"/><Relationship Id="rId67" Type="http://schemas.openxmlformats.org/officeDocument/2006/relationships/fontTable" Target="fontTable.xml"/><Relationship Id="rId20" Type="http://schemas.openxmlformats.org/officeDocument/2006/relationships/hyperlink" Target="https://alliancecpha.org/en/cpms-illustrations" TargetMode="External"/><Relationship Id="rId41" Type="http://schemas.openxmlformats.org/officeDocument/2006/relationships/hyperlink" Target="https://www.youtube.com/playlist?list=PLTqpcYbBSkF-3AH8-sIi2JvTZNmbQ5NUe" TargetMode="External"/><Relationship Id="rId54" Type="http://schemas.openxmlformats.org/officeDocument/2006/relationships/hyperlink" Target="https://alliancecpha.org/en/CPMS-ecourse" TargetMode="External"/><Relationship Id="rId62" Type="http://schemas.openxmlformats.org/officeDocument/2006/relationships/hyperlink" Target="https://www.youtube.com/playlist?list=PLTqpcYbBSkF_et6ePMDP2Rk89IyaGhkv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youtube.com/playlist?list=PLTqpcYbBSkF-x_71YDeb6S9c52q_9-tj4" TargetMode="External"/><Relationship Id="rId23" Type="http://schemas.openxmlformats.org/officeDocument/2006/relationships/footer" Target="footer2.xml"/><Relationship Id="rId28" Type="http://schemas.openxmlformats.org/officeDocument/2006/relationships/hyperlink" Target="http://humanitarianstandardspartnership.org/" TargetMode="External"/><Relationship Id="rId36" Type="http://schemas.openxmlformats.org/officeDocument/2006/relationships/hyperlink" Target="https://www.youtube.com/playlist?list=PLTqpcYbBSkF96n00IfffAwRV5-Lscx8gb" TargetMode="External"/><Relationship Id="rId49" Type="http://schemas.openxmlformats.org/officeDocument/2006/relationships/hyperlink" Target="mailto:cpms.wg@alliancecpha.org" TargetMode="External"/><Relationship Id="rId57" Type="http://schemas.openxmlformats.org/officeDocument/2006/relationships/hyperlink" Target="https://www.youtube.com/playlist?list=PLTqpcYbBSkF_Wo8_vBrjBKG2Ils6Y_7uN" TargetMode="External"/><Relationship Id="rId10" Type="http://schemas.openxmlformats.org/officeDocument/2006/relationships/hyperlink" Target="https://www.dropbox.com/s/hjqjyrq8qisxy6r/CPMS%20London%20Launch%20Agenda.pdf?dl=0" TargetMode="External"/><Relationship Id="rId31" Type="http://schemas.openxmlformats.org/officeDocument/2006/relationships/hyperlink" Target="https://alliancecpha.org/system/tdf/library/attachments/2019_cpms_-_whats_new_2_pager_en_final.pdf?file=1&amp;type=node&amp;id=35094" TargetMode="External"/><Relationship Id="rId44" Type="http://schemas.openxmlformats.org/officeDocument/2006/relationships/hyperlink" Target="mailto:cpms.wg@alliancecpha.org" TargetMode="External"/><Relationship Id="rId52" Type="http://schemas.openxmlformats.org/officeDocument/2006/relationships/hyperlink" Target="mailto:cpms.wg@alliancecpha.org" TargetMode="External"/><Relationship Id="rId60" Type="http://schemas.openxmlformats.org/officeDocument/2006/relationships/hyperlink" Target="https://www.youtube.com/playlist?list=PLTqpcYbBSkF82hkkD7rI4AfajfnAF_88Q" TargetMode="External"/><Relationship Id="rId65"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3" Type="http://schemas.openxmlformats.org/officeDocument/2006/relationships/hyperlink" Target="https://www.youtube.com/watch?v=4cqVzsOKvTI&amp;t=44s" TargetMode="External"/><Relationship Id="rId18" Type="http://schemas.openxmlformats.org/officeDocument/2006/relationships/hyperlink" Target="mailto:cpms.wg@alliancecpha.org" TargetMode="External"/><Relationship Id="rId39" Type="http://schemas.openxmlformats.org/officeDocument/2006/relationships/hyperlink" Target="https://www.youtube.com/playlist?list=PLTqpcYbBSkF_wVA5rJvG96XNko8Js_qr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8ADA5-C723-4E6B-B69A-9BDE7382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2744</Words>
  <Characters>15092</Characters>
  <Application>Microsoft Office Word</Application>
  <DocSecurity>0</DocSecurity>
  <Lines>125</Lines>
  <Paragraphs>35</Paragraphs>
  <ScaleCrop>false</ScaleCrop>
  <HeadingPairs>
    <vt:vector size="6" baseType="variant">
      <vt:variant>
        <vt:lpstr>Título</vt:lpstr>
      </vt:variant>
      <vt:variant>
        <vt:i4>1</vt:i4>
      </vt:variant>
      <vt:variant>
        <vt:lpstr>Title</vt:lpstr>
      </vt:variant>
      <vt:variant>
        <vt:i4>1</vt:i4>
      </vt:variant>
      <vt:variant>
        <vt:lpstr>Headings</vt:lpstr>
      </vt:variant>
      <vt:variant>
        <vt:i4>4</vt:i4>
      </vt:variant>
    </vt:vector>
  </HeadingPairs>
  <TitlesOfParts>
    <vt:vector size="6" baseType="lpstr">
      <vt:lpstr/>
      <vt:lpstr/>
      <vt:lpstr>Introduction </vt:lpstr>
      <vt:lpstr>Awareness Raising </vt:lpstr>
      <vt:lpstr>Capacity Building</vt:lpstr>
      <vt:lpstr>Any Questions? </vt:lpstr>
    </vt:vector>
  </TitlesOfParts>
  <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CPMS Comms</cp:lastModifiedBy>
  <cp:revision>4</cp:revision>
  <dcterms:created xsi:type="dcterms:W3CDTF">2020-09-24T14:37:00Z</dcterms:created>
  <dcterms:modified xsi:type="dcterms:W3CDTF">2023-05-16T16:59:00Z</dcterms:modified>
</cp:coreProperties>
</file>