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6DDBC9" w14:textId="77777777" w:rsidR="00130BE0" w:rsidRPr="0040544B" w:rsidRDefault="00130BE0">
      <w:pPr>
        <w:rPr>
          <w:rFonts w:ascii="Sakkal Majalla" w:hAnsi="Sakkal Majalla" w:cs="Sakkal Majalla"/>
          <w:sz w:val="24"/>
          <w:szCs w:val="24"/>
        </w:rPr>
      </w:pPr>
      <w:bookmarkStart w:id="0" w:name="_Toc522623217"/>
    </w:p>
    <w:p w14:paraId="0D76ECC2" w14:textId="77777777" w:rsidR="00130BE0" w:rsidRPr="0040544B" w:rsidRDefault="00CC4F03">
      <w:pPr>
        <w:rPr>
          <w:rFonts w:ascii="Sakkal Majalla" w:hAnsi="Sakkal Majalla" w:cs="Sakkal Majalla"/>
          <w:sz w:val="24"/>
          <w:szCs w:val="24"/>
        </w:rPr>
      </w:pPr>
      <w:r w:rsidRPr="0040544B">
        <w:rPr>
          <w:rFonts w:ascii="Sakkal Majalla" w:hAnsi="Sakkal Majalla" w:cs="Sakkal Majalla"/>
          <w:noProof/>
          <w:sz w:val="24"/>
          <w:szCs w:val="24"/>
        </w:rPr>
        <w:drawing>
          <wp:anchor distT="0" distB="0" distL="114300" distR="114300" simplePos="0" relativeHeight="251659264" behindDoc="1" locked="0" layoutInCell="1" allowOverlap="1" wp14:anchorId="70963156" wp14:editId="4CEF9B9D">
            <wp:simplePos x="0" y="0"/>
            <wp:positionH relativeFrom="column">
              <wp:posOffset>2540</wp:posOffset>
            </wp:positionH>
            <wp:positionV relativeFrom="paragraph">
              <wp:posOffset>37053</wp:posOffset>
            </wp:positionV>
            <wp:extent cx="6413500" cy="2047875"/>
            <wp:effectExtent l="0" t="0" r="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b="5991"/>
                    <a:stretch/>
                  </pic:blipFill>
                  <pic:spPr bwMode="auto">
                    <a:xfrm>
                      <a:off x="0" y="0"/>
                      <a:ext cx="6413500" cy="2047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DCA2FBD" w14:textId="383D66A8" w:rsidR="00130BE0" w:rsidRPr="0040544B" w:rsidRDefault="00CC4F03" w:rsidP="00183BFB">
      <w:pPr>
        <w:pStyle w:val="Heading9"/>
        <w:jc w:val="center"/>
        <w:rPr>
          <w:rFonts w:ascii="Sakkal Majalla" w:hAnsi="Sakkal Majalla" w:cs="Sakkal Majalla"/>
          <w:sz w:val="24"/>
          <w:szCs w:val="24"/>
        </w:rPr>
      </w:pPr>
      <w:r w:rsidRPr="0040544B">
        <w:rPr>
          <w:rFonts w:ascii="Sakkal Majalla" w:hAnsi="Sakkal Majalla" w:cs="Sakkal Majalla"/>
          <w:sz w:val="24"/>
          <w:szCs w:val="24"/>
        </w:rPr>
        <w:t xml:space="preserve">دليل المعايير الدنيا لحماية الطفل </w:t>
      </w:r>
      <w:r w:rsidR="000E27B4" w:rsidRPr="0040544B">
        <w:rPr>
          <w:rFonts w:ascii="Sakkal Majalla" w:hAnsi="Sakkal Majalla" w:cs="Sakkal Majalla"/>
          <w:sz w:val="24"/>
          <w:szCs w:val="24"/>
        </w:rPr>
        <w:t>لمجموعات</w:t>
      </w:r>
      <w:r w:rsidRPr="0040544B">
        <w:rPr>
          <w:rFonts w:ascii="Sakkal Majalla" w:hAnsi="Sakkal Majalla" w:cs="Sakkal Majalla"/>
          <w:sz w:val="24"/>
          <w:szCs w:val="24"/>
        </w:rPr>
        <w:t xml:space="preserve"> التنسيق</w:t>
      </w:r>
    </w:p>
    <w:p w14:paraId="6495AC1F" w14:textId="50860E86" w:rsidR="00130BE0" w:rsidRPr="0040544B" w:rsidRDefault="00130BE0">
      <w:pPr>
        <w:rPr>
          <w:rFonts w:ascii="Sakkal Majalla" w:hAnsi="Sakkal Majalla" w:cs="Sakkal Majalla"/>
          <w:sz w:val="24"/>
          <w:szCs w:val="24"/>
        </w:rPr>
      </w:pPr>
    </w:p>
    <w:p w14:paraId="41E80378" w14:textId="1F31BB1E" w:rsidR="00130BE0" w:rsidRPr="0040544B" w:rsidRDefault="00130BE0">
      <w:pPr>
        <w:rPr>
          <w:rFonts w:ascii="Sakkal Majalla" w:hAnsi="Sakkal Majalla" w:cs="Sakkal Majalla"/>
          <w:sz w:val="24"/>
          <w:szCs w:val="24"/>
        </w:rPr>
      </w:pPr>
    </w:p>
    <w:sdt>
      <w:sdtPr>
        <w:rPr>
          <w:rFonts w:ascii="Sakkal Majalla" w:eastAsiaTheme="minorEastAsia" w:hAnsi="Sakkal Majalla" w:cs="Sakkal Majalla"/>
          <w:caps w:val="0"/>
          <w:color w:val="auto"/>
          <w:sz w:val="24"/>
          <w:szCs w:val="24"/>
          <w:lang w:val="fr-FR"/>
        </w:rPr>
        <w:id w:val="1000698357"/>
        <w:docPartObj>
          <w:docPartGallery w:val="Table of Contents"/>
          <w:docPartUnique/>
        </w:docPartObj>
      </w:sdtPr>
      <w:sdtEndPr>
        <w:rPr>
          <w:b/>
        </w:rPr>
      </w:sdtEndPr>
      <w:sdtContent>
        <w:p w14:paraId="331E6578" w14:textId="77777777" w:rsidR="003C6CBA" w:rsidRPr="0040544B" w:rsidRDefault="003C6CBA" w:rsidP="003C6CBA">
          <w:pPr>
            <w:pStyle w:val="TOCHeading"/>
            <w:jc w:val="both"/>
            <w:rPr>
              <w:rFonts w:ascii="Sakkal Majalla" w:hAnsi="Sakkal Majalla" w:cs="Sakkal Majalla"/>
              <w:sz w:val="24"/>
              <w:szCs w:val="24"/>
            </w:rPr>
          </w:pPr>
          <w:r w:rsidRPr="0040544B">
            <w:rPr>
              <w:rFonts w:ascii="Sakkal Majalla" w:hAnsi="Sakkal Majalla" w:cs="Sakkal Majalla"/>
              <w:sz w:val="24"/>
              <w:szCs w:val="24"/>
            </w:rPr>
            <w:t>فهرس المحتويات</w:t>
          </w:r>
        </w:p>
        <w:p w14:paraId="302773ED" w14:textId="77777777" w:rsidR="003C6CBA" w:rsidRPr="0040544B" w:rsidRDefault="003C6CBA" w:rsidP="003C6CBA">
          <w:pPr>
            <w:pStyle w:val="TOC1"/>
            <w:tabs>
              <w:tab w:val="left" w:pos="1760"/>
              <w:tab w:val="right" w:leader="dot" w:pos="9350"/>
            </w:tabs>
            <w:jc w:val="both"/>
            <w:rPr>
              <w:rFonts w:ascii="Sakkal Majalla" w:hAnsi="Sakkal Majalla" w:cs="Sakkal Majalla"/>
              <w:b w:val="0"/>
              <w:noProof/>
              <w:sz w:val="24"/>
              <w:szCs w:val="24"/>
              <w:rtl w:val="0"/>
            </w:rPr>
          </w:pPr>
          <w:r w:rsidRPr="0040544B">
            <w:rPr>
              <w:rFonts w:ascii="Sakkal Majalla" w:hAnsi="Sakkal Majalla" w:cs="Sakkal Majalla"/>
              <w:b w:val="0"/>
              <w:sz w:val="24"/>
              <w:szCs w:val="24"/>
            </w:rPr>
            <w:fldChar w:fldCharType="begin"/>
          </w:r>
          <w:r w:rsidRPr="0040544B">
            <w:rPr>
              <w:rFonts w:ascii="Sakkal Majalla" w:hAnsi="Sakkal Majalla" w:cs="Sakkal Majalla"/>
              <w:sz w:val="24"/>
              <w:szCs w:val="24"/>
            </w:rPr>
            <w:instrText xml:space="preserve"> TOC \o "1-3" \h \z \u </w:instrText>
          </w:r>
          <w:r w:rsidRPr="0040544B">
            <w:rPr>
              <w:rFonts w:ascii="Sakkal Majalla" w:hAnsi="Sakkal Majalla" w:cs="Sakkal Majalla"/>
              <w:b w:val="0"/>
              <w:sz w:val="24"/>
              <w:szCs w:val="24"/>
            </w:rPr>
            <w:fldChar w:fldCharType="separate"/>
          </w:r>
          <w:hyperlink w:anchor="_Toc61682724" w:history="1">
            <w:r w:rsidRPr="0040544B">
              <w:rPr>
                <w:rStyle w:val="Hyperlink"/>
                <w:rFonts w:ascii="Sakkal Majalla" w:hAnsi="Sakkal Majalla" w:cs="Sakkal Majalla"/>
                <w:noProof/>
                <w:sz w:val="24"/>
                <w:szCs w:val="24"/>
              </w:rPr>
              <w:t>1.</w:t>
            </w:r>
            <w:r w:rsidRPr="0040544B">
              <w:rPr>
                <w:rFonts w:ascii="Sakkal Majalla" w:hAnsi="Sakkal Majalla" w:cs="Sakkal Majalla"/>
                <w:b w:val="0"/>
                <w:noProof/>
                <w:sz w:val="24"/>
                <w:szCs w:val="24"/>
                <w:rtl w:val="0"/>
              </w:rPr>
              <w:tab/>
            </w:r>
            <w:r w:rsidRPr="0040544B">
              <w:rPr>
                <w:rStyle w:val="Hyperlink"/>
                <w:rFonts w:ascii="Sakkal Majalla" w:hAnsi="Sakkal Majalla" w:cs="Sakkal Majalla"/>
                <w:noProof/>
                <w:sz w:val="24"/>
                <w:szCs w:val="24"/>
              </w:rPr>
              <w:t>عن ماذا يدور هذا الدليل؟</w:t>
            </w:r>
            <w:r w:rsidRPr="0040544B">
              <w:rPr>
                <w:rFonts w:ascii="Sakkal Majalla" w:hAnsi="Sakkal Majalla" w:cs="Sakkal Majalla"/>
                <w:noProof/>
                <w:webHidden/>
                <w:sz w:val="24"/>
                <w:szCs w:val="24"/>
              </w:rPr>
              <w:tab/>
            </w:r>
            <w:r w:rsidRPr="0040544B">
              <w:rPr>
                <w:rFonts w:ascii="Sakkal Majalla" w:hAnsi="Sakkal Majalla" w:cs="Sakkal Majalla"/>
                <w:noProof/>
                <w:webHidden/>
                <w:sz w:val="24"/>
                <w:szCs w:val="24"/>
              </w:rPr>
              <w:fldChar w:fldCharType="begin"/>
            </w:r>
            <w:r w:rsidRPr="0040544B">
              <w:rPr>
                <w:rFonts w:ascii="Sakkal Majalla" w:hAnsi="Sakkal Majalla" w:cs="Sakkal Majalla"/>
                <w:noProof/>
                <w:webHidden/>
                <w:sz w:val="24"/>
                <w:szCs w:val="24"/>
              </w:rPr>
              <w:instrText xml:space="preserve"> PAGEREF _Toc61682724 \h </w:instrText>
            </w:r>
            <w:r w:rsidRPr="0040544B">
              <w:rPr>
                <w:rFonts w:ascii="Sakkal Majalla" w:hAnsi="Sakkal Majalla" w:cs="Sakkal Majalla"/>
                <w:noProof/>
                <w:webHidden/>
                <w:sz w:val="24"/>
                <w:szCs w:val="24"/>
              </w:rPr>
            </w:r>
            <w:r w:rsidRPr="0040544B">
              <w:rPr>
                <w:rFonts w:ascii="Sakkal Majalla" w:hAnsi="Sakkal Majalla" w:cs="Sakkal Majalla"/>
                <w:noProof/>
                <w:webHidden/>
                <w:sz w:val="24"/>
                <w:szCs w:val="24"/>
              </w:rPr>
              <w:fldChar w:fldCharType="separate"/>
            </w:r>
            <w:r w:rsidRPr="0040544B">
              <w:rPr>
                <w:rFonts w:ascii="Sakkal Majalla" w:hAnsi="Sakkal Majalla" w:cs="Sakkal Majalla"/>
                <w:noProof/>
                <w:webHidden/>
                <w:sz w:val="24"/>
                <w:szCs w:val="24"/>
                <w:rtl w:val="0"/>
              </w:rPr>
              <w:t>3</w:t>
            </w:r>
            <w:r w:rsidRPr="0040544B">
              <w:rPr>
                <w:rFonts w:ascii="Sakkal Majalla" w:hAnsi="Sakkal Majalla" w:cs="Sakkal Majalla"/>
                <w:noProof/>
                <w:webHidden/>
                <w:sz w:val="24"/>
                <w:szCs w:val="24"/>
              </w:rPr>
              <w:fldChar w:fldCharType="end"/>
            </w:r>
          </w:hyperlink>
        </w:p>
        <w:p w14:paraId="749721F0" w14:textId="77777777" w:rsidR="003C6CBA" w:rsidRPr="0040544B" w:rsidRDefault="00CE5014" w:rsidP="003C6CBA">
          <w:pPr>
            <w:pStyle w:val="TOC1"/>
            <w:tabs>
              <w:tab w:val="left" w:pos="2378"/>
              <w:tab w:val="right" w:leader="dot" w:pos="9350"/>
            </w:tabs>
            <w:jc w:val="both"/>
            <w:rPr>
              <w:rFonts w:ascii="Sakkal Majalla" w:hAnsi="Sakkal Majalla" w:cs="Sakkal Majalla"/>
              <w:b w:val="0"/>
              <w:noProof/>
              <w:sz w:val="24"/>
              <w:szCs w:val="24"/>
              <w:rtl w:val="0"/>
            </w:rPr>
          </w:pPr>
          <w:hyperlink w:anchor="_Toc61682725" w:history="1">
            <w:r w:rsidR="003C6CBA" w:rsidRPr="0040544B">
              <w:rPr>
                <w:rStyle w:val="Hyperlink"/>
                <w:rFonts w:ascii="Sakkal Majalla" w:hAnsi="Sakkal Majalla" w:cs="Sakkal Majalla"/>
                <w:noProof/>
                <w:sz w:val="24"/>
                <w:szCs w:val="24"/>
              </w:rPr>
              <w:t>2.</w:t>
            </w:r>
            <w:r w:rsidR="003C6CBA" w:rsidRPr="0040544B">
              <w:rPr>
                <w:rFonts w:ascii="Sakkal Majalla" w:hAnsi="Sakkal Majalla" w:cs="Sakkal Majalla"/>
                <w:b w:val="0"/>
                <w:noProof/>
                <w:sz w:val="24"/>
                <w:szCs w:val="24"/>
                <w:rtl w:val="0"/>
              </w:rPr>
              <w:tab/>
            </w:r>
            <w:r w:rsidR="003C6CBA" w:rsidRPr="0040544B">
              <w:rPr>
                <w:rStyle w:val="Hyperlink"/>
                <w:rFonts w:ascii="Sakkal Majalla" w:hAnsi="Sakkal Majalla" w:cs="Sakkal Majalla"/>
                <w:noProof/>
                <w:sz w:val="24"/>
                <w:szCs w:val="24"/>
              </w:rPr>
              <w:t>المعايير الدنيا لحماية الطفل الخاصة بي</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_Toc61682725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3</w:t>
            </w:r>
            <w:r w:rsidR="003C6CBA" w:rsidRPr="0040544B">
              <w:rPr>
                <w:rFonts w:ascii="Sakkal Majalla" w:hAnsi="Sakkal Majalla" w:cs="Sakkal Majalla"/>
                <w:noProof/>
                <w:webHidden/>
                <w:sz w:val="24"/>
                <w:szCs w:val="24"/>
              </w:rPr>
              <w:fldChar w:fldCharType="end"/>
            </w:r>
          </w:hyperlink>
        </w:p>
        <w:p w14:paraId="64FDE208"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26" w:history="1">
            <w:r w:rsidR="003C6CBA" w:rsidRPr="0040544B">
              <w:rPr>
                <w:rStyle w:val="Hyperlink"/>
                <w:rFonts w:ascii="Sakkal Majalla" w:hAnsi="Sakkal Majalla" w:cs="Sakkal Majalla"/>
                <w:noProof/>
                <w:sz w:val="24"/>
                <w:szCs w:val="24"/>
              </w:rPr>
              <w:t>المعايير الدنيا لحماية الطفل باختصار</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_Toc61682726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3</w:t>
            </w:r>
            <w:r w:rsidR="003C6CBA" w:rsidRPr="0040544B">
              <w:rPr>
                <w:rFonts w:ascii="Sakkal Majalla" w:hAnsi="Sakkal Majalla" w:cs="Sakkal Majalla"/>
                <w:noProof/>
                <w:webHidden/>
                <w:sz w:val="24"/>
                <w:szCs w:val="24"/>
              </w:rPr>
              <w:fldChar w:fldCharType="end"/>
            </w:r>
          </w:hyperlink>
        </w:p>
        <w:p w14:paraId="7AD531D5"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27" w:history="1">
            <w:r w:rsidR="003C6CBA" w:rsidRPr="0040544B">
              <w:rPr>
                <w:rStyle w:val="Hyperlink"/>
                <w:rFonts w:ascii="Sakkal Majalla" w:hAnsi="Sakkal Majalla" w:cs="Sakkal Majalla"/>
                <w:noProof/>
                <w:sz w:val="24"/>
                <w:szCs w:val="24"/>
              </w:rPr>
              <w:t>الوصول إلى المعايير الدنيا لحماية الطفل</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_Toc61682727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3</w:t>
            </w:r>
            <w:r w:rsidR="003C6CBA" w:rsidRPr="0040544B">
              <w:rPr>
                <w:rFonts w:ascii="Sakkal Majalla" w:hAnsi="Sakkal Majalla" w:cs="Sakkal Majalla"/>
                <w:noProof/>
                <w:webHidden/>
                <w:sz w:val="24"/>
                <w:szCs w:val="24"/>
              </w:rPr>
              <w:fldChar w:fldCharType="end"/>
            </w:r>
          </w:hyperlink>
        </w:p>
        <w:p w14:paraId="5FE5ABEB"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28" w:history="1">
            <w:r w:rsidR="003C6CBA" w:rsidRPr="0040544B">
              <w:rPr>
                <w:rStyle w:val="Hyperlink"/>
                <w:rFonts w:ascii="Sakkal Majalla" w:hAnsi="Sakkal Majalla" w:cs="Sakkal Majalla"/>
                <w:noProof/>
                <w:sz w:val="24"/>
                <w:szCs w:val="24"/>
              </w:rPr>
              <w:t>هل أنت على اطلاع بأحدث اصدار من المعايير الدنيا لحماية الطفل؟</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_Toc61682728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4</w:t>
            </w:r>
            <w:r w:rsidR="003C6CBA" w:rsidRPr="0040544B">
              <w:rPr>
                <w:rFonts w:ascii="Sakkal Majalla" w:hAnsi="Sakkal Majalla" w:cs="Sakkal Majalla"/>
                <w:noProof/>
                <w:webHidden/>
                <w:sz w:val="24"/>
                <w:szCs w:val="24"/>
              </w:rPr>
              <w:fldChar w:fldCharType="end"/>
            </w:r>
          </w:hyperlink>
        </w:p>
        <w:p w14:paraId="090133CF" w14:textId="77777777" w:rsidR="003C6CBA" w:rsidRPr="0040544B" w:rsidRDefault="00CE5014" w:rsidP="003C6CBA">
          <w:pPr>
            <w:pStyle w:val="TOC3"/>
            <w:tabs>
              <w:tab w:val="right" w:leader="dot" w:pos="9350"/>
            </w:tabs>
            <w:jc w:val="both"/>
            <w:rPr>
              <w:rFonts w:ascii="Sakkal Majalla" w:hAnsi="Sakkal Majalla" w:cs="Sakkal Majalla"/>
              <w:noProof/>
              <w:sz w:val="24"/>
              <w:szCs w:val="24"/>
              <w:rtl w:val="0"/>
            </w:rPr>
          </w:pPr>
          <w:hyperlink w:anchor="_Toc61682729" w:history="1">
            <w:r w:rsidR="003C6CBA" w:rsidRPr="0040544B">
              <w:rPr>
                <w:rStyle w:val="Hyperlink"/>
                <w:rFonts w:ascii="Sakkal Majalla" w:hAnsi="Sakkal Majalla" w:cs="Sakkal Majalla"/>
                <w:noProof/>
                <w:sz w:val="24"/>
                <w:szCs w:val="24"/>
              </w:rPr>
              <w:t>ما الذي يتكون منه المعايير الدنيا لحماية الطفل؟</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_Toc61682729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4</w:t>
            </w:r>
            <w:r w:rsidR="003C6CBA" w:rsidRPr="0040544B">
              <w:rPr>
                <w:rFonts w:ascii="Sakkal Majalla" w:hAnsi="Sakkal Majalla" w:cs="Sakkal Majalla"/>
                <w:noProof/>
                <w:webHidden/>
                <w:sz w:val="24"/>
                <w:szCs w:val="24"/>
              </w:rPr>
              <w:fldChar w:fldCharType="end"/>
            </w:r>
          </w:hyperlink>
        </w:p>
        <w:p w14:paraId="0E2D5316" w14:textId="77777777" w:rsidR="003C6CBA" w:rsidRPr="0040544B" w:rsidRDefault="00CE5014" w:rsidP="003C6CBA">
          <w:pPr>
            <w:pStyle w:val="TOC3"/>
            <w:tabs>
              <w:tab w:val="right" w:leader="dot" w:pos="9350"/>
            </w:tabs>
            <w:jc w:val="both"/>
            <w:rPr>
              <w:rFonts w:ascii="Sakkal Majalla" w:hAnsi="Sakkal Majalla" w:cs="Sakkal Majalla"/>
              <w:noProof/>
              <w:sz w:val="24"/>
              <w:szCs w:val="24"/>
              <w:rtl w:val="0"/>
            </w:rPr>
          </w:pPr>
          <w:hyperlink w:anchor="_Toc61682730" w:history="1">
            <w:r w:rsidR="003C6CBA" w:rsidRPr="0040544B">
              <w:rPr>
                <w:rStyle w:val="Hyperlink"/>
                <w:rFonts w:ascii="Sakkal Majalla" w:hAnsi="Sakkal Majalla" w:cs="Sakkal Majalla"/>
                <w:noProof/>
                <w:sz w:val="24"/>
                <w:szCs w:val="24"/>
              </w:rPr>
              <w:t>المعايير الدنيا لحماية الطفل المبادئ</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_Toc61682730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4</w:t>
            </w:r>
            <w:r w:rsidR="003C6CBA" w:rsidRPr="0040544B">
              <w:rPr>
                <w:rFonts w:ascii="Sakkal Majalla" w:hAnsi="Sakkal Majalla" w:cs="Sakkal Majalla"/>
                <w:noProof/>
                <w:webHidden/>
                <w:sz w:val="24"/>
                <w:szCs w:val="24"/>
              </w:rPr>
              <w:fldChar w:fldCharType="end"/>
            </w:r>
          </w:hyperlink>
        </w:p>
        <w:p w14:paraId="7BD92005" w14:textId="77777777" w:rsidR="003C6CBA" w:rsidRPr="0040544B" w:rsidRDefault="00CE5014" w:rsidP="003C6CBA">
          <w:pPr>
            <w:pStyle w:val="TOC3"/>
            <w:tabs>
              <w:tab w:val="right" w:leader="dot" w:pos="9350"/>
            </w:tabs>
            <w:jc w:val="both"/>
            <w:rPr>
              <w:rFonts w:ascii="Sakkal Majalla" w:hAnsi="Sakkal Majalla" w:cs="Sakkal Majalla"/>
              <w:noProof/>
              <w:sz w:val="24"/>
              <w:szCs w:val="24"/>
              <w:rtl w:val="0"/>
            </w:rPr>
          </w:pPr>
          <w:hyperlink w:anchor="_Toc61682731" w:history="1">
            <w:r w:rsidR="003C6CBA" w:rsidRPr="0040544B">
              <w:rPr>
                <w:rStyle w:val="Hyperlink"/>
                <w:rFonts w:ascii="Sakkal Majalla" w:hAnsi="Sakkal Majalla" w:cs="Sakkal Majalla"/>
                <w:noProof/>
                <w:sz w:val="24"/>
                <w:szCs w:val="24"/>
              </w:rPr>
              <w:t>الركائز الأربعة</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_Toc61682731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5</w:t>
            </w:r>
            <w:r w:rsidR="003C6CBA" w:rsidRPr="0040544B">
              <w:rPr>
                <w:rFonts w:ascii="Sakkal Majalla" w:hAnsi="Sakkal Majalla" w:cs="Sakkal Majalla"/>
                <w:noProof/>
                <w:webHidden/>
                <w:sz w:val="24"/>
                <w:szCs w:val="24"/>
              </w:rPr>
              <w:fldChar w:fldCharType="end"/>
            </w:r>
          </w:hyperlink>
        </w:p>
        <w:p w14:paraId="53AE6663"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32" w:history="1">
            <w:r w:rsidR="003C6CBA" w:rsidRPr="0040544B">
              <w:rPr>
                <w:rStyle w:val="Hyperlink"/>
                <w:rFonts w:ascii="Sakkal Majalla" w:hAnsi="Sakkal Majalla" w:cs="Sakkal Majalla"/>
                <w:noProof/>
                <w:sz w:val="24"/>
                <w:szCs w:val="24"/>
              </w:rPr>
              <w:t>طرق مقترحة للترويج للمعايير الدنيا لحماية الطفل</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_Toc61682732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5</w:t>
            </w:r>
            <w:r w:rsidR="003C6CBA" w:rsidRPr="0040544B">
              <w:rPr>
                <w:rFonts w:ascii="Sakkal Majalla" w:hAnsi="Sakkal Majalla" w:cs="Sakkal Majalla"/>
                <w:noProof/>
                <w:webHidden/>
                <w:sz w:val="24"/>
                <w:szCs w:val="24"/>
              </w:rPr>
              <w:fldChar w:fldCharType="end"/>
            </w:r>
          </w:hyperlink>
        </w:p>
        <w:p w14:paraId="649AC67E" w14:textId="77777777" w:rsidR="003C6CBA" w:rsidRPr="0040544B" w:rsidRDefault="00CE5014" w:rsidP="003C6CBA">
          <w:pPr>
            <w:pStyle w:val="TOC1"/>
            <w:tabs>
              <w:tab w:val="left" w:pos="3376"/>
              <w:tab w:val="right" w:leader="dot" w:pos="9350"/>
            </w:tabs>
            <w:jc w:val="both"/>
            <w:rPr>
              <w:rFonts w:ascii="Sakkal Majalla" w:hAnsi="Sakkal Majalla" w:cs="Sakkal Majalla"/>
              <w:b w:val="0"/>
              <w:noProof/>
              <w:sz w:val="24"/>
              <w:szCs w:val="24"/>
              <w:rtl w:val="0"/>
            </w:rPr>
          </w:pPr>
          <w:hyperlink w:anchor="_Toc61682733" w:history="1">
            <w:r w:rsidR="003C6CBA" w:rsidRPr="0040544B">
              <w:rPr>
                <w:rStyle w:val="Hyperlink"/>
                <w:rFonts w:ascii="Sakkal Majalla" w:hAnsi="Sakkal Majalla" w:cs="Sakkal Majalla"/>
                <w:noProof/>
                <w:sz w:val="24"/>
                <w:szCs w:val="24"/>
              </w:rPr>
              <w:t>3.</w:t>
            </w:r>
            <w:r w:rsidR="003C6CBA" w:rsidRPr="0040544B">
              <w:rPr>
                <w:rFonts w:ascii="Sakkal Majalla" w:hAnsi="Sakkal Majalla" w:cs="Sakkal Majalla"/>
                <w:b w:val="0"/>
                <w:noProof/>
                <w:sz w:val="24"/>
                <w:szCs w:val="24"/>
                <w:rtl w:val="0"/>
              </w:rPr>
              <w:tab/>
            </w:r>
            <w:r w:rsidR="003C6CBA" w:rsidRPr="0040544B">
              <w:rPr>
                <w:rStyle w:val="Hyperlink"/>
                <w:rFonts w:ascii="Sakkal Majalla" w:hAnsi="Sakkal Majalla" w:cs="Sakkal Majalla"/>
                <w:noProof/>
                <w:sz w:val="24"/>
                <w:szCs w:val="24"/>
              </w:rPr>
              <w:t>مجموعات التنسيق و المعايير الدنيا لحماية الطفل</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_Toc61682733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6</w:t>
            </w:r>
            <w:r w:rsidR="003C6CBA" w:rsidRPr="0040544B">
              <w:rPr>
                <w:rFonts w:ascii="Sakkal Majalla" w:hAnsi="Sakkal Majalla" w:cs="Sakkal Majalla"/>
                <w:noProof/>
                <w:webHidden/>
                <w:sz w:val="24"/>
                <w:szCs w:val="24"/>
              </w:rPr>
              <w:fldChar w:fldCharType="end"/>
            </w:r>
          </w:hyperlink>
        </w:p>
        <w:p w14:paraId="20BDCA82"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34" w:history="1">
            <w:r w:rsidR="003C6CBA" w:rsidRPr="0040544B">
              <w:rPr>
                <w:rStyle w:val="Hyperlink"/>
                <w:rFonts w:ascii="Sakkal Majalla" w:hAnsi="Sakkal Majalla" w:cs="Sakkal Majalla"/>
                <w:noProof/>
                <w:sz w:val="24"/>
                <w:szCs w:val="24"/>
              </w:rPr>
              <w:t>ربط وظائف التنسيق و المعايير الدنيا لحماية الطفل</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_Toc61682734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6</w:t>
            </w:r>
            <w:r w:rsidR="003C6CBA" w:rsidRPr="0040544B">
              <w:rPr>
                <w:rFonts w:ascii="Sakkal Majalla" w:hAnsi="Sakkal Majalla" w:cs="Sakkal Majalla"/>
                <w:noProof/>
                <w:webHidden/>
                <w:sz w:val="24"/>
                <w:szCs w:val="24"/>
              </w:rPr>
              <w:fldChar w:fldCharType="end"/>
            </w:r>
          </w:hyperlink>
        </w:p>
        <w:p w14:paraId="2C0EA4EF"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35" w:history="1">
            <w:r w:rsidR="003C6CBA" w:rsidRPr="0040544B">
              <w:rPr>
                <w:rStyle w:val="Hyperlink"/>
                <w:rFonts w:ascii="Sakkal Majalla" w:hAnsi="Sakkal Majalla" w:cs="Sakkal Majalla"/>
                <w:noProof/>
                <w:sz w:val="24"/>
                <w:szCs w:val="24"/>
              </w:rPr>
              <w:t>المعايير الدنيا لحماية الطفل والمعايير الوطنية الحالية</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_Toc61682735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6</w:t>
            </w:r>
            <w:r w:rsidR="003C6CBA" w:rsidRPr="0040544B">
              <w:rPr>
                <w:rFonts w:ascii="Sakkal Majalla" w:hAnsi="Sakkal Majalla" w:cs="Sakkal Majalla"/>
                <w:noProof/>
                <w:webHidden/>
                <w:sz w:val="24"/>
                <w:szCs w:val="24"/>
              </w:rPr>
              <w:fldChar w:fldCharType="end"/>
            </w:r>
          </w:hyperlink>
        </w:p>
        <w:p w14:paraId="48DA3825" w14:textId="529BD55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36" w:history="1">
            <w:r w:rsidR="003C6CBA" w:rsidRPr="0040544B">
              <w:rPr>
                <w:rStyle w:val="Hyperlink"/>
                <w:rFonts w:ascii="Sakkal Majalla" w:hAnsi="Sakkal Majalla" w:cs="Sakkal Majalla"/>
                <w:noProof/>
                <w:sz w:val="24"/>
                <w:szCs w:val="24"/>
              </w:rPr>
              <w:t>ال</w:t>
            </w:r>
            <w:r w:rsidR="00317911">
              <w:rPr>
                <w:rStyle w:val="Hyperlink"/>
                <w:rFonts w:ascii="Sakkal Majalla" w:hAnsi="Sakkal Majalla" w:cs="Sakkal Majalla"/>
                <w:noProof/>
                <w:sz w:val="24"/>
                <w:szCs w:val="24"/>
              </w:rPr>
              <w:t>تكييف</w:t>
            </w:r>
            <w:r w:rsidR="003C6CBA" w:rsidRPr="0040544B">
              <w:rPr>
                <w:rStyle w:val="Hyperlink"/>
                <w:rFonts w:ascii="Sakkal Majalla" w:hAnsi="Sakkal Majalla" w:cs="Sakkal Majalla"/>
                <w:noProof/>
                <w:sz w:val="24"/>
                <w:szCs w:val="24"/>
              </w:rPr>
              <w:t xml:space="preserve"> مع السياق وتحديد الأولويات:</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_Toc61682736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6</w:t>
            </w:r>
            <w:r w:rsidR="003C6CBA" w:rsidRPr="0040544B">
              <w:rPr>
                <w:rFonts w:ascii="Sakkal Majalla" w:hAnsi="Sakkal Majalla" w:cs="Sakkal Majalla"/>
                <w:noProof/>
                <w:webHidden/>
                <w:sz w:val="24"/>
                <w:szCs w:val="24"/>
              </w:rPr>
              <w:fldChar w:fldCharType="end"/>
            </w:r>
          </w:hyperlink>
        </w:p>
        <w:p w14:paraId="76A8BCAE" w14:textId="77777777" w:rsidR="003C6CBA" w:rsidRPr="0040544B" w:rsidRDefault="00CE5014" w:rsidP="003C6CBA">
          <w:pPr>
            <w:pStyle w:val="TOC1"/>
            <w:tabs>
              <w:tab w:val="left" w:pos="3416"/>
              <w:tab w:val="right" w:leader="dot" w:pos="9350"/>
            </w:tabs>
            <w:jc w:val="both"/>
            <w:rPr>
              <w:rFonts w:ascii="Sakkal Majalla" w:hAnsi="Sakkal Majalla" w:cs="Sakkal Majalla"/>
              <w:b w:val="0"/>
              <w:noProof/>
              <w:sz w:val="24"/>
              <w:szCs w:val="24"/>
              <w:rtl w:val="0"/>
            </w:rPr>
          </w:pPr>
          <w:hyperlink w:anchor="_Toc61682737" w:history="1">
            <w:r w:rsidR="003C6CBA" w:rsidRPr="0040544B">
              <w:rPr>
                <w:rStyle w:val="Hyperlink"/>
                <w:rFonts w:ascii="Sakkal Majalla" w:hAnsi="Sakkal Majalla" w:cs="Sakkal Majalla"/>
                <w:noProof/>
                <w:sz w:val="24"/>
                <w:szCs w:val="24"/>
              </w:rPr>
              <w:t>4.</w:t>
            </w:r>
            <w:r w:rsidR="003C6CBA" w:rsidRPr="0040544B">
              <w:rPr>
                <w:rFonts w:ascii="Sakkal Majalla" w:hAnsi="Sakkal Majalla" w:cs="Sakkal Majalla"/>
                <w:b w:val="0"/>
                <w:noProof/>
                <w:sz w:val="24"/>
                <w:szCs w:val="24"/>
                <w:rtl w:val="0"/>
              </w:rPr>
              <w:tab/>
            </w:r>
            <w:r w:rsidR="003C6CBA" w:rsidRPr="0040544B">
              <w:rPr>
                <w:rStyle w:val="Hyperlink"/>
                <w:rFonts w:ascii="Sakkal Majalla" w:hAnsi="Sakkal Majalla" w:cs="Sakkal Majalla"/>
                <w:noProof/>
                <w:sz w:val="24"/>
                <w:szCs w:val="24"/>
              </w:rPr>
              <w:t>استخدام المعايير الدنيا لحماية الطفل لتخطيط الاستجابة</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_Toc61682737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9</w:t>
            </w:r>
            <w:r w:rsidR="003C6CBA" w:rsidRPr="0040544B">
              <w:rPr>
                <w:rFonts w:ascii="Sakkal Majalla" w:hAnsi="Sakkal Majalla" w:cs="Sakkal Majalla"/>
                <w:noProof/>
                <w:webHidden/>
                <w:sz w:val="24"/>
                <w:szCs w:val="24"/>
              </w:rPr>
              <w:fldChar w:fldCharType="end"/>
            </w:r>
          </w:hyperlink>
        </w:p>
        <w:p w14:paraId="425B45DD"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38" w:history="1">
            <w:r w:rsidR="003C6CBA" w:rsidRPr="0040544B">
              <w:rPr>
                <w:rStyle w:val="Hyperlink"/>
                <w:rFonts w:ascii="Sakkal Majalla" w:hAnsi="Sakkal Majalla" w:cs="Sakkal Majalla"/>
                <w:noProof/>
                <w:sz w:val="24"/>
                <w:szCs w:val="24"/>
              </w:rPr>
              <w:t>تخطيط الاستجابة باختصار</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_Toc61682738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9</w:t>
            </w:r>
            <w:r w:rsidR="003C6CBA" w:rsidRPr="0040544B">
              <w:rPr>
                <w:rFonts w:ascii="Sakkal Majalla" w:hAnsi="Sakkal Majalla" w:cs="Sakkal Majalla"/>
                <w:noProof/>
                <w:webHidden/>
                <w:sz w:val="24"/>
                <w:szCs w:val="24"/>
              </w:rPr>
              <w:fldChar w:fldCharType="end"/>
            </w:r>
          </w:hyperlink>
        </w:p>
        <w:p w14:paraId="4294036E"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39" w:history="1">
            <w:r w:rsidR="003C6CBA" w:rsidRPr="0040544B">
              <w:rPr>
                <w:rStyle w:val="Hyperlink"/>
                <w:rFonts w:ascii="Sakkal Majalla" w:hAnsi="Sakkal Majalla" w:cs="Sakkal Majalla"/>
                <w:noProof/>
                <w:sz w:val="24"/>
                <w:szCs w:val="24"/>
              </w:rPr>
              <w:t>أي قسم من المعايير الدنيا لحماية الطفل يجب أن نستخدمه لتخطيط الاستجابة؟</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_Toc61682739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9</w:t>
            </w:r>
            <w:r w:rsidR="003C6CBA" w:rsidRPr="0040544B">
              <w:rPr>
                <w:rFonts w:ascii="Sakkal Majalla" w:hAnsi="Sakkal Majalla" w:cs="Sakkal Majalla"/>
                <w:noProof/>
                <w:webHidden/>
                <w:sz w:val="24"/>
                <w:szCs w:val="24"/>
              </w:rPr>
              <w:fldChar w:fldCharType="end"/>
            </w:r>
          </w:hyperlink>
        </w:p>
        <w:p w14:paraId="43546C20"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40" w:history="1">
            <w:r w:rsidR="003C6CBA" w:rsidRPr="0040544B">
              <w:rPr>
                <w:rStyle w:val="Hyperlink"/>
                <w:rFonts w:ascii="Sakkal Majalla" w:hAnsi="Sakkal Majalla" w:cs="Sakkal Majalla"/>
                <w:noProof/>
                <w:sz w:val="24"/>
                <w:szCs w:val="24"/>
              </w:rPr>
              <w:t>نصائح للمنسقين / نقاط اتصال التنسيق ومجموعات التنسيق:</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_Toc61682740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10</w:t>
            </w:r>
            <w:r w:rsidR="003C6CBA" w:rsidRPr="0040544B">
              <w:rPr>
                <w:rFonts w:ascii="Sakkal Majalla" w:hAnsi="Sakkal Majalla" w:cs="Sakkal Majalla"/>
                <w:noProof/>
                <w:webHidden/>
                <w:sz w:val="24"/>
                <w:szCs w:val="24"/>
              </w:rPr>
              <w:fldChar w:fldCharType="end"/>
            </w:r>
          </w:hyperlink>
        </w:p>
        <w:p w14:paraId="18C4E750"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41" w:history="1">
            <w:r w:rsidR="003C6CBA" w:rsidRPr="0040544B">
              <w:rPr>
                <w:rStyle w:val="Hyperlink"/>
                <w:rFonts w:ascii="Sakkal Majalla" w:hAnsi="Sakkal Majalla" w:cs="Sakkal Majalla"/>
                <w:noProof/>
                <w:sz w:val="24"/>
                <w:szCs w:val="24"/>
              </w:rPr>
              <w:t>أسئلة لمجموعات التنسيق للتفكر في كيفية استخدام المعايير الدنيا لحماية الطفل لتخطيط الاستجابة:</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_Toc61682741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10</w:t>
            </w:r>
            <w:r w:rsidR="003C6CBA" w:rsidRPr="0040544B">
              <w:rPr>
                <w:rFonts w:ascii="Sakkal Majalla" w:hAnsi="Sakkal Majalla" w:cs="Sakkal Majalla"/>
                <w:noProof/>
                <w:webHidden/>
                <w:sz w:val="24"/>
                <w:szCs w:val="24"/>
              </w:rPr>
              <w:fldChar w:fldCharType="end"/>
            </w:r>
          </w:hyperlink>
        </w:p>
        <w:p w14:paraId="54EA99D0" w14:textId="7DB6235E" w:rsidR="003C6CBA" w:rsidRPr="0040544B" w:rsidRDefault="00CE5014" w:rsidP="003C6CBA">
          <w:pPr>
            <w:pStyle w:val="TOC1"/>
            <w:tabs>
              <w:tab w:val="left" w:pos="3048"/>
              <w:tab w:val="right" w:leader="dot" w:pos="9350"/>
            </w:tabs>
            <w:jc w:val="both"/>
            <w:rPr>
              <w:rFonts w:ascii="Sakkal Majalla" w:hAnsi="Sakkal Majalla" w:cs="Sakkal Majalla"/>
              <w:b w:val="0"/>
              <w:noProof/>
              <w:sz w:val="24"/>
              <w:szCs w:val="24"/>
              <w:rtl w:val="0"/>
            </w:rPr>
          </w:pPr>
          <w:hyperlink w:anchor="_Toc61682742" w:history="1">
            <w:r w:rsidR="003C6CBA" w:rsidRPr="0040544B">
              <w:rPr>
                <w:rStyle w:val="Hyperlink"/>
                <w:rFonts w:ascii="Sakkal Majalla" w:hAnsi="Sakkal Majalla" w:cs="Sakkal Majalla"/>
                <w:noProof/>
                <w:sz w:val="24"/>
                <w:szCs w:val="24"/>
              </w:rPr>
              <w:t>5.استخدام المعايير الدنيا لحماية الطفل لتعبئة الموارد</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_Toc61682742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10</w:t>
            </w:r>
            <w:r w:rsidR="003C6CBA" w:rsidRPr="0040544B">
              <w:rPr>
                <w:rFonts w:ascii="Sakkal Majalla" w:hAnsi="Sakkal Majalla" w:cs="Sakkal Majalla"/>
                <w:noProof/>
                <w:webHidden/>
                <w:sz w:val="24"/>
                <w:szCs w:val="24"/>
              </w:rPr>
              <w:fldChar w:fldCharType="end"/>
            </w:r>
          </w:hyperlink>
        </w:p>
        <w:p w14:paraId="471BB1C7"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43" w:history="1">
            <w:r w:rsidR="003C6CBA" w:rsidRPr="0040544B">
              <w:rPr>
                <w:rStyle w:val="Hyperlink"/>
                <w:rFonts w:ascii="Sakkal Majalla" w:hAnsi="Sakkal Majalla" w:cs="Sakkal Majalla"/>
                <w:noProof/>
                <w:sz w:val="24"/>
                <w:szCs w:val="24"/>
              </w:rPr>
              <w:t>تعبئة الموارد باختصار</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_Toc61682743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10</w:t>
            </w:r>
            <w:r w:rsidR="003C6CBA" w:rsidRPr="0040544B">
              <w:rPr>
                <w:rFonts w:ascii="Sakkal Majalla" w:hAnsi="Sakkal Majalla" w:cs="Sakkal Majalla"/>
                <w:noProof/>
                <w:webHidden/>
                <w:sz w:val="24"/>
                <w:szCs w:val="24"/>
              </w:rPr>
              <w:fldChar w:fldCharType="end"/>
            </w:r>
          </w:hyperlink>
        </w:p>
        <w:p w14:paraId="0C800ABE"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44" w:history="1">
            <w:r w:rsidR="003C6CBA" w:rsidRPr="0040544B">
              <w:rPr>
                <w:rStyle w:val="Hyperlink"/>
                <w:rFonts w:ascii="Sakkal Majalla" w:hAnsi="Sakkal Majalla" w:cs="Sakkal Majalla"/>
                <w:noProof/>
                <w:sz w:val="24"/>
                <w:szCs w:val="24"/>
              </w:rPr>
              <w:t>أي أقسام من المعايير الدنيا لحماية الطفل يجب أن نستخدمها لتعبئة الموارد؟</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_Toc61682744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11</w:t>
            </w:r>
            <w:r w:rsidR="003C6CBA" w:rsidRPr="0040544B">
              <w:rPr>
                <w:rFonts w:ascii="Sakkal Majalla" w:hAnsi="Sakkal Majalla" w:cs="Sakkal Majalla"/>
                <w:noProof/>
                <w:webHidden/>
                <w:sz w:val="24"/>
                <w:szCs w:val="24"/>
              </w:rPr>
              <w:fldChar w:fldCharType="end"/>
            </w:r>
          </w:hyperlink>
        </w:p>
        <w:p w14:paraId="2728E0A2"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45" w:history="1">
            <w:r w:rsidR="003C6CBA" w:rsidRPr="0040544B">
              <w:rPr>
                <w:rStyle w:val="Hyperlink"/>
                <w:rFonts w:ascii="Sakkal Majalla" w:hAnsi="Sakkal Majalla" w:cs="Sakkal Majalla"/>
                <w:noProof/>
                <w:sz w:val="24"/>
                <w:szCs w:val="24"/>
              </w:rPr>
              <w:t>نصائح لاستخدام المعايير الدنيا لحماية الطفل لتعبئة الموارد</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_Toc61682745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11</w:t>
            </w:r>
            <w:r w:rsidR="003C6CBA" w:rsidRPr="0040544B">
              <w:rPr>
                <w:rFonts w:ascii="Sakkal Majalla" w:hAnsi="Sakkal Majalla" w:cs="Sakkal Majalla"/>
                <w:noProof/>
                <w:webHidden/>
                <w:sz w:val="24"/>
                <w:szCs w:val="24"/>
              </w:rPr>
              <w:fldChar w:fldCharType="end"/>
            </w:r>
          </w:hyperlink>
        </w:p>
        <w:p w14:paraId="663E76DF"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46" w:history="1">
            <w:r w:rsidR="003C6CBA" w:rsidRPr="0040544B">
              <w:rPr>
                <w:rStyle w:val="Hyperlink"/>
                <w:rFonts w:ascii="Sakkal Majalla" w:hAnsi="Sakkal Majalla" w:cs="Sakkal Majalla"/>
                <w:noProof/>
                <w:sz w:val="24"/>
                <w:szCs w:val="24"/>
              </w:rPr>
              <w:t>أسئلة لمجموعات التنسيق للتفكر في كيفية استخدام المعايير الدنيا لحماية الطفل لتعبئة الموارد</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_Toc61682746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12</w:t>
            </w:r>
            <w:r w:rsidR="003C6CBA" w:rsidRPr="0040544B">
              <w:rPr>
                <w:rFonts w:ascii="Sakkal Majalla" w:hAnsi="Sakkal Majalla" w:cs="Sakkal Majalla"/>
                <w:noProof/>
                <w:webHidden/>
                <w:sz w:val="24"/>
                <w:szCs w:val="24"/>
              </w:rPr>
              <w:fldChar w:fldCharType="end"/>
            </w:r>
          </w:hyperlink>
        </w:p>
        <w:p w14:paraId="056348EB" w14:textId="013F8AA2" w:rsidR="003C6CBA" w:rsidRPr="0040544B" w:rsidRDefault="00CE5014" w:rsidP="003C6CBA">
          <w:pPr>
            <w:pStyle w:val="TOC1"/>
            <w:tabs>
              <w:tab w:val="left" w:pos="3238"/>
              <w:tab w:val="right" w:leader="dot" w:pos="9350"/>
            </w:tabs>
            <w:jc w:val="both"/>
            <w:rPr>
              <w:rFonts w:ascii="Sakkal Majalla" w:hAnsi="Sakkal Majalla" w:cs="Sakkal Majalla"/>
              <w:b w:val="0"/>
              <w:noProof/>
              <w:sz w:val="24"/>
              <w:szCs w:val="24"/>
              <w:rtl w:val="0"/>
            </w:rPr>
          </w:pPr>
          <w:hyperlink w:anchor="_Toc61682747" w:history="1">
            <w:r w:rsidR="003C6CBA" w:rsidRPr="0040544B">
              <w:rPr>
                <w:rStyle w:val="Hyperlink"/>
                <w:rFonts w:ascii="Sakkal Majalla" w:hAnsi="Sakkal Majalla" w:cs="Sakkal Majalla"/>
                <w:noProof/>
                <w:sz w:val="24"/>
                <w:szCs w:val="24"/>
              </w:rPr>
              <w:t>6.</w:t>
            </w:r>
            <w:r w:rsidR="003C6CBA" w:rsidRPr="0040544B">
              <w:rPr>
                <w:rFonts w:ascii="Sakkal Majalla" w:hAnsi="Sakkal Majalla" w:cs="Sakkal Majalla"/>
                <w:b w:val="0"/>
                <w:noProof/>
                <w:sz w:val="24"/>
                <w:szCs w:val="24"/>
              </w:rPr>
              <w:t xml:space="preserve"> </w:t>
            </w:r>
            <w:r w:rsidR="003C6CBA" w:rsidRPr="0040544B">
              <w:rPr>
                <w:rStyle w:val="Hyperlink"/>
                <w:rFonts w:ascii="Sakkal Majalla" w:hAnsi="Sakkal Majalla" w:cs="Sakkal Majalla"/>
                <w:noProof/>
                <w:sz w:val="24"/>
                <w:szCs w:val="24"/>
              </w:rPr>
              <w:t>استخدام المعايير الدنيا لحماية الطفل لرصد الاستجابة</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_Toc61682747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13</w:t>
            </w:r>
            <w:r w:rsidR="003C6CBA" w:rsidRPr="0040544B">
              <w:rPr>
                <w:rFonts w:ascii="Sakkal Majalla" w:hAnsi="Sakkal Majalla" w:cs="Sakkal Majalla"/>
                <w:noProof/>
                <w:webHidden/>
                <w:sz w:val="24"/>
                <w:szCs w:val="24"/>
              </w:rPr>
              <w:fldChar w:fldCharType="end"/>
            </w:r>
          </w:hyperlink>
        </w:p>
        <w:p w14:paraId="4CF1152B"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48" w:history="1">
            <w:r w:rsidR="003C6CBA" w:rsidRPr="0040544B">
              <w:rPr>
                <w:rStyle w:val="Hyperlink"/>
                <w:rFonts w:ascii="Sakkal Majalla" w:hAnsi="Sakkal Majalla" w:cs="Sakkal Majalla"/>
                <w:noProof/>
                <w:sz w:val="24"/>
                <w:szCs w:val="24"/>
              </w:rPr>
              <w:t>مراقبة الاستجابة باختصار</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_Toc61682748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13</w:t>
            </w:r>
            <w:r w:rsidR="003C6CBA" w:rsidRPr="0040544B">
              <w:rPr>
                <w:rFonts w:ascii="Sakkal Majalla" w:hAnsi="Sakkal Majalla" w:cs="Sakkal Majalla"/>
                <w:noProof/>
                <w:webHidden/>
                <w:sz w:val="24"/>
                <w:szCs w:val="24"/>
              </w:rPr>
              <w:fldChar w:fldCharType="end"/>
            </w:r>
          </w:hyperlink>
        </w:p>
        <w:p w14:paraId="57C5FC7E"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49" w:history="1">
            <w:r w:rsidR="003C6CBA" w:rsidRPr="0040544B">
              <w:rPr>
                <w:rStyle w:val="Hyperlink"/>
                <w:rFonts w:ascii="Sakkal Majalla" w:hAnsi="Sakkal Majalla" w:cs="Sakkal Majalla"/>
                <w:noProof/>
                <w:sz w:val="24"/>
                <w:szCs w:val="24"/>
              </w:rPr>
              <w:t>أي قسم من المعايير الدنيا لحماية الطفل يجب أن نستخدمه لمراقبة الاستجابة؟</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_Toc61682749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13</w:t>
            </w:r>
            <w:r w:rsidR="003C6CBA" w:rsidRPr="0040544B">
              <w:rPr>
                <w:rFonts w:ascii="Sakkal Majalla" w:hAnsi="Sakkal Majalla" w:cs="Sakkal Majalla"/>
                <w:noProof/>
                <w:webHidden/>
                <w:sz w:val="24"/>
                <w:szCs w:val="24"/>
              </w:rPr>
              <w:fldChar w:fldCharType="end"/>
            </w:r>
          </w:hyperlink>
        </w:p>
        <w:p w14:paraId="617460DD"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50" w:history="1">
            <w:r w:rsidR="003C6CBA" w:rsidRPr="0040544B">
              <w:rPr>
                <w:rStyle w:val="Hyperlink"/>
                <w:rFonts w:ascii="Sakkal Majalla" w:hAnsi="Sakkal Majalla" w:cs="Sakkal Majalla"/>
                <w:noProof/>
                <w:sz w:val="24"/>
                <w:szCs w:val="24"/>
              </w:rPr>
              <w:t>نصائح لاستخدام المعايير الدنيا لحماية الطفل لمراقبة الاستجابة</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_Toc61682750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13</w:t>
            </w:r>
            <w:r w:rsidR="003C6CBA" w:rsidRPr="0040544B">
              <w:rPr>
                <w:rFonts w:ascii="Sakkal Majalla" w:hAnsi="Sakkal Majalla" w:cs="Sakkal Majalla"/>
                <w:noProof/>
                <w:webHidden/>
                <w:sz w:val="24"/>
                <w:szCs w:val="24"/>
              </w:rPr>
              <w:fldChar w:fldCharType="end"/>
            </w:r>
          </w:hyperlink>
        </w:p>
        <w:p w14:paraId="48B4D820" w14:textId="77777777" w:rsidR="003C6CBA" w:rsidRPr="0040544B" w:rsidRDefault="00CE5014" w:rsidP="003C6CBA">
          <w:pPr>
            <w:pStyle w:val="TOC2"/>
            <w:tabs>
              <w:tab w:val="right" w:leader="dot" w:pos="9350"/>
            </w:tabs>
            <w:jc w:val="both"/>
            <w:rPr>
              <w:rFonts w:ascii="Sakkal Majalla" w:hAnsi="Sakkal Majalla" w:cs="Sakkal Majalla"/>
              <w:i w:val="0"/>
              <w:noProof/>
              <w:sz w:val="24"/>
              <w:szCs w:val="24"/>
              <w:rtl w:val="0"/>
            </w:rPr>
          </w:pPr>
          <w:hyperlink w:anchor="_Toc61682751" w:history="1">
            <w:r w:rsidR="003C6CBA" w:rsidRPr="0040544B">
              <w:rPr>
                <w:rStyle w:val="Hyperlink"/>
                <w:rFonts w:ascii="Sakkal Majalla" w:hAnsi="Sakkal Majalla" w:cs="Sakkal Majalla"/>
                <w:noProof/>
                <w:sz w:val="24"/>
                <w:szCs w:val="24"/>
              </w:rPr>
              <w:t>أسئلة لأعضاء مجموعات التنسيق للتفكير في كيفية استخدامهم لنظام مراقبة الاستجابة</w:t>
            </w:r>
            <w:r w:rsidR="003C6CBA" w:rsidRPr="0040544B">
              <w:rPr>
                <w:rFonts w:ascii="Sakkal Majalla" w:hAnsi="Sakkal Majalla" w:cs="Sakkal Majalla"/>
                <w:noProof/>
                <w:webHidden/>
                <w:sz w:val="24"/>
                <w:szCs w:val="24"/>
              </w:rPr>
              <w:tab/>
            </w:r>
            <w:r w:rsidR="003C6CBA" w:rsidRPr="0040544B">
              <w:rPr>
                <w:rFonts w:ascii="Sakkal Majalla" w:hAnsi="Sakkal Majalla" w:cs="Sakkal Majalla"/>
                <w:noProof/>
                <w:webHidden/>
                <w:sz w:val="24"/>
                <w:szCs w:val="24"/>
              </w:rPr>
              <w:fldChar w:fldCharType="begin"/>
            </w:r>
            <w:r w:rsidR="003C6CBA" w:rsidRPr="0040544B">
              <w:rPr>
                <w:rFonts w:ascii="Sakkal Majalla" w:hAnsi="Sakkal Majalla" w:cs="Sakkal Majalla"/>
                <w:noProof/>
                <w:webHidden/>
                <w:sz w:val="24"/>
                <w:szCs w:val="24"/>
              </w:rPr>
              <w:instrText xml:space="preserve"> PAGEREF _Toc61682751 \h </w:instrText>
            </w:r>
            <w:r w:rsidR="003C6CBA" w:rsidRPr="0040544B">
              <w:rPr>
                <w:rFonts w:ascii="Sakkal Majalla" w:hAnsi="Sakkal Majalla" w:cs="Sakkal Majalla"/>
                <w:noProof/>
                <w:webHidden/>
                <w:sz w:val="24"/>
                <w:szCs w:val="24"/>
              </w:rPr>
            </w:r>
            <w:r w:rsidR="003C6CBA" w:rsidRPr="0040544B">
              <w:rPr>
                <w:rFonts w:ascii="Sakkal Majalla" w:hAnsi="Sakkal Majalla" w:cs="Sakkal Majalla"/>
                <w:noProof/>
                <w:webHidden/>
                <w:sz w:val="24"/>
                <w:szCs w:val="24"/>
              </w:rPr>
              <w:fldChar w:fldCharType="separate"/>
            </w:r>
            <w:r w:rsidR="003C6CBA" w:rsidRPr="0040544B">
              <w:rPr>
                <w:rFonts w:ascii="Sakkal Majalla" w:hAnsi="Sakkal Majalla" w:cs="Sakkal Majalla"/>
                <w:noProof/>
                <w:webHidden/>
                <w:sz w:val="24"/>
                <w:szCs w:val="24"/>
                <w:rtl w:val="0"/>
              </w:rPr>
              <w:t>13</w:t>
            </w:r>
            <w:r w:rsidR="003C6CBA" w:rsidRPr="0040544B">
              <w:rPr>
                <w:rFonts w:ascii="Sakkal Majalla" w:hAnsi="Sakkal Majalla" w:cs="Sakkal Majalla"/>
                <w:noProof/>
                <w:webHidden/>
                <w:sz w:val="24"/>
                <w:szCs w:val="24"/>
              </w:rPr>
              <w:fldChar w:fldCharType="end"/>
            </w:r>
          </w:hyperlink>
        </w:p>
        <w:p w14:paraId="5CD4154C" w14:textId="77777777" w:rsidR="003C6CBA" w:rsidRPr="0040544B" w:rsidRDefault="003C6CBA" w:rsidP="003C6CBA">
          <w:pPr>
            <w:jc w:val="both"/>
            <w:rPr>
              <w:rFonts w:ascii="Sakkal Majalla" w:hAnsi="Sakkal Majalla" w:cs="Sakkal Majalla"/>
              <w:sz w:val="24"/>
              <w:szCs w:val="24"/>
            </w:rPr>
          </w:pPr>
          <w:r w:rsidRPr="0040544B">
            <w:rPr>
              <w:rFonts w:ascii="Sakkal Majalla" w:hAnsi="Sakkal Majalla" w:cs="Sakkal Majalla"/>
              <w:b/>
              <w:sz w:val="24"/>
              <w:szCs w:val="24"/>
            </w:rPr>
            <w:fldChar w:fldCharType="end"/>
          </w:r>
        </w:p>
      </w:sdtContent>
    </w:sdt>
    <w:p w14:paraId="51E422A6" w14:textId="77777777" w:rsidR="00130BE0" w:rsidRPr="0040544B" w:rsidRDefault="00130BE0">
      <w:pPr>
        <w:rPr>
          <w:rFonts w:ascii="Sakkal Majalla" w:hAnsi="Sakkal Majalla" w:cs="Sakkal Majalla"/>
          <w:sz w:val="24"/>
          <w:szCs w:val="24"/>
        </w:rPr>
      </w:pPr>
    </w:p>
    <w:p w14:paraId="24790A38" w14:textId="77777777" w:rsidR="00130BE0" w:rsidRPr="0040544B" w:rsidRDefault="00CC4F03">
      <w:pPr>
        <w:spacing w:after="160" w:line="259" w:lineRule="auto"/>
        <w:rPr>
          <w:rFonts w:ascii="Sakkal Majalla" w:eastAsiaTheme="majorEastAsia" w:hAnsi="Sakkal Majalla" w:cs="Sakkal Majalla"/>
          <w:caps/>
          <w:color w:val="5B9BD5" w:themeColor="accent5"/>
          <w:sz w:val="24"/>
          <w:szCs w:val="24"/>
        </w:rPr>
      </w:pPr>
      <w:bookmarkStart w:id="1" w:name="_Toc52296913"/>
      <w:bookmarkStart w:id="2" w:name="_Hlk52297912"/>
      <w:bookmarkEnd w:id="0"/>
      <w:r w:rsidRPr="0040544B">
        <w:rPr>
          <w:rFonts w:ascii="Sakkal Majalla" w:hAnsi="Sakkal Majalla" w:cs="Sakkal Majalla"/>
          <w:sz w:val="24"/>
          <w:szCs w:val="24"/>
        </w:rPr>
        <w:br w:type="page"/>
      </w:r>
    </w:p>
    <w:p w14:paraId="670FA1C3" w14:textId="29F68FD8" w:rsidR="00130BE0" w:rsidRPr="0040544B" w:rsidRDefault="00CC4F03">
      <w:pPr>
        <w:pStyle w:val="1Heading1"/>
        <w:rPr>
          <w:rFonts w:ascii="Sakkal Majalla" w:hAnsi="Sakkal Majalla" w:cs="Sakkal Majalla"/>
          <w:sz w:val="24"/>
          <w:szCs w:val="24"/>
        </w:rPr>
      </w:pPr>
      <w:bookmarkStart w:id="3" w:name="_Toc61682724"/>
      <w:r w:rsidRPr="0040544B">
        <w:rPr>
          <w:rFonts w:ascii="Sakkal Majalla" w:hAnsi="Sakkal Majalla" w:cs="Sakkal Majalla"/>
          <w:sz w:val="24"/>
          <w:szCs w:val="24"/>
        </w:rPr>
        <w:lastRenderedPageBreak/>
        <w:t>هذا الدليل؟</w:t>
      </w:r>
      <w:bookmarkEnd w:id="1"/>
      <w:bookmarkEnd w:id="3"/>
    </w:p>
    <w:p w14:paraId="5DBD9A78" w14:textId="51DBB85F" w:rsidR="00130BE0" w:rsidRPr="0040544B" w:rsidRDefault="00CC4F03">
      <w:pPr>
        <w:spacing w:after="0" w:line="240" w:lineRule="auto"/>
        <w:jc w:val="both"/>
        <w:rPr>
          <w:rFonts w:ascii="Sakkal Majalla" w:hAnsi="Sakkal Majalla" w:cs="Sakkal Majalla"/>
          <w:b/>
          <w:sz w:val="24"/>
          <w:szCs w:val="24"/>
        </w:rPr>
      </w:pPr>
      <w:r w:rsidRPr="0040544B">
        <w:rPr>
          <w:rFonts w:ascii="Sakkal Majalla" w:hAnsi="Sakkal Majalla" w:cs="Sakkal Majalla"/>
          <w:b/>
          <w:color w:val="99477E"/>
          <w:sz w:val="24"/>
          <w:szCs w:val="24"/>
        </w:rPr>
        <w:t xml:space="preserve">الغرض من هذه الوثيقة هو تزويد المنسقين ومجموعات التنسيق بالدعم حول كيفية استخدام ودمج </w:t>
      </w:r>
      <w:r w:rsidR="008E57BC" w:rsidRPr="0040544B">
        <w:rPr>
          <w:rFonts w:ascii="Sakkal Majalla" w:hAnsi="Sakkal Majalla" w:cs="Sakkal Majalla"/>
          <w:b/>
          <w:color w:val="99477E"/>
          <w:sz w:val="24"/>
          <w:szCs w:val="24"/>
        </w:rPr>
        <w:t>المعايير الدنيا لحماية الطفل</w:t>
      </w:r>
      <w:r w:rsidRPr="0040544B">
        <w:rPr>
          <w:rFonts w:ascii="Sakkal Majalla" w:hAnsi="Sakkal Majalla" w:cs="Sakkal Majalla"/>
          <w:b/>
          <w:color w:val="99477E"/>
          <w:sz w:val="24"/>
          <w:szCs w:val="24"/>
        </w:rPr>
        <w:t xml:space="preserve"> في مختلف مراحل عمل البرامج الإنسانية.</w:t>
      </w:r>
      <w:r w:rsidRPr="0040544B">
        <w:rPr>
          <w:rFonts w:ascii="Sakkal Majalla" w:hAnsi="Sakkal Majalla" w:cs="Sakkal Majalla"/>
          <w:sz w:val="24"/>
          <w:szCs w:val="24"/>
        </w:rPr>
        <w:t>. ويركز الدليل بشكل خاص على تخطيط الاستجابة وتعبئة الموارد ومراقبة الاستجابة.</w:t>
      </w:r>
      <w:r w:rsidRPr="0040544B">
        <w:rPr>
          <w:rFonts w:ascii="Sakkal Majalla" w:hAnsi="Sakkal Majalla" w:cs="Sakkal Majalla"/>
          <w:b/>
          <w:sz w:val="24"/>
          <w:szCs w:val="24"/>
        </w:rPr>
        <w:t xml:space="preserve"> </w:t>
      </w:r>
      <w:r w:rsidRPr="0040544B">
        <w:rPr>
          <w:rFonts w:ascii="Sakkal Majalla" w:hAnsi="Sakkal Majalla" w:cs="Sakkal Majalla"/>
          <w:sz w:val="24"/>
          <w:szCs w:val="24"/>
        </w:rPr>
        <w:t>تعرف على المزيد حول دورة البرنامج الإنساني هنا</w:t>
      </w:r>
      <w:r w:rsidRPr="0040544B">
        <w:rPr>
          <w:rFonts w:ascii="Sakkal Majalla" w:hAnsi="Sakkal Majalla" w:cs="Sakkal Majalla"/>
          <w:b/>
          <w:sz w:val="24"/>
          <w:szCs w:val="24"/>
        </w:rPr>
        <w:t xml:space="preserve">: </w:t>
      </w:r>
      <w:hyperlink r:id="rId9">
        <w:r w:rsidRPr="0040544B">
          <w:rPr>
            <w:rFonts w:ascii="Sakkal Majalla" w:hAnsi="Sakkal Majalla" w:cs="Sakkal Majalla"/>
            <w:b/>
            <w:color w:val="0563C1"/>
            <w:sz w:val="24"/>
            <w:szCs w:val="24"/>
            <w:u w:val="single"/>
          </w:rPr>
          <w:t>https://www.cpaor.net/Starter_Pack</w:t>
        </w:r>
      </w:hyperlink>
      <w:r w:rsidRPr="0040544B">
        <w:rPr>
          <w:rFonts w:ascii="Sakkal Majalla" w:hAnsi="Sakkal Majalla" w:cs="Sakkal Majalla"/>
          <w:sz w:val="24"/>
          <w:szCs w:val="24"/>
        </w:rPr>
        <w:t xml:space="preserve"> </w:t>
      </w:r>
    </w:p>
    <w:p w14:paraId="4DDBC542" w14:textId="77777777" w:rsidR="00130BE0" w:rsidRPr="0040544B" w:rsidRDefault="00130BE0">
      <w:pPr>
        <w:spacing w:after="0" w:line="240" w:lineRule="auto"/>
        <w:jc w:val="both"/>
        <w:rPr>
          <w:rFonts w:ascii="Sakkal Majalla" w:hAnsi="Sakkal Majalla" w:cs="Sakkal Majalla"/>
          <w:sz w:val="24"/>
          <w:szCs w:val="24"/>
        </w:rPr>
      </w:pPr>
    </w:p>
    <w:p w14:paraId="032B62C0" w14:textId="585E49E9" w:rsidR="00130BE0" w:rsidRPr="0040544B" w:rsidRDefault="000E27B4">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lang w:bidi="ar-SY"/>
        </w:rPr>
        <w:t>و</w:t>
      </w:r>
      <w:r w:rsidR="00CC4F03" w:rsidRPr="0040544B">
        <w:rPr>
          <w:rFonts w:ascii="Sakkal Majalla" w:hAnsi="Sakkal Majalla" w:cs="Sakkal Majalla"/>
          <w:sz w:val="24"/>
          <w:szCs w:val="24"/>
        </w:rPr>
        <w:t xml:space="preserve">يوفر دليل </w:t>
      </w:r>
      <w:r w:rsidR="008E57BC" w:rsidRPr="0040544B">
        <w:rPr>
          <w:rFonts w:ascii="Sakkal Majalla" w:hAnsi="Sakkal Majalla" w:cs="Sakkal Majalla"/>
          <w:sz w:val="24"/>
          <w:szCs w:val="24"/>
        </w:rPr>
        <w:t>المعايير الدنيا لحماية الطفل</w:t>
      </w:r>
      <w:r w:rsidR="00CC4F03" w:rsidRPr="0040544B">
        <w:rPr>
          <w:rFonts w:ascii="Sakkal Majalla" w:hAnsi="Sakkal Majalla" w:cs="Sakkal Majalla"/>
          <w:sz w:val="24"/>
          <w:szCs w:val="24"/>
        </w:rPr>
        <w:t xml:space="preserve"> </w:t>
      </w:r>
      <w:r w:rsidRPr="0040544B">
        <w:rPr>
          <w:rFonts w:ascii="Sakkal Majalla" w:hAnsi="Sakkal Majalla" w:cs="Sakkal Majalla"/>
          <w:sz w:val="24"/>
          <w:szCs w:val="24"/>
        </w:rPr>
        <w:t>لمجموعات</w:t>
      </w:r>
      <w:r w:rsidR="00CC4F03" w:rsidRPr="0040544B">
        <w:rPr>
          <w:rFonts w:ascii="Sakkal Majalla" w:hAnsi="Sakkal Majalla" w:cs="Sakkal Majalla"/>
          <w:sz w:val="24"/>
          <w:szCs w:val="24"/>
        </w:rPr>
        <w:t xml:space="preserve"> التنسيق عددًا كبيرًا من النصائح العملية لاستخدام </w:t>
      </w:r>
      <w:r w:rsidR="008E57BC" w:rsidRPr="0040544B">
        <w:rPr>
          <w:rFonts w:ascii="Sakkal Majalla" w:hAnsi="Sakkal Majalla" w:cs="Sakkal Majalla"/>
          <w:sz w:val="24"/>
          <w:szCs w:val="24"/>
        </w:rPr>
        <w:t>المعايير الدنيا لحماية الطفل</w:t>
      </w:r>
      <w:r w:rsidR="00CC4F03" w:rsidRPr="0040544B">
        <w:rPr>
          <w:rFonts w:ascii="Sakkal Majalla" w:hAnsi="Sakkal Majalla" w:cs="Sakkal Majalla"/>
          <w:sz w:val="24"/>
          <w:szCs w:val="24"/>
        </w:rPr>
        <w:t xml:space="preserve">. </w:t>
      </w:r>
      <w:r w:rsidR="008B5ED0" w:rsidRPr="0040544B">
        <w:rPr>
          <w:rFonts w:ascii="Sakkal Majalla" w:hAnsi="Sakkal Majalla" w:cs="Sakkal Majalla"/>
          <w:sz w:val="24"/>
          <w:szCs w:val="24"/>
        </w:rPr>
        <w:t xml:space="preserve">إلا أن </w:t>
      </w:r>
      <w:r w:rsidR="00CC4F03" w:rsidRPr="0040544B">
        <w:rPr>
          <w:rFonts w:ascii="Sakkal Majalla" w:hAnsi="Sakkal Majalla" w:cs="Sakkal Majalla"/>
          <w:sz w:val="24"/>
          <w:szCs w:val="24"/>
        </w:rPr>
        <w:t>هذه النصائح ليست شاملة</w:t>
      </w:r>
      <w:r w:rsidR="00E071C6" w:rsidRPr="0040544B">
        <w:rPr>
          <w:rFonts w:ascii="Sakkal Majalla" w:hAnsi="Sakkal Majalla" w:cs="Sakkal Majalla"/>
          <w:sz w:val="24"/>
          <w:szCs w:val="24"/>
        </w:rPr>
        <w:t>، بل تهدف ل</w:t>
      </w:r>
      <w:r w:rsidR="00CC4F03" w:rsidRPr="0040544B">
        <w:rPr>
          <w:rFonts w:ascii="Sakkal Majalla" w:hAnsi="Sakkal Majalla" w:cs="Sakkal Majalla"/>
          <w:sz w:val="24"/>
          <w:szCs w:val="24"/>
        </w:rPr>
        <w:t xml:space="preserve">أن تكون أساسًا </w:t>
      </w:r>
      <w:r w:rsidRPr="0040544B">
        <w:rPr>
          <w:rFonts w:ascii="Sakkal Majalla" w:hAnsi="Sakkal Majalla" w:cs="Sakkal Majalla"/>
          <w:sz w:val="24"/>
          <w:szCs w:val="24"/>
        </w:rPr>
        <w:t>لمجموعات</w:t>
      </w:r>
      <w:r w:rsidR="00CC4F03" w:rsidRPr="0040544B">
        <w:rPr>
          <w:rFonts w:ascii="Sakkal Majalla" w:hAnsi="Sakkal Majalla" w:cs="Sakkal Majalla"/>
          <w:sz w:val="24"/>
          <w:szCs w:val="24"/>
        </w:rPr>
        <w:t xml:space="preserve"> تنسيق </w:t>
      </w:r>
      <w:r w:rsidR="00E071C6" w:rsidRPr="0040544B">
        <w:rPr>
          <w:rFonts w:ascii="Sakkal Majalla" w:hAnsi="Sakkal Majalla" w:cs="Sakkal Majalla"/>
          <w:sz w:val="24"/>
          <w:szCs w:val="24"/>
        </w:rPr>
        <w:t>حماية الطفل</w:t>
      </w:r>
      <w:r w:rsidR="00CC4F03" w:rsidRPr="0040544B">
        <w:rPr>
          <w:rFonts w:ascii="Sakkal Majalla" w:hAnsi="Sakkal Majalla" w:cs="Sakkal Majalla"/>
          <w:sz w:val="24"/>
          <w:szCs w:val="24"/>
        </w:rPr>
        <w:t xml:space="preserve"> للبناء عليها. </w:t>
      </w:r>
      <w:r w:rsidR="00BC1382" w:rsidRPr="0040544B">
        <w:rPr>
          <w:rFonts w:ascii="Sakkal Majalla" w:hAnsi="Sakkal Majalla" w:cs="Sakkal Majalla"/>
          <w:sz w:val="24"/>
          <w:szCs w:val="24"/>
        </w:rPr>
        <w:t>و</w:t>
      </w:r>
      <w:r w:rsidR="00CC4F03" w:rsidRPr="0040544B">
        <w:rPr>
          <w:rFonts w:ascii="Sakkal Majalla" w:hAnsi="Sakkal Majalla" w:cs="Sakkal Majalla"/>
          <w:sz w:val="24"/>
          <w:szCs w:val="24"/>
        </w:rPr>
        <w:t xml:space="preserve">يمكن دائمًا طلب إرشادات إضافية من مجموعة عمل </w:t>
      </w:r>
      <w:r w:rsidR="008E57BC" w:rsidRPr="0040544B">
        <w:rPr>
          <w:rFonts w:ascii="Sakkal Majalla" w:hAnsi="Sakkal Majalla" w:cs="Sakkal Majalla"/>
          <w:sz w:val="24"/>
          <w:szCs w:val="24"/>
        </w:rPr>
        <w:t>المعايير الدنيا لحماية الطفل</w:t>
      </w:r>
      <w:r w:rsidR="00CC4F03" w:rsidRPr="0040544B">
        <w:rPr>
          <w:rFonts w:ascii="Sakkal Majalla" w:hAnsi="Sakkal Majalla" w:cs="Sakkal Majalla"/>
          <w:sz w:val="24"/>
          <w:szCs w:val="24"/>
        </w:rPr>
        <w:t xml:space="preserve"> </w:t>
      </w:r>
      <w:hyperlink r:id="rId10" w:history="1">
        <w:r w:rsidR="0073693B" w:rsidRPr="0040544B">
          <w:rPr>
            <w:rStyle w:val="Hyperlink"/>
            <w:rFonts w:ascii="Sakkal Majalla" w:hAnsi="Sakkal Majalla" w:cs="Sakkal Majalla"/>
            <w:sz w:val="24"/>
            <w:szCs w:val="24"/>
          </w:rPr>
          <w:t>cpms.wg@alliancecpha.org</w:t>
        </w:r>
      </w:hyperlink>
      <w:r w:rsidR="0073693B" w:rsidRPr="0040544B">
        <w:rPr>
          <w:rFonts w:ascii="Sakkal Majalla" w:hAnsi="Sakkal Majalla" w:cs="Sakkal Majalla"/>
          <w:color w:val="4472C4" w:themeColor="accent1"/>
          <w:sz w:val="24"/>
          <w:szCs w:val="24"/>
          <w:u w:val="single"/>
        </w:rPr>
        <w:t xml:space="preserve"> </w:t>
      </w:r>
      <w:r w:rsidR="00AE4FCA" w:rsidRPr="0040544B">
        <w:rPr>
          <w:rFonts w:ascii="Sakkal Majalla" w:hAnsi="Sakkal Majalla" w:cs="Sakkal Majalla"/>
          <w:sz w:val="24"/>
          <w:szCs w:val="24"/>
        </w:rPr>
        <w:t xml:space="preserve">أو من </w:t>
      </w:r>
      <w:hyperlink r:id="rId11" w:history="1">
        <w:r w:rsidR="00AE4FCA" w:rsidRPr="0040544B">
          <w:rPr>
            <w:rStyle w:val="Hyperlink"/>
            <w:rFonts w:ascii="Sakkal Majalla" w:hAnsi="Sakkal Majalla" w:cs="Sakkal Majalla"/>
            <w:sz w:val="24"/>
            <w:szCs w:val="24"/>
          </w:rPr>
          <w:t>مكاتب المساعدة التابعة لجهة اختصاص حماية الطفل العالمية</w:t>
        </w:r>
      </w:hyperlink>
      <w:r w:rsidR="00AE4FCA" w:rsidRPr="0040544B">
        <w:rPr>
          <w:rFonts w:ascii="Sakkal Majalla" w:hAnsi="Sakkal Majalla" w:cs="Sakkal Majalla"/>
          <w:sz w:val="24"/>
          <w:szCs w:val="24"/>
        </w:rPr>
        <w:t xml:space="preserve"> </w:t>
      </w:r>
      <w:r w:rsidR="00CC4F03" w:rsidRPr="0040544B">
        <w:rPr>
          <w:rFonts w:ascii="Sakkal Majalla" w:hAnsi="Sakkal Majalla" w:cs="Sakkal Majalla"/>
          <w:sz w:val="24"/>
          <w:szCs w:val="24"/>
        </w:rPr>
        <w:t>(العربية والإنجليزية والفرنسية والإسبانية).</w:t>
      </w:r>
    </w:p>
    <w:p w14:paraId="32781733" w14:textId="77777777" w:rsidR="00130BE0" w:rsidRPr="0040544B" w:rsidRDefault="00130BE0">
      <w:pPr>
        <w:spacing w:after="0" w:line="240" w:lineRule="auto"/>
        <w:jc w:val="both"/>
        <w:rPr>
          <w:rFonts w:ascii="Sakkal Majalla" w:hAnsi="Sakkal Majalla" w:cs="Sakkal Majalla"/>
          <w:sz w:val="24"/>
          <w:szCs w:val="24"/>
        </w:rPr>
      </w:pPr>
    </w:p>
    <w:p w14:paraId="441EC2E4" w14:textId="0C94C3AA"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ك</w:t>
      </w:r>
      <w:r w:rsidR="000E27B4" w:rsidRPr="0040544B">
        <w:rPr>
          <w:rFonts w:ascii="Sakkal Majalla" w:hAnsi="Sakkal Majalla" w:cs="Sakkal Majalla"/>
          <w:sz w:val="24"/>
          <w:szCs w:val="24"/>
        </w:rPr>
        <w:t>مجموعات</w:t>
      </w:r>
      <w:r w:rsidRPr="0040544B">
        <w:rPr>
          <w:rFonts w:ascii="Sakkal Majalla" w:hAnsi="Sakkal Majalla" w:cs="Sakkal Majalla"/>
          <w:sz w:val="24"/>
          <w:szCs w:val="24"/>
        </w:rPr>
        <w:t xml:space="preserve"> تنسيق حماية الطفل</w:t>
      </w:r>
      <w:r w:rsidRPr="0040544B">
        <w:rPr>
          <w:rFonts w:ascii="Sakkal Majalla" w:hAnsi="Sakkal Majalla" w:cs="Sakkal Majalla"/>
          <w:sz w:val="24"/>
          <w:szCs w:val="24"/>
          <w:vertAlign w:val="superscript"/>
        </w:rPr>
        <w:footnoteReference w:id="1"/>
      </w:r>
      <w:r w:rsidRPr="0040544B">
        <w:rPr>
          <w:rFonts w:ascii="Sakkal Majalla" w:hAnsi="Sakkal Majalla" w:cs="Sakkal Majalla"/>
          <w:sz w:val="24"/>
          <w:szCs w:val="24"/>
        </w:rPr>
        <w:t xml:space="preserve">، هدفنا الرئيسي هو تحسين فعالية وتغطية الاستجابة الإنسانية من أجل الوقاية الكاملة والاستجابة لسوء المعاملة والإهمال والاستغلال والعنف ضد الأطفال. ولهذا </w:t>
      </w:r>
      <w:r w:rsidR="002D4882" w:rsidRPr="0040544B">
        <w:rPr>
          <w:rFonts w:ascii="Sakkal Majalla" w:hAnsi="Sakkal Majalla" w:cs="Sakkal Majalla"/>
          <w:sz w:val="24"/>
          <w:szCs w:val="24"/>
        </w:rPr>
        <w:t>الغرض،</w:t>
      </w:r>
      <w:r w:rsidRPr="0040544B">
        <w:rPr>
          <w:rFonts w:ascii="Sakkal Majalla" w:hAnsi="Sakkal Majalla" w:cs="Sakkal Majalla"/>
          <w:sz w:val="24"/>
          <w:szCs w:val="24"/>
        </w:rPr>
        <w:t xml:space="preserve"> نحن نحدد مناطق الفجوات ذات </w:t>
      </w:r>
      <w:r w:rsidR="002D4882" w:rsidRPr="0040544B">
        <w:rPr>
          <w:rFonts w:ascii="Sakkal Majalla" w:hAnsi="Sakkal Majalla" w:cs="Sakkal Majalla"/>
          <w:sz w:val="24"/>
          <w:szCs w:val="24"/>
        </w:rPr>
        <w:t>الأولوية،</w:t>
      </w:r>
      <w:r w:rsidRPr="0040544B">
        <w:rPr>
          <w:rFonts w:ascii="Sakkal Majalla" w:hAnsi="Sakkal Majalla" w:cs="Sakkal Majalla"/>
          <w:sz w:val="24"/>
          <w:szCs w:val="24"/>
        </w:rPr>
        <w:t xml:space="preserve"> إما جغرافيًا أو من حيث خطر معين لحماية الطفل أو تدخل </w:t>
      </w:r>
      <w:r w:rsidR="002D4882" w:rsidRPr="0040544B">
        <w:rPr>
          <w:rFonts w:ascii="Sakkal Majalla" w:hAnsi="Sakkal Majalla" w:cs="Sakkal Majalla"/>
          <w:sz w:val="24"/>
          <w:szCs w:val="24"/>
        </w:rPr>
        <w:t>ضروري،</w:t>
      </w:r>
      <w:r w:rsidRPr="0040544B">
        <w:rPr>
          <w:rFonts w:ascii="Sakkal Majalla" w:hAnsi="Sakkal Majalla" w:cs="Sakkal Majalla"/>
          <w:sz w:val="24"/>
          <w:szCs w:val="24"/>
        </w:rPr>
        <w:t xml:space="preserve"> ونعمل بشكل جماعي لسد تلك الفجوات. </w:t>
      </w:r>
    </w:p>
    <w:p w14:paraId="6B277A9E" w14:textId="77777777" w:rsidR="00130BE0" w:rsidRPr="0040544B" w:rsidRDefault="00130BE0">
      <w:pPr>
        <w:spacing w:after="0" w:line="240" w:lineRule="auto"/>
        <w:jc w:val="both"/>
        <w:rPr>
          <w:rFonts w:ascii="Sakkal Majalla" w:hAnsi="Sakkal Majalla" w:cs="Sakkal Majalla"/>
          <w:sz w:val="24"/>
          <w:szCs w:val="24"/>
        </w:rPr>
      </w:pPr>
    </w:p>
    <w:p w14:paraId="6497FEC6" w14:textId="4B2479C0"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ويعد ضمان حماية الأطفال المتضررين من حالات الطوارئ هدفًا مشتركًا في حالات متنوعة من الأزمات </w:t>
      </w:r>
      <w:r w:rsidR="002D4882" w:rsidRPr="0040544B">
        <w:rPr>
          <w:rFonts w:ascii="Sakkal Majalla" w:hAnsi="Sakkal Majalla" w:cs="Sakkal Majalla"/>
          <w:sz w:val="24"/>
          <w:szCs w:val="24"/>
        </w:rPr>
        <w:t>الإنسانية،</w:t>
      </w:r>
      <w:r w:rsidRPr="0040544B">
        <w:rPr>
          <w:rFonts w:ascii="Sakkal Majalla" w:hAnsi="Sakkal Majalla" w:cs="Sakkal Majalla"/>
          <w:sz w:val="24"/>
          <w:szCs w:val="24"/>
        </w:rPr>
        <w:t xml:space="preserve"> والتي قد تختلف في طبيعتها أو نطاقها. </w:t>
      </w:r>
      <w:r w:rsidR="002D4882" w:rsidRPr="0040544B">
        <w:rPr>
          <w:rFonts w:ascii="Sakkal Majalla" w:hAnsi="Sakkal Majalla" w:cs="Sakkal Majalla"/>
          <w:sz w:val="24"/>
          <w:szCs w:val="24"/>
        </w:rPr>
        <w:t>وبالتالي،</w:t>
      </w:r>
      <w:r w:rsidRPr="0040544B">
        <w:rPr>
          <w:rFonts w:ascii="Sakkal Majalla" w:hAnsi="Sakkal Majalla" w:cs="Sakkal Majalla"/>
          <w:sz w:val="24"/>
          <w:szCs w:val="24"/>
        </w:rPr>
        <w:t xml:space="preserve"> وبغض النظر عن النهج والشكل الرسمي لمجموعة أو آلية تنسيق حماية </w:t>
      </w:r>
      <w:r w:rsidR="002D4882" w:rsidRPr="0040544B">
        <w:rPr>
          <w:rFonts w:ascii="Sakkal Majalla" w:hAnsi="Sakkal Majalla" w:cs="Sakkal Majalla"/>
          <w:sz w:val="24"/>
          <w:szCs w:val="24"/>
        </w:rPr>
        <w:t>الطفل،</w:t>
      </w:r>
      <w:r w:rsidRPr="0040544B">
        <w:rPr>
          <w:rFonts w:ascii="Sakkal Majalla" w:hAnsi="Sakkal Majalla" w:cs="Sakkal Majalla"/>
          <w:sz w:val="24"/>
          <w:szCs w:val="24"/>
        </w:rPr>
        <w:t xml:space="preserve"> فإن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هي أداة مهمة تضمن أن تكون استجابات حماية الطفل أكثر قابلية للتوقع والمساءلة وأكثر فعالية. </w:t>
      </w:r>
    </w:p>
    <w:p w14:paraId="3615EA0A" w14:textId="77777777" w:rsidR="00130BE0" w:rsidRPr="0040544B" w:rsidRDefault="00130BE0">
      <w:pPr>
        <w:spacing w:after="0" w:line="240" w:lineRule="auto"/>
        <w:jc w:val="both"/>
        <w:rPr>
          <w:rFonts w:ascii="Sakkal Majalla" w:hAnsi="Sakkal Majalla" w:cs="Sakkal Majalla"/>
          <w:sz w:val="24"/>
          <w:szCs w:val="24"/>
        </w:rPr>
      </w:pPr>
    </w:p>
    <w:p w14:paraId="01C061FF" w14:textId="4CAEE8EF"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b/>
          <w:sz w:val="24"/>
          <w:szCs w:val="24"/>
        </w:rPr>
        <w:t xml:space="preserve">وهذا الدليل مناسب لجميع شركاء </w:t>
      </w:r>
      <w:r w:rsidR="00D11A99" w:rsidRPr="0040544B">
        <w:rPr>
          <w:rFonts w:ascii="Sakkal Majalla" w:hAnsi="Sakkal Majalla" w:cs="Sakkal Majalla"/>
          <w:b/>
          <w:sz w:val="24"/>
          <w:szCs w:val="24"/>
        </w:rPr>
        <w:t>مجموعة</w:t>
      </w:r>
      <w:r w:rsidRPr="0040544B">
        <w:rPr>
          <w:rFonts w:ascii="Sakkal Majalla" w:hAnsi="Sakkal Majalla" w:cs="Sakkal Majalla"/>
          <w:b/>
          <w:sz w:val="24"/>
          <w:szCs w:val="24"/>
        </w:rPr>
        <w:t xml:space="preserve"> التنسيق والأفراد ذوي الأدوار المختلفة داخل </w:t>
      </w:r>
      <w:r w:rsidR="00D11A99" w:rsidRPr="0040544B">
        <w:rPr>
          <w:rFonts w:ascii="Sakkal Majalla" w:hAnsi="Sakkal Majalla" w:cs="Sakkal Majalla"/>
          <w:b/>
          <w:sz w:val="24"/>
          <w:szCs w:val="24"/>
        </w:rPr>
        <w:t>مجموعة</w:t>
      </w:r>
      <w:r w:rsidRPr="0040544B">
        <w:rPr>
          <w:rFonts w:ascii="Sakkal Majalla" w:hAnsi="Sakkal Majalla" w:cs="Sakkal Majalla"/>
          <w:b/>
          <w:sz w:val="24"/>
          <w:szCs w:val="24"/>
        </w:rPr>
        <w:t xml:space="preserve"> التنسيق</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منسق،</w:t>
      </w:r>
      <w:r w:rsidRPr="0040544B">
        <w:rPr>
          <w:rFonts w:ascii="Sakkal Majalla" w:hAnsi="Sakkal Majalla" w:cs="Sakkal Majalla"/>
          <w:sz w:val="24"/>
          <w:szCs w:val="24"/>
        </w:rPr>
        <w:t xml:space="preserve"> منسق </w:t>
      </w:r>
      <w:r w:rsidR="002D4882" w:rsidRPr="0040544B">
        <w:rPr>
          <w:rFonts w:ascii="Sakkal Majalla" w:hAnsi="Sakkal Majalla" w:cs="Sakkal Majalla"/>
          <w:sz w:val="24"/>
          <w:szCs w:val="24"/>
        </w:rPr>
        <w:t>مشارك،</w:t>
      </w:r>
      <w:r w:rsidRPr="0040544B">
        <w:rPr>
          <w:rFonts w:ascii="Sakkal Majalla" w:hAnsi="Sakkal Majalla" w:cs="Sakkal Majalla"/>
          <w:sz w:val="24"/>
          <w:szCs w:val="24"/>
        </w:rPr>
        <w:t xml:space="preserve"> منسق مجموعة عمل مواضيعية ...).</w:t>
      </w:r>
    </w:p>
    <w:p w14:paraId="7057C834" w14:textId="77777777" w:rsidR="00130BE0" w:rsidRPr="0040544B" w:rsidRDefault="00130BE0">
      <w:pPr>
        <w:spacing w:after="0" w:line="240" w:lineRule="auto"/>
        <w:jc w:val="both"/>
        <w:rPr>
          <w:rFonts w:ascii="Sakkal Majalla" w:hAnsi="Sakkal Majalla" w:cs="Sakkal Majalla"/>
          <w:sz w:val="24"/>
          <w:szCs w:val="24"/>
        </w:rPr>
      </w:pPr>
    </w:p>
    <w:p w14:paraId="0B51C378" w14:textId="77777777" w:rsidR="00130BE0" w:rsidRPr="0040544B" w:rsidRDefault="00130BE0">
      <w:pPr>
        <w:spacing w:after="0" w:line="240" w:lineRule="auto"/>
        <w:jc w:val="both"/>
        <w:rPr>
          <w:rFonts w:ascii="Sakkal Majalla" w:hAnsi="Sakkal Majalla" w:cs="Sakkal Majalla"/>
          <w:sz w:val="24"/>
          <w:szCs w:val="24"/>
        </w:rPr>
      </w:pPr>
    </w:p>
    <w:p w14:paraId="7E0D3951" w14:textId="77777777" w:rsidR="00130BE0" w:rsidRPr="0040544B" w:rsidRDefault="00CC4F03">
      <w:pPr>
        <w:pStyle w:val="P68B1DB1-Normal3"/>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b w:val="0"/>
          <w:bCs/>
          <w:sz w:val="24"/>
          <w:szCs w:val="24"/>
        </w:rPr>
      </w:pPr>
      <w:r w:rsidRPr="0040544B">
        <w:rPr>
          <w:rFonts w:ascii="Sakkal Majalla" w:hAnsi="Sakkal Majalla" w:cs="Sakkal Majalla"/>
          <w:b w:val="0"/>
          <w:bCs/>
          <w:sz w:val="24"/>
          <w:szCs w:val="24"/>
        </w:rPr>
        <w:t xml:space="preserve">نصائح لاستخدام هذا الدليل: </w:t>
      </w:r>
    </w:p>
    <w:p w14:paraId="5C5CC2BF" w14:textId="77777777" w:rsidR="00130BE0" w:rsidRPr="0040544B" w:rsidRDefault="00130BE0">
      <w:pPr>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color w:val="4472C4" w:themeColor="accent1"/>
          <w:sz w:val="24"/>
          <w:szCs w:val="24"/>
        </w:rPr>
      </w:pPr>
    </w:p>
    <w:p w14:paraId="6DA80FFF" w14:textId="76BA1188" w:rsidR="00130BE0" w:rsidRPr="0040544B" w:rsidRDefault="00CC4F03">
      <w:pPr>
        <w:pStyle w:val="P68B1DB1-Normal4"/>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يمكن استخدام هذا الدليل مع ملف </w:t>
      </w:r>
      <w:r w:rsidRPr="0040544B">
        <w:rPr>
          <w:rFonts w:ascii="Sakkal Majalla" w:hAnsi="Sakkal Majalla" w:cs="Sakkal Majalla"/>
          <w:sz w:val="24"/>
          <w:szCs w:val="24"/>
          <w:u w:val="single"/>
        </w:rPr>
        <w:t xml:space="preserve">إرشادات الميسر لتنظيم جلسات العمل </w:t>
      </w:r>
      <w:r w:rsidR="005D740A" w:rsidRPr="0040544B">
        <w:rPr>
          <w:rFonts w:ascii="Sakkal Majalla" w:hAnsi="Sakkal Majalla" w:cs="Sakkal Majalla"/>
          <w:sz w:val="24"/>
          <w:szCs w:val="24"/>
          <w:u w:val="single"/>
        </w:rPr>
        <w:t>وتيسيرها</w:t>
      </w:r>
      <w:r w:rsidRPr="0040544B">
        <w:rPr>
          <w:rFonts w:ascii="Sakkal Majalla" w:hAnsi="Sakkal Majalla" w:cs="Sakkal Majalla"/>
          <w:sz w:val="24"/>
          <w:szCs w:val="24"/>
        </w:rPr>
        <w:t xml:space="preserve"> </w:t>
      </w:r>
      <w:r w:rsidR="000E27B4" w:rsidRPr="0040544B">
        <w:rPr>
          <w:rFonts w:ascii="Sakkal Majalla" w:hAnsi="Sakkal Majalla" w:cs="Sakkal Majalla"/>
          <w:sz w:val="24"/>
          <w:szCs w:val="24"/>
        </w:rPr>
        <w:t>لمجموعات</w:t>
      </w:r>
      <w:r w:rsidRPr="0040544B">
        <w:rPr>
          <w:rFonts w:ascii="Sakkal Majalla" w:hAnsi="Sakkal Majalla" w:cs="Sakkal Majalla"/>
          <w:sz w:val="24"/>
          <w:szCs w:val="24"/>
        </w:rPr>
        <w:t xml:space="preserve"> تنسيق حماية الطفل. </w:t>
      </w:r>
    </w:p>
    <w:p w14:paraId="637A9814" w14:textId="77777777" w:rsidR="00130BE0" w:rsidRPr="0040544B" w:rsidRDefault="00130BE0">
      <w:pPr>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color w:val="4472C4" w:themeColor="accent1"/>
          <w:sz w:val="24"/>
          <w:szCs w:val="24"/>
        </w:rPr>
      </w:pPr>
    </w:p>
    <w:p w14:paraId="71292D93" w14:textId="77777777" w:rsidR="00130BE0" w:rsidRPr="0040544B" w:rsidRDefault="00CC4F03">
      <w:pPr>
        <w:pStyle w:val="P68B1DB1-Normal4"/>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ينقسم الهدف من جلسات العمل إلى شقين: </w:t>
      </w:r>
    </w:p>
    <w:p w14:paraId="53C65956" w14:textId="76FA44B2" w:rsidR="00130BE0" w:rsidRPr="0040544B" w:rsidRDefault="00CC4F03">
      <w:pPr>
        <w:pStyle w:val="P68B1DB1-Normal4"/>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 اختيار المعايير المحددة التي تراها المجموعة أكثر ملاءمة للتركيز عليها خلال إطار زمني </w:t>
      </w:r>
      <w:r w:rsidR="002D4882" w:rsidRPr="0040544B">
        <w:rPr>
          <w:rFonts w:ascii="Sakkal Majalla" w:hAnsi="Sakkal Majalla" w:cs="Sakkal Majalla"/>
          <w:sz w:val="24"/>
          <w:szCs w:val="24"/>
        </w:rPr>
        <w:t>محدد،</w:t>
      </w:r>
      <w:r w:rsidRPr="0040544B">
        <w:rPr>
          <w:rFonts w:ascii="Sakkal Majalla" w:hAnsi="Sakkal Majalla" w:cs="Sakkal Majalla"/>
          <w:sz w:val="24"/>
          <w:szCs w:val="24"/>
        </w:rPr>
        <w:t xml:space="preserve"> </w:t>
      </w:r>
    </w:p>
    <w:p w14:paraId="7B5E18AC" w14:textId="0D393E01" w:rsidR="00130BE0" w:rsidRPr="0040544B" w:rsidRDefault="00CC4F03">
      <w:pPr>
        <w:pStyle w:val="P68B1DB1-Normal4"/>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 تحديد طريقة للمضي قدمًا لضمان الالتزام بالمعايير </w:t>
      </w:r>
      <w:r w:rsidR="00F16BB6" w:rsidRPr="0040544B">
        <w:rPr>
          <w:rFonts w:ascii="Sakkal Majalla" w:hAnsi="Sakkal Majalla" w:cs="Sakkal Majalla"/>
          <w:sz w:val="24"/>
          <w:szCs w:val="24"/>
        </w:rPr>
        <w:t>التي تم الاتفاق على أن لها الأولوية</w:t>
      </w:r>
      <w:r w:rsidRPr="0040544B">
        <w:rPr>
          <w:rFonts w:ascii="Sakkal Majalla" w:hAnsi="Sakkal Majalla" w:cs="Sakkal Majalla"/>
          <w:sz w:val="24"/>
          <w:szCs w:val="24"/>
        </w:rPr>
        <w:t>.</w:t>
      </w:r>
    </w:p>
    <w:p w14:paraId="63E575EB" w14:textId="77777777" w:rsidR="00130BE0" w:rsidRPr="0040544B" w:rsidRDefault="00130BE0">
      <w:pPr>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color w:val="4472C4" w:themeColor="accent1"/>
          <w:sz w:val="24"/>
          <w:szCs w:val="24"/>
        </w:rPr>
      </w:pPr>
    </w:p>
    <w:p w14:paraId="31C57E5C" w14:textId="6E7F847A" w:rsidR="00130BE0" w:rsidRPr="0040544B" w:rsidRDefault="00CC4F03">
      <w:pPr>
        <w:pStyle w:val="P68B1DB1-Normal4"/>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ويمكن عقد جلسات العمل الست (ساعتان في المتوسط لكل جلسة) وجهاً لوجه أو عن بُعد. ويمكن تنظيمها في ورشة عمل لمدة يومين أو في سلسلة غير متتالية من الاجتماعات. </w:t>
      </w:r>
    </w:p>
    <w:p w14:paraId="2D0A24D9" w14:textId="77777777" w:rsidR="00D718B2" w:rsidRPr="0040544B" w:rsidRDefault="00D718B2">
      <w:pPr>
        <w:pStyle w:val="P68B1DB1-Normal4"/>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sz w:val="24"/>
          <w:szCs w:val="24"/>
        </w:rPr>
      </w:pPr>
    </w:p>
    <w:p w14:paraId="1FFEB476" w14:textId="77777777" w:rsidR="00130BE0" w:rsidRPr="0040544B" w:rsidRDefault="00130BE0">
      <w:pPr>
        <w:pBdr>
          <w:top w:val="single" w:sz="4" w:space="1" w:color="000000"/>
          <w:left w:val="single" w:sz="4" w:space="4" w:color="000000"/>
          <w:bottom w:val="single" w:sz="4" w:space="1" w:color="000000"/>
          <w:right w:val="single" w:sz="4" w:space="4" w:color="000000"/>
        </w:pBdr>
        <w:spacing w:after="0" w:line="240" w:lineRule="auto"/>
        <w:jc w:val="both"/>
        <w:rPr>
          <w:rFonts w:ascii="Sakkal Majalla" w:hAnsi="Sakkal Majalla" w:cs="Sakkal Majalla"/>
          <w:color w:val="4472C4" w:themeColor="accent1"/>
          <w:sz w:val="24"/>
          <w:szCs w:val="24"/>
        </w:rPr>
      </w:pPr>
    </w:p>
    <w:p w14:paraId="29E9BAE1" w14:textId="3713D3E8" w:rsidR="00130BE0" w:rsidRPr="0040544B" w:rsidRDefault="008E57BC">
      <w:pPr>
        <w:pStyle w:val="1Heading1"/>
        <w:rPr>
          <w:rFonts w:ascii="Sakkal Majalla" w:hAnsi="Sakkal Majalla" w:cs="Sakkal Majalla"/>
          <w:sz w:val="24"/>
          <w:szCs w:val="24"/>
        </w:rPr>
      </w:pPr>
      <w:bookmarkStart w:id="4" w:name="_Toc52296914"/>
      <w:bookmarkStart w:id="5" w:name="_Toc61682725"/>
      <w:r w:rsidRPr="0040544B">
        <w:rPr>
          <w:rFonts w:ascii="Sakkal Majalla" w:hAnsi="Sakkal Majalla" w:cs="Sakkal Majalla"/>
          <w:sz w:val="24"/>
          <w:szCs w:val="24"/>
        </w:rPr>
        <w:lastRenderedPageBreak/>
        <w:t>المعايير الدنيا لحماية الطفل</w:t>
      </w:r>
      <w:r w:rsidR="00CC4F03" w:rsidRPr="0040544B">
        <w:rPr>
          <w:rFonts w:ascii="Sakkal Majalla" w:hAnsi="Sakkal Majalla" w:cs="Sakkal Majalla"/>
          <w:sz w:val="24"/>
          <w:szCs w:val="24"/>
        </w:rPr>
        <w:t xml:space="preserve"> الخاصة بي</w:t>
      </w:r>
      <w:bookmarkEnd w:id="4"/>
      <w:bookmarkEnd w:id="5"/>
    </w:p>
    <w:p w14:paraId="06B32082" w14:textId="77777777" w:rsidR="00130BE0" w:rsidRPr="0040544B" w:rsidRDefault="00130BE0">
      <w:pPr>
        <w:spacing w:after="0" w:line="240" w:lineRule="auto"/>
        <w:jc w:val="both"/>
        <w:rPr>
          <w:rFonts w:ascii="Sakkal Majalla" w:hAnsi="Sakkal Majalla" w:cs="Sakkal Majalla"/>
          <w:sz w:val="24"/>
          <w:szCs w:val="24"/>
        </w:rPr>
      </w:pPr>
    </w:p>
    <w:p w14:paraId="20F2DBBE" w14:textId="68B2351A" w:rsidR="00130BE0" w:rsidRPr="0040544B" w:rsidRDefault="008E57BC">
      <w:pPr>
        <w:pStyle w:val="Heading2"/>
        <w:rPr>
          <w:rFonts w:ascii="Sakkal Majalla" w:hAnsi="Sakkal Majalla" w:cs="Sakkal Majalla"/>
          <w:sz w:val="24"/>
          <w:szCs w:val="24"/>
        </w:rPr>
      </w:pPr>
      <w:bookmarkStart w:id="6" w:name="_Toc52296915"/>
      <w:bookmarkStart w:id="7" w:name="_Toc61682726"/>
      <w:r w:rsidRPr="0040544B">
        <w:rPr>
          <w:rFonts w:ascii="Sakkal Majalla" w:hAnsi="Sakkal Majalla" w:cs="Sakkal Majalla"/>
          <w:sz w:val="24"/>
          <w:szCs w:val="24"/>
        </w:rPr>
        <w:t>المعايير الدنيا لحماية الطفل</w:t>
      </w:r>
      <w:r w:rsidR="00CC4F03" w:rsidRPr="0040544B">
        <w:rPr>
          <w:rFonts w:ascii="Sakkal Majalla" w:hAnsi="Sakkal Majalla" w:cs="Sakkal Majalla"/>
          <w:sz w:val="24"/>
          <w:szCs w:val="24"/>
        </w:rPr>
        <w:t xml:space="preserve"> باختصار</w:t>
      </w:r>
      <w:bookmarkEnd w:id="6"/>
      <w:bookmarkEnd w:id="7"/>
    </w:p>
    <w:p w14:paraId="1FE4CA90" w14:textId="5D8AFB88"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لقد تم تصميم </w:t>
      </w:r>
      <w:r w:rsidRPr="0040544B">
        <w:rPr>
          <w:rFonts w:ascii="Sakkal Majalla" w:hAnsi="Sakkal Majalla" w:cs="Sakkal Majalla"/>
          <w:i/>
          <w:sz w:val="24"/>
          <w:szCs w:val="24"/>
        </w:rPr>
        <w:t>المعايير الدنيا لحماية الطفل في العمل الإنساني</w:t>
      </w:r>
      <w:r w:rsidRPr="0040544B">
        <w:rPr>
          <w:rFonts w:ascii="Sakkal Majalla" w:hAnsi="Sakkal Majalla" w:cs="Sakkal Majalla"/>
          <w:sz w:val="24"/>
          <w:szCs w:val="24"/>
        </w:rPr>
        <w:t xml:space="preserve"> من قبل مجموعة </w:t>
      </w:r>
      <w:r w:rsidR="00B859B8" w:rsidRPr="0040544B">
        <w:rPr>
          <w:rFonts w:ascii="Sakkal Majalla" w:hAnsi="Sakkal Majalla" w:cs="Sakkal Majalla"/>
          <w:sz w:val="24"/>
          <w:szCs w:val="24"/>
        </w:rPr>
        <w:t>كبيرة من الممارسين</w:t>
      </w:r>
      <w:r w:rsidRPr="0040544B">
        <w:rPr>
          <w:rFonts w:ascii="Sakkal Majalla" w:hAnsi="Sakkal Majalla" w:cs="Sakkal Majalla"/>
          <w:sz w:val="24"/>
          <w:szCs w:val="24"/>
        </w:rPr>
        <w:t xml:space="preserve"> من 85 وكالة حماية الطفل من 82 دولة مختلفة في محاولة لوضع مبادئ </w:t>
      </w:r>
      <w:r w:rsidR="002D4882" w:rsidRPr="0040544B">
        <w:rPr>
          <w:rFonts w:ascii="Sakkal Majalla" w:hAnsi="Sakkal Majalla" w:cs="Sakkal Majalla"/>
          <w:sz w:val="24"/>
          <w:szCs w:val="24"/>
        </w:rPr>
        <w:t>مشتركة،</w:t>
      </w:r>
      <w:r w:rsidRPr="0040544B">
        <w:rPr>
          <w:rFonts w:ascii="Sakkal Majalla" w:hAnsi="Sakkal Majalla" w:cs="Sakkal Majalla"/>
          <w:sz w:val="24"/>
          <w:szCs w:val="24"/>
        </w:rPr>
        <w:t xml:space="preserve"> ووضع </w:t>
      </w:r>
      <w:r w:rsidR="002D4882" w:rsidRPr="0040544B">
        <w:rPr>
          <w:rFonts w:ascii="Sakkal Majalla" w:hAnsi="Sakkal Majalla" w:cs="Sakkal Majalla"/>
          <w:sz w:val="24"/>
          <w:szCs w:val="24"/>
        </w:rPr>
        <w:t>معايير،</w:t>
      </w:r>
      <w:r w:rsidRPr="0040544B">
        <w:rPr>
          <w:rFonts w:ascii="Sakkal Majalla" w:hAnsi="Sakkal Majalla" w:cs="Sakkal Majalla"/>
          <w:sz w:val="24"/>
          <w:szCs w:val="24"/>
        </w:rPr>
        <w:t xml:space="preserve"> وتقديم دليل منسق ومتسق حول جودة المساعدة</w:t>
      </w:r>
      <w:r w:rsidR="0076689F" w:rsidRPr="0040544B">
        <w:rPr>
          <w:rFonts w:ascii="Sakkal Majalla" w:hAnsi="Sakkal Majalla" w:cs="Sakkal Majalla"/>
          <w:sz w:val="24"/>
          <w:szCs w:val="24"/>
        </w:rPr>
        <w:t xml:space="preserve"> الخاصة بحماية الطفل</w:t>
      </w:r>
      <w:r w:rsidRPr="0040544B">
        <w:rPr>
          <w:rFonts w:ascii="Sakkal Majalla" w:hAnsi="Sakkal Majalla" w:cs="Sakkal Majalla"/>
          <w:sz w:val="24"/>
          <w:szCs w:val="24"/>
        </w:rPr>
        <w:t xml:space="preserve"> التي ينبغي توقعها والدعوة لها في السياقات الإنسانية.</w:t>
      </w:r>
    </w:p>
    <w:p w14:paraId="273BB52E" w14:textId="77777777" w:rsidR="00130BE0" w:rsidRPr="0040544B" w:rsidRDefault="00130BE0">
      <w:pPr>
        <w:spacing w:after="0" w:line="240" w:lineRule="auto"/>
        <w:jc w:val="both"/>
        <w:rPr>
          <w:rFonts w:ascii="Sakkal Majalla" w:hAnsi="Sakkal Majalla" w:cs="Sakkal Majalla"/>
          <w:b/>
          <w:sz w:val="24"/>
          <w:szCs w:val="24"/>
        </w:rPr>
      </w:pPr>
    </w:p>
    <w:p w14:paraId="38A26866" w14:textId="7E434538"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ويمكن 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من قبل جميع أصحاب المصلحة المشاركين في الاستجابة </w:t>
      </w:r>
      <w:r w:rsidR="002D4882" w:rsidRPr="0040544B">
        <w:rPr>
          <w:rFonts w:ascii="Sakkal Majalla" w:hAnsi="Sakkal Majalla" w:cs="Sakkal Majalla"/>
          <w:sz w:val="24"/>
          <w:szCs w:val="24"/>
        </w:rPr>
        <w:t>الإنسانية،</w:t>
      </w:r>
      <w:r w:rsidRPr="0040544B">
        <w:rPr>
          <w:rFonts w:ascii="Sakkal Majalla" w:hAnsi="Sakkal Majalla" w:cs="Sakkal Majalla"/>
          <w:sz w:val="24"/>
          <w:szCs w:val="24"/>
        </w:rPr>
        <w:t xml:space="preserve"> بما في ذلك الهيئات الحكومية والمنظمات غير الحكومية المحلية والوطنية والدولية ووكالات الأمم المتحدة وأصحاب المصلحة </w:t>
      </w:r>
      <w:r w:rsidR="002D4882" w:rsidRPr="0040544B">
        <w:rPr>
          <w:rFonts w:ascii="Sakkal Majalla" w:hAnsi="Sakkal Majalla" w:cs="Sakkal Majalla"/>
          <w:sz w:val="24"/>
          <w:szCs w:val="24"/>
        </w:rPr>
        <w:t>الآخرين،</w:t>
      </w:r>
      <w:r w:rsidRPr="0040544B">
        <w:rPr>
          <w:rFonts w:ascii="Sakkal Majalla" w:hAnsi="Sakkal Majalla" w:cs="Sakkal Majalla"/>
          <w:sz w:val="24"/>
          <w:szCs w:val="24"/>
        </w:rPr>
        <w:t xml:space="preserve"> حسب السياق. </w:t>
      </w:r>
    </w:p>
    <w:p w14:paraId="498BDDDB" w14:textId="77777777" w:rsidR="00130BE0" w:rsidRPr="0040544B" w:rsidRDefault="00130BE0">
      <w:pPr>
        <w:spacing w:after="0" w:line="240" w:lineRule="auto"/>
        <w:jc w:val="both"/>
        <w:rPr>
          <w:rFonts w:ascii="Sakkal Majalla" w:hAnsi="Sakkal Majalla" w:cs="Sakkal Majalla"/>
          <w:sz w:val="24"/>
          <w:szCs w:val="24"/>
        </w:rPr>
      </w:pPr>
    </w:p>
    <w:p w14:paraId="15CAFB5E" w14:textId="593867E7" w:rsidR="00130BE0" w:rsidRPr="0040544B" w:rsidRDefault="00CC4F03">
      <w:pPr>
        <w:pStyle w:val="Heading2"/>
        <w:rPr>
          <w:rFonts w:ascii="Sakkal Majalla" w:hAnsi="Sakkal Majalla" w:cs="Sakkal Majalla"/>
          <w:sz w:val="24"/>
          <w:szCs w:val="24"/>
        </w:rPr>
      </w:pPr>
      <w:bookmarkStart w:id="8" w:name="_heading=h.qsh70q" w:colFirst="0" w:colLast="0"/>
      <w:bookmarkStart w:id="9" w:name="_Toc52296916"/>
      <w:bookmarkStart w:id="10" w:name="_Toc61682727"/>
      <w:bookmarkEnd w:id="8"/>
      <w:r w:rsidRPr="0040544B">
        <w:rPr>
          <w:rFonts w:ascii="Sakkal Majalla" w:hAnsi="Sakkal Majalla" w:cs="Sakkal Majalla"/>
          <w:sz w:val="24"/>
          <w:szCs w:val="24"/>
        </w:rPr>
        <w:t xml:space="preserve">الوصول إلى </w:t>
      </w:r>
      <w:r w:rsidR="008E57BC" w:rsidRPr="0040544B">
        <w:rPr>
          <w:rFonts w:ascii="Sakkal Majalla" w:hAnsi="Sakkal Majalla" w:cs="Sakkal Majalla"/>
          <w:sz w:val="24"/>
          <w:szCs w:val="24"/>
        </w:rPr>
        <w:t>المعايير الدنيا لحماية الطفل</w:t>
      </w:r>
      <w:bookmarkEnd w:id="9"/>
      <w:bookmarkEnd w:id="10"/>
    </w:p>
    <w:p w14:paraId="271A12B3" w14:textId="7EE8E98A" w:rsidR="00130BE0" w:rsidRPr="0040544B" w:rsidRDefault="00CC4F03">
      <w:pPr>
        <w:rPr>
          <w:rFonts w:ascii="Sakkal Majalla" w:hAnsi="Sakkal Majalla" w:cs="Sakkal Majalla"/>
          <w:sz w:val="24"/>
          <w:szCs w:val="24"/>
        </w:rPr>
      </w:pPr>
      <w:r w:rsidRPr="0040544B">
        <w:rPr>
          <w:rFonts w:ascii="Sakkal Majalla" w:hAnsi="Sakkal Majalla" w:cs="Sakkal Majalla"/>
          <w:sz w:val="24"/>
          <w:szCs w:val="24"/>
        </w:rPr>
        <w:t xml:space="preserve">يمكن قراءتها عبر </w:t>
      </w:r>
      <w:r w:rsidR="002D4882" w:rsidRPr="0040544B">
        <w:rPr>
          <w:rFonts w:ascii="Sakkal Majalla" w:hAnsi="Sakkal Majalla" w:cs="Sakkal Majalla"/>
          <w:sz w:val="24"/>
          <w:szCs w:val="24"/>
        </w:rPr>
        <w:t>الإنترنت،</w:t>
      </w:r>
      <w:r w:rsidRPr="0040544B">
        <w:rPr>
          <w:rFonts w:ascii="Sakkal Majalla" w:hAnsi="Sakkal Majalla" w:cs="Sakkal Majalla"/>
          <w:sz w:val="24"/>
          <w:szCs w:val="24"/>
        </w:rPr>
        <w:t xml:space="preserve"> ويمكن </w:t>
      </w:r>
      <w:r w:rsidR="00BC694F" w:rsidRPr="0040544B">
        <w:rPr>
          <w:rFonts w:ascii="Sakkal Majalla" w:hAnsi="Sakkal Majalla" w:cs="Sakkal Majalla"/>
          <w:sz w:val="24"/>
          <w:szCs w:val="24"/>
        </w:rPr>
        <w:t>تحميلها ك</w:t>
      </w:r>
      <w:r w:rsidR="002D4882" w:rsidRPr="0040544B">
        <w:rPr>
          <w:rFonts w:ascii="Sakkal Majalla" w:hAnsi="Sakkal Majalla" w:cs="Sakkal Majalla"/>
          <w:sz w:val="24"/>
          <w:szCs w:val="24"/>
        </w:rPr>
        <w:t>تطبيق،</w:t>
      </w:r>
      <w:r w:rsidRPr="0040544B">
        <w:rPr>
          <w:rFonts w:ascii="Sakkal Majalla" w:hAnsi="Sakkal Majalla" w:cs="Sakkal Majalla"/>
          <w:sz w:val="24"/>
          <w:szCs w:val="24"/>
        </w:rPr>
        <w:t xml:space="preserve"> أو يمكن الحصول على نسخة مطبوعة مسبقًا: فالوصول إلى </w:t>
      </w:r>
      <w:r w:rsidR="00E9383D"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سهل.</w:t>
      </w:r>
    </w:p>
    <w:p w14:paraId="3CDED473" w14:textId="69768EFB" w:rsidR="00130BE0" w:rsidRPr="0040544B" w:rsidRDefault="00CC4F03">
      <w:pPr>
        <w:numPr>
          <w:ilvl w:val="0"/>
          <w:numId w:val="15"/>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40544B">
        <w:rPr>
          <w:rFonts w:ascii="Sakkal Majalla" w:hAnsi="Sakkal Majalla" w:cs="Sakkal Majalla"/>
          <w:color w:val="000000"/>
          <w:sz w:val="24"/>
          <w:szCs w:val="24"/>
        </w:rPr>
        <w:t xml:space="preserve">على ال </w:t>
      </w:r>
      <w:hyperlink r:id="rId12">
        <w:proofErr w:type="spellStart"/>
        <w:r w:rsidRPr="0040544B">
          <w:rPr>
            <w:rFonts w:ascii="Sakkal Majalla" w:hAnsi="Sakkal Majalla" w:cs="Sakkal Majalla"/>
            <w:color w:val="0563C1"/>
            <w:sz w:val="24"/>
            <w:szCs w:val="24"/>
            <w:u w:val="single"/>
          </w:rPr>
          <w:t>HSPapp</w:t>
        </w:r>
        <w:proofErr w:type="spellEnd"/>
      </w:hyperlink>
      <w:r w:rsidRPr="0040544B">
        <w:rPr>
          <w:rFonts w:ascii="Sakkal Majalla" w:hAnsi="Sakkal Majalla" w:cs="Sakkal Majalla"/>
          <w:color w:val="000000"/>
          <w:sz w:val="24"/>
          <w:szCs w:val="24"/>
        </w:rPr>
        <w:t xml:space="preserve"> (</w:t>
      </w:r>
      <w:proofErr w:type="spellStart"/>
      <w:r w:rsidRPr="0040544B">
        <w:rPr>
          <w:rFonts w:ascii="Sakkal Majalla" w:hAnsi="Sakkal Majalla" w:cs="Sakkal Majalla"/>
          <w:color w:val="000000"/>
          <w:sz w:val="24"/>
          <w:szCs w:val="24"/>
        </w:rPr>
        <w:t>GooglePlay</w:t>
      </w:r>
      <w:proofErr w:type="spellEnd"/>
      <w:r w:rsidRPr="0040544B">
        <w:rPr>
          <w:rFonts w:ascii="Sakkal Majalla" w:hAnsi="Sakkal Majalla" w:cs="Sakkal Majalla"/>
          <w:color w:val="000000"/>
          <w:sz w:val="24"/>
          <w:szCs w:val="24"/>
        </w:rPr>
        <w:t xml:space="preserve"> / </w:t>
      </w:r>
      <w:proofErr w:type="spellStart"/>
      <w:r w:rsidRPr="0040544B">
        <w:rPr>
          <w:rFonts w:ascii="Sakkal Majalla" w:hAnsi="Sakkal Majalla" w:cs="Sakkal Majalla"/>
          <w:color w:val="000000"/>
          <w:sz w:val="24"/>
          <w:szCs w:val="24"/>
        </w:rPr>
        <w:t>AppStore</w:t>
      </w:r>
      <w:proofErr w:type="spellEnd"/>
      <w:r w:rsidRPr="0040544B">
        <w:rPr>
          <w:rFonts w:ascii="Sakkal Majalla" w:hAnsi="Sakkal Majalla" w:cs="Sakkal Majalla"/>
          <w:color w:val="000000"/>
          <w:sz w:val="24"/>
          <w:szCs w:val="24"/>
        </w:rPr>
        <w:t xml:space="preserve">) - </w:t>
      </w:r>
      <w:r w:rsidR="001A5310" w:rsidRPr="0040544B">
        <w:rPr>
          <w:rFonts w:ascii="Sakkal Majalla" w:hAnsi="Sakkal Majalla" w:cs="Sakkal Majalla"/>
          <w:color w:val="000000"/>
          <w:sz w:val="24"/>
          <w:szCs w:val="24"/>
          <w:lang w:bidi="ar-SY"/>
        </w:rPr>
        <w:t>و</w:t>
      </w:r>
      <w:r w:rsidRPr="0040544B">
        <w:rPr>
          <w:rFonts w:ascii="Sakkal Majalla" w:hAnsi="Sakkal Majalla" w:cs="Sakkal Majalla"/>
          <w:color w:val="000000"/>
          <w:sz w:val="24"/>
          <w:szCs w:val="24"/>
        </w:rPr>
        <w:t>تتوفر الإصدارات باللغات الإنجليزية والفرنسية والعربية والإسبانية</w:t>
      </w:r>
    </w:p>
    <w:p w14:paraId="4B891D4A" w14:textId="7B7BCEB8" w:rsidR="00130BE0" w:rsidRPr="0040544B" w:rsidRDefault="00CC4F03">
      <w:pPr>
        <w:numPr>
          <w:ilvl w:val="0"/>
          <w:numId w:val="15"/>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40544B">
        <w:rPr>
          <w:rFonts w:ascii="Sakkal Majalla" w:hAnsi="Sakkal Majalla" w:cs="Sakkal Majalla"/>
          <w:color w:val="000000"/>
          <w:sz w:val="24"/>
          <w:szCs w:val="24"/>
        </w:rPr>
        <w:t xml:space="preserve">وتتوفر </w:t>
      </w:r>
      <w:r w:rsidR="00BF38C2" w:rsidRPr="0040544B">
        <w:rPr>
          <w:rFonts w:ascii="Sakkal Majalla" w:hAnsi="Sakkal Majalla" w:cs="Sakkal Majalla"/>
          <w:color w:val="000000"/>
          <w:sz w:val="24"/>
          <w:szCs w:val="24"/>
        </w:rPr>
        <w:t>ك</w:t>
      </w:r>
      <w:r w:rsidRPr="0040544B">
        <w:rPr>
          <w:rFonts w:ascii="Sakkal Majalla" w:hAnsi="Sakkal Majalla" w:cs="Sakkal Majalla"/>
          <w:color w:val="000000"/>
          <w:sz w:val="24"/>
          <w:szCs w:val="24"/>
        </w:rPr>
        <w:t xml:space="preserve">ملفات PDF قابلة للتنزيل وإصدارات تفاعلية عبر الإنترنت على </w:t>
      </w:r>
      <w:hyperlink r:id="rId13">
        <w:r w:rsidRPr="0040544B">
          <w:rPr>
            <w:rFonts w:ascii="Sakkal Majalla" w:hAnsi="Sakkal Majalla" w:cs="Sakkal Majalla"/>
            <w:color w:val="0563C1"/>
            <w:sz w:val="24"/>
            <w:szCs w:val="24"/>
            <w:u w:val="single"/>
          </w:rPr>
          <w:t>https://alliancecpha.org/</w:t>
        </w:r>
      </w:hyperlink>
      <w:r w:rsidRPr="0040544B">
        <w:rPr>
          <w:rFonts w:ascii="Sakkal Majalla" w:hAnsi="Sakkal Majalla" w:cs="Sakkal Majalla"/>
          <w:color w:val="000000"/>
          <w:sz w:val="24"/>
          <w:szCs w:val="24"/>
        </w:rPr>
        <w:t xml:space="preserve"> (</w:t>
      </w:r>
      <w:r w:rsidR="00175ECE" w:rsidRPr="0040544B">
        <w:rPr>
          <w:rFonts w:ascii="Sakkal Majalla" w:hAnsi="Sakkal Majalla" w:cs="Sakkal Majalla"/>
          <w:color w:val="000000"/>
          <w:sz w:val="24"/>
          <w:szCs w:val="24"/>
        </w:rPr>
        <w:t xml:space="preserve">هنا تجد </w:t>
      </w:r>
      <w:hyperlink r:id="rId14" w:history="1">
        <w:r w:rsidR="001A5310" w:rsidRPr="0040544B">
          <w:rPr>
            <w:rStyle w:val="Hyperlink"/>
            <w:rFonts w:ascii="Sakkal Majalla" w:hAnsi="Sakkal Majalla" w:cs="Sakkal Majalla"/>
            <w:sz w:val="24"/>
            <w:szCs w:val="24"/>
          </w:rPr>
          <w:t>النسخة العربية</w:t>
        </w:r>
      </w:hyperlink>
      <w:r w:rsidRPr="0040544B">
        <w:rPr>
          <w:rFonts w:ascii="Sakkal Majalla" w:hAnsi="Sakkal Majalla" w:cs="Sakkal Majalla"/>
          <w:color w:val="000000"/>
          <w:sz w:val="24"/>
          <w:szCs w:val="24"/>
        </w:rPr>
        <w:t>)</w:t>
      </w:r>
    </w:p>
    <w:p w14:paraId="66356DBB" w14:textId="77777777" w:rsidR="00130BE0" w:rsidRPr="0040544B" w:rsidRDefault="00CC4F03">
      <w:pPr>
        <w:pStyle w:val="P68B1DB1-Normal5"/>
        <w:numPr>
          <w:ilvl w:val="0"/>
          <w:numId w:val="15"/>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تتوفر الإصدارات المطبوعة بأربع لغات مختلفة - اتصل بـ CPAoR (</w:t>
      </w:r>
      <w:hyperlink r:id="rId15">
        <w:r w:rsidRPr="0040544B">
          <w:rPr>
            <w:rFonts w:ascii="Sakkal Majalla" w:hAnsi="Sakkal Majalla" w:cs="Sakkal Majalla"/>
            <w:sz w:val="24"/>
            <w:szCs w:val="24"/>
          </w:rPr>
          <w:t>cp-aor@unicef.org</w:t>
        </w:r>
      </w:hyperlink>
      <w:r w:rsidRPr="0040544B">
        <w:rPr>
          <w:rFonts w:ascii="Sakkal Majalla" w:hAnsi="Sakkal Majalla" w:cs="Sakkal Majalla"/>
          <w:sz w:val="24"/>
          <w:szCs w:val="24"/>
        </w:rPr>
        <w:t>) والمفوضية (</w:t>
      </w:r>
      <w:hyperlink r:id="rId16" w:history="1">
        <w:r w:rsidRPr="0040544B">
          <w:rPr>
            <w:rFonts w:ascii="Sakkal Majalla" w:hAnsi="Sakkal Majalla" w:cs="Sakkal Majalla"/>
            <w:sz w:val="24"/>
            <w:szCs w:val="24"/>
          </w:rPr>
          <w:t>hqchipro@unhcr.org</w:t>
        </w:r>
      </w:hyperlink>
      <w:r w:rsidRPr="0040544B">
        <w:rPr>
          <w:rFonts w:ascii="Sakkal Majalla" w:hAnsi="Sakkal Majalla" w:cs="Sakkal Majalla"/>
          <w:sz w:val="24"/>
          <w:szCs w:val="24"/>
        </w:rPr>
        <w:t>) للحصول على معلومات</w:t>
      </w:r>
    </w:p>
    <w:p w14:paraId="12B385A0" w14:textId="318FD2A9" w:rsidR="00130BE0" w:rsidRPr="0040544B" w:rsidRDefault="00CC4F03" w:rsidP="00423927">
      <w:pPr>
        <w:pStyle w:val="P68B1DB1-Normal5"/>
        <w:numPr>
          <w:ilvl w:val="0"/>
          <w:numId w:val="15"/>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وهي متاحة للشراء بأربع لغات من خلال Practical Action: الطلب المسبق </w:t>
      </w:r>
      <w:hyperlink r:id="rId17">
        <w:r w:rsidRPr="0040544B">
          <w:rPr>
            <w:rFonts w:ascii="Sakkal Majalla" w:hAnsi="Sakkal Majalla" w:cs="Sakkal Majalla"/>
            <w:sz w:val="24"/>
            <w:szCs w:val="24"/>
          </w:rPr>
          <w:t xml:space="preserve">على </w:t>
        </w:r>
        <w:r w:rsidRPr="0040544B">
          <w:rPr>
            <w:rStyle w:val="Hyperlink"/>
            <w:rFonts w:ascii="Sakkal Majalla" w:hAnsi="Sakkal Majalla" w:cs="Sakkal Majalla"/>
          </w:rPr>
          <w:t>هذا الرابط</w:t>
        </w:r>
      </w:hyperlink>
      <w:r w:rsidRPr="0040544B">
        <w:rPr>
          <w:rFonts w:ascii="Sakkal Majalla" w:hAnsi="Sakkal Majalla" w:cs="Sakkal Majalla"/>
          <w:sz w:val="24"/>
          <w:szCs w:val="24"/>
        </w:rPr>
        <w:t xml:space="preserve">. </w:t>
      </w:r>
    </w:p>
    <w:p w14:paraId="0C1A03C6" w14:textId="0AC6A46B" w:rsidR="00130BE0" w:rsidRPr="0040544B" w:rsidRDefault="00CC4F03">
      <w:p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40544B">
        <w:rPr>
          <w:rFonts w:ascii="Sakkal Majalla" w:hAnsi="Sakkal Majalla" w:cs="Sakkal Majalla"/>
          <w:color w:val="000000"/>
          <w:sz w:val="24"/>
          <w:szCs w:val="24"/>
        </w:rPr>
        <w:t xml:space="preserve">إذا كنت مهتمًا بترجمتها إلى السياق الخاص بك أو </w:t>
      </w:r>
      <w:r w:rsidR="005915CC">
        <w:rPr>
          <w:rFonts w:ascii="Sakkal Majalla" w:hAnsi="Sakkal Majalla" w:cs="Sakkal Majalla" w:hint="cs"/>
          <w:color w:val="000000"/>
          <w:sz w:val="24"/>
          <w:szCs w:val="24"/>
        </w:rPr>
        <w:t>تكييفها</w:t>
      </w:r>
      <w:r w:rsidRPr="0040544B">
        <w:rPr>
          <w:rFonts w:ascii="Sakkal Majalla" w:hAnsi="Sakkal Majalla" w:cs="Sakkal Majalla"/>
          <w:color w:val="000000"/>
          <w:sz w:val="24"/>
          <w:szCs w:val="24"/>
        </w:rPr>
        <w:t xml:space="preserve"> مع </w:t>
      </w:r>
      <w:r w:rsidR="002D4882" w:rsidRPr="0040544B">
        <w:rPr>
          <w:rFonts w:ascii="Sakkal Majalla" w:hAnsi="Sakkal Majalla" w:cs="Sakkal Majalla"/>
          <w:color w:val="000000"/>
          <w:sz w:val="24"/>
          <w:szCs w:val="24"/>
        </w:rPr>
        <w:t>السياق،</w:t>
      </w:r>
      <w:r w:rsidRPr="0040544B">
        <w:rPr>
          <w:rFonts w:ascii="Sakkal Majalla" w:hAnsi="Sakkal Majalla" w:cs="Sakkal Majalla"/>
          <w:color w:val="000000"/>
          <w:sz w:val="24"/>
          <w:szCs w:val="24"/>
        </w:rPr>
        <w:t xml:space="preserve"> فاتصل بـ </w:t>
      </w:r>
      <w:hyperlink r:id="rId18">
        <w:r w:rsidRPr="0040544B">
          <w:rPr>
            <w:rFonts w:ascii="Sakkal Majalla" w:hAnsi="Sakkal Majalla" w:cs="Sakkal Majalla"/>
            <w:color w:val="0563C1"/>
            <w:sz w:val="24"/>
            <w:szCs w:val="24"/>
            <w:u w:val="single"/>
          </w:rPr>
          <w:t>cp-aor@unicef.org</w:t>
        </w:r>
      </w:hyperlink>
      <w:r w:rsidRPr="0040544B">
        <w:rPr>
          <w:rFonts w:ascii="Sakkal Majalla" w:hAnsi="Sakkal Majalla" w:cs="Sakkal Majalla"/>
          <w:color w:val="000000"/>
          <w:sz w:val="24"/>
          <w:szCs w:val="24"/>
        </w:rPr>
        <w:t xml:space="preserve"> أو مفوضية الأمم المتحدة لشؤون اللاجئين (</w:t>
      </w:r>
      <w:hyperlink r:id="rId19" w:history="1">
        <w:r w:rsidRPr="0040544B">
          <w:rPr>
            <w:rFonts w:ascii="Sakkal Majalla" w:hAnsi="Sakkal Majalla" w:cs="Sakkal Majalla"/>
            <w:color w:val="0563C1"/>
            <w:sz w:val="24"/>
            <w:szCs w:val="24"/>
            <w:u w:val="single"/>
          </w:rPr>
          <w:t>hqchipro@unhcr.org</w:t>
        </w:r>
      </w:hyperlink>
      <w:r w:rsidRPr="0040544B">
        <w:rPr>
          <w:rFonts w:ascii="Sakkal Majalla" w:hAnsi="Sakkal Majalla" w:cs="Sakkal Majalla"/>
          <w:color w:val="000000"/>
          <w:sz w:val="24"/>
          <w:szCs w:val="24"/>
        </w:rPr>
        <w:t xml:space="preserve">) لتلقي إصدارات قابلة للتحرير. </w:t>
      </w:r>
    </w:p>
    <w:p w14:paraId="24F20A2E" w14:textId="747D40B4" w:rsidR="00130BE0" w:rsidRPr="0040544B" w:rsidRDefault="00130BE0">
      <w:pPr>
        <w:spacing w:after="0" w:line="240" w:lineRule="auto"/>
        <w:jc w:val="both"/>
        <w:rPr>
          <w:rFonts w:ascii="Sakkal Majalla" w:hAnsi="Sakkal Majalla" w:cs="Sakkal Majalla"/>
          <w:sz w:val="24"/>
          <w:szCs w:val="24"/>
        </w:rPr>
      </w:pPr>
    </w:p>
    <w:p w14:paraId="042829DD" w14:textId="77777777" w:rsidR="00130BE0" w:rsidRPr="0040544B" w:rsidRDefault="00130BE0">
      <w:pPr>
        <w:spacing w:after="0" w:line="240" w:lineRule="auto"/>
        <w:jc w:val="both"/>
        <w:rPr>
          <w:rFonts w:ascii="Sakkal Majalla" w:hAnsi="Sakkal Majalla" w:cs="Sakkal Majalla"/>
          <w:sz w:val="24"/>
          <w:szCs w:val="24"/>
        </w:rPr>
      </w:pPr>
    </w:p>
    <w:p w14:paraId="60C250E4" w14:textId="4B788346" w:rsidR="00130BE0" w:rsidRPr="0040544B" w:rsidRDefault="00CC4F03">
      <w:pPr>
        <w:pStyle w:val="Heading2"/>
        <w:rPr>
          <w:rFonts w:ascii="Sakkal Majalla" w:hAnsi="Sakkal Majalla" w:cs="Sakkal Majalla"/>
          <w:sz w:val="24"/>
          <w:szCs w:val="24"/>
        </w:rPr>
      </w:pPr>
      <w:bookmarkStart w:id="11" w:name="_heading=h.1pxezwc" w:colFirst="0" w:colLast="0"/>
      <w:bookmarkStart w:id="12" w:name="_Toc52296917"/>
      <w:bookmarkStart w:id="13" w:name="_Toc61682728"/>
      <w:bookmarkEnd w:id="11"/>
      <w:r w:rsidRPr="0040544B">
        <w:rPr>
          <w:rFonts w:ascii="Sakkal Majalla" w:hAnsi="Sakkal Majalla" w:cs="Sakkal Majalla"/>
          <w:sz w:val="24"/>
          <w:szCs w:val="24"/>
        </w:rPr>
        <w:t xml:space="preserve">هل أنت على اطلاع بأحدث اصدار من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w:t>
      </w:r>
      <w:bookmarkEnd w:id="12"/>
      <w:bookmarkEnd w:id="13"/>
    </w:p>
    <w:p w14:paraId="19A613D8" w14:textId="396CB562" w:rsidR="00130BE0" w:rsidRPr="0040544B" w:rsidRDefault="00CC4F03">
      <w:pPr>
        <w:rPr>
          <w:rFonts w:ascii="Sakkal Majalla" w:hAnsi="Sakkal Majalla" w:cs="Sakkal Majalla"/>
          <w:sz w:val="24"/>
          <w:szCs w:val="24"/>
        </w:rPr>
      </w:pPr>
      <w:r w:rsidRPr="0040544B">
        <w:rPr>
          <w:rFonts w:ascii="Sakkal Majalla" w:hAnsi="Sakkal Majalla" w:cs="Sakkal Majalla"/>
          <w:sz w:val="24"/>
          <w:szCs w:val="24"/>
        </w:rPr>
        <w:t xml:space="preserve">يمكنك تحسين معرفتك الحالية أو التعرف على أحدث إصدار من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من خلال الروابط التالية:</w:t>
      </w:r>
    </w:p>
    <w:p w14:paraId="13541738" w14:textId="36E32953" w:rsidR="00130BE0" w:rsidRPr="0040544B" w:rsidRDefault="00CE5014">
      <w:pPr>
        <w:numPr>
          <w:ilvl w:val="0"/>
          <w:numId w:val="17"/>
        </w:numPr>
        <w:pBdr>
          <w:top w:val="nil"/>
          <w:left w:val="nil"/>
          <w:bottom w:val="nil"/>
          <w:right w:val="nil"/>
          <w:between w:val="nil"/>
        </w:pBdr>
        <w:spacing w:after="0" w:line="240" w:lineRule="auto"/>
        <w:jc w:val="both"/>
        <w:rPr>
          <w:rFonts w:ascii="Sakkal Majalla" w:hAnsi="Sakkal Majalla" w:cs="Sakkal Majalla"/>
          <w:color w:val="000000"/>
          <w:sz w:val="24"/>
          <w:szCs w:val="24"/>
        </w:rPr>
      </w:pPr>
      <w:hyperlink r:id="rId20" w:history="1">
        <w:r w:rsidR="00CC4F03" w:rsidRPr="0040544B">
          <w:rPr>
            <w:rFonts w:ascii="Sakkal Majalla" w:hAnsi="Sakkal Majalla" w:cs="Sakkal Majalla"/>
            <w:color w:val="0563C1"/>
            <w:sz w:val="24"/>
            <w:szCs w:val="24"/>
            <w:u w:val="single"/>
          </w:rPr>
          <w:t>فيديو تعريفي</w:t>
        </w:r>
      </w:hyperlink>
      <w:r w:rsidR="00CC4F03" w:rsidRPr="0040544B">
        <w:rPr>
          <w:rFonts w:ascii="Sakkal Majalla" w:hAnsi="Sakkal Majalla" w:cs="Sakkal Majalla"/>
          <w:color w:val="000000"/>
          <w:sz w:val="24"/>
          <w:szCs w:val="24"/>
        </w:rPr>
        <w:t xml:space="preserve"> (6 دقائق) متوفر بال</w:t>
      </w:r>
      <w:r w:rsidR="00382CB3" w:rsidRPr="0040544B">
        <w:rPr>
          <w:rFonts w:ascii="Sakkal Majalla" w:hAnsi="Sakkal Majalla" w:cs="Sakkal Majalla"/>
          <w:color w:val="000000"/>
          <w:sz w:val="24"/>
          <w:szCs w:val="24"/>
          <w:lang w:bidi="ar-SY"/>
        </w:rPr>
        <w:t xml:space="preserve">لغة العربية </w:t>
      </w:r>
      <w:hyperlink r:id="rId21" w:history="1">
        <w:r w:rsidR="00382CB3" w:rsidRPr="0040544B">
          <w:rPr>
            <w:rStyle w:val="Hyperlink"/>
            <w:rFonts w:ascii="Sakkal Majalla" w:hAnsi="Sakkal Majalla" w:cs="Sakkal Majalla"/>
            <w:sz w:val="24"/>
            <w:szCs w:val="24"/>
            <w:lang w:bidi="ar-SY"/>
          </w:rPr>
          <w:t>هنا</w:t>
        </w:r>
      </w:hyperlink>
      <w:r w:rsidR="00382CB3" w:rsidRPr="0040544B">
        <w:rPr>
          <w:rFonts w:ascii="Sakkal Majalla" w:hAnsi="Sakkal Majalla" w:cs="Sakkal Majalla"/>
          <w:color w:val="000000"/>
          <w:sz w:val="24"/>
          <w:szCs w:val="24"/>
          <w:lang w:bidi="ar-SY"/>
        </w:rPr>
        <w:t xml:space="preserve">. </w:t>
      </w:r>
    </w:p>
    <w:p w14:paraId="1C0B7957" w14:textId="54F62096" w:rsidR="00130BE0" w:rsidRPr="0040544B" w:rsidRDefault="00CC4F03">
      <w:pPr>
        <w:numPr>
          <w:ilvl w:val="0"/>
          <w:numId w:val="17"/>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40544B">
        <w:rPr>
          <w:rFonts w:ascii="Sakkal Majalla" w:hAnsi="Sakkal Majalla" w:cs="Sakkal Majalla"/>
          <w:color w:val="000000"/>
          <w:sz w:val="24"/>
          <w:szCs w:val="24"/>
        </w:rPr>
        <w:t xml:space="preserve">دورة التعلم الإلكتروني من </w:t>
      </w:r>
      <w:r w:rsidR="005E45AA" w:rsidRPr="0040544B">
        <w:rPr>
          <w:rFonts w:ascii="Sakkal Majalla" w:hAnsi="Sakkal Majalla" w:cs="Sakkal Majalla"/>
          <w:color w:val="000000"/>
          <w:sz w:val="24"/>
          <w:szCs w:val="24"/>
          <w:lang w:bidi="ar-SY"/>
        </w:rPr>
        <w:t>تحالف حماية الطفل عن</w:t>
      </w:r>
      <w:r w:rsidRPr="0040544B">
        <w:rPr>
          <w:rFonts w:ascii="Sakkal Majalla" w:hAnsi="Sakkal Majalla" w:cs="Sakkal Majalla"/>
          <w:color w:val="000000"/>
          <w:sz w:val="24"/>
          <w:szCs w:val="24"/>
        </w:rPr>
        <w:t xml:space="preserve"> </w:t>
      </w:r>
      <w:r w:rsidR="008E57BC" w:rsidRPr="0040544B">
        <w:rPr>
          <w:rFonts w:ascii="Sakkal Majalla" w:hAnsi="Sakkal Majalla" w:cs="Sakkal Majalla"/>
          <w:color w:val="000000"/>
          <w:sz w:val="24"/>
          <w:szCs w:val="24"/>
        </w:rPr>
        <w:t>المعايير الدنيا لحماية الطفل</w:t>
      </w:r>
      <w:r w:rsidRPr="0040544B">
        <w:rPr>
          <w:rFonts w:ascii="Sakkal Majalla" w:hAnsi="Sakkal Majalla" w:cs="Sakkal Majalla"/>
          <w:color w:val="000000"/>
          <w:sz w:val="24"/>
          <w:szCs w:val="24"/>
        </w:rPr>
        <w:t xml:space="preserve"> (تستغرق الدورة الكاملة حوالي 4-6 ساعات) </w:t>
      </w:r>
      <w:hyperlink r:id="rId22">
        <w:r w:rsidRPr="0040544B">
          <w:rPr>
            <w:rFonts w:ascii="Sakkal Majalla" w:hAnsi="Sakkal Majalla" w:cs="Sakkal Majalla"/>
            <w:color w:val="0563C1"/>
            <w:sz w:val="24"/>
            <w:szCs w:val="24"/>
            <w:u w:val="single"/>
          </w:rPr>
          <w:t>http://learning.alliancecpha.org/my/</w:t>
        </w:r>
      </w:hyperlink>
      <w:r w:rsidRPr="0040544B">
        <w:rPr>
          <w:rFonts w:ascii="Sakkal Majalla" w:hAnsi="Sakkal Majalla" w:cs="Sakkal Majalla"/>
          <w:color w:val="000000"/>
          <w:sz w:val="24"/>
          <w:szCs w:val="24"/>
        </w:rPr>
        <w:t xml:space="preserve"> </w:t>
      </w:r>
    </w:p>
    <w:p w14:paraId="7F3AC8B5" w14:textId="77777777" w:rsidR="00130BE0" w:rsidRPr="0040544B" w:rsidRDefault="00130BE0">
      <w:pPr>
        <w:spacing w:after="0" w:line="240" w:lineRule="auto"/>
        <w:jc w:val="both"/>
        <w:rPr>
          <w:rFonts w:ascii="Sakkal Majalla" w:hAnsi="Sakkal Majalla" w:cs="Sakkal Majalla"/>
          <w:sz w:val="24"/>
          <w:szCs w:val="24"/>
        </w:rPr>
      </w:pPr>
    </w:p>
    <w:p w14:paraId="6E1FCB57" w14:textId="7F3B90E5" w:rsidR="00130BE0" w:rsidRPr="0040544B" w:rsidRDefault="00CC4F03">
      <w:pPr>
        <w:rPr>
          <w:rFonts w:ascii="Sakkal Majalla" w:hAnsi="Sakkal Majalla" w:cs="Sakkal Majalla"/>
          <w:sz w:val="24"/>
          <w:szCs w:val="24"/>
        </w:rPr>
      </w:pPr>
      <w:r w:rsidRPr="0040544B">
        <w:rPr>
          <w:rFonts w:ascii="Sakkal Majalla" w:hAnsi="Sakkal Majalla" w:cs="Sakkal Majalla"/>
          <w:sz w:val="24"/>
          <w:szCs w:val="24"/>
        </w:rPr>
        <w:t>هل تريد أن تعرف ما الجديد في إصدار 2019؟ اقرا هذه</w:t>
      </w:r>
      <w:r w:rsidR="003C1183">
        <w:rPr>
          <w:rFonts w:ascii="Sakkal Majalla" w:hAnsi="Sakkal Majalla" w:cs="Sakkal Majalla" w:hint="cs"/>
          <w:sz w:val="24"/>
          <w:szCs w:val="24"/>
        </w:rPr>
        <w:t xml:space="preserve"> </w:t>
      </w:r>
      <w:hyperlink r:id="rId23">
        <w:r w:rsidRPr="0040544B">
          <w:rPr>
            <w:rFonts w:ascii="Sakkal Majalla" w:hAnsi="Sakkal Majalla" w:cs="Sakkal Majalla"/>
            <w:color w:val="0563C1"/>
            <w:sz w:val="24"/>
            <w:szCs w:val="24"/>
            <w:u w:val="single"/>
          </w:rPr>
          <w:t>الوثيقة من صفحتين</w:t>
        </w:r>
      </w:hyperlink>
      <w:r w:rsidRPr="0040544B">
        <w:rPr>
          <w:rFonts w:ascii="Sakkal Majalla" w:hAnsi="Sakkal Majalla" w:cs="Sakkal Majalla"/>
          <w:sz w:val="24"/>
          <w:szCs w:val="24"/>
        </w:rPr>
        <w:t xml:space="preserve"> (</w:t>
      </w:r>
      <w:hyperlink r:id="rId24" w:history="1">
        <w:r w:rsidRPr="0040544B">
          <w:rPr>
            <w:rStyle w:val="Hyperlink"/>
            <w:rFonts w:ascii="Sakkal Majalla" w:hAnsi="Sakkal Majalla" w:cs="Sakkal Majalla"/>
            <w:sz w:val="24"/>
            <w:szCs w:val="24"/>
          </w:rPr>
          <w:t xml:space="preserve">متوفرة </w:t>
        </w:r>
        <w:r w:rsidR="00082127" w:rsidRPr="0040544B">
          <w:rPr>
            <w:rStyle w:val="Hyperlink"/>
            <w:rFonts w:ascii="Sakkal Majalla" w:hAnsi="Sakkal Majalla" w:cs="Sakkal Majalla"/>
            <w:sz w:val="24"/>
            <w:szCs w:val="24"/>
          </w:rPr>
          <w:t>بال</w:t>
        </w:r>
        <w:r w:rsidRPr="0040544B">
          <w:rPr>
            <w:rStyle w:val="Hyperlink"/>
            <w:rFonts w:ascii="Sakkal Majalla" w:hAnsi="Sakkal Majalla" w:cs="Sakkal Majalla"/>
            <w:sz w:val="24"/>
            <w:szCs w:val="24"/>
          </w:rPr>
          <w:t>عر</w:t>
        </w:r>
        <w:r w:rsidR="00082127" w:rsidRPr="0040544B">
          <w:rPr>
            <w:rStyle w:val="Hyperlink"/>
            <w:rFonts w:ascii="Sakkal Majalla" w:hAnsi="Sakkal Majalla" w:cs="Sakkal Majalla"/>
            <w:sz w:val="24"/>
            <w:szCs w:val="24"/>
          </w:rPr>
          <w:t>بية هنا</w:t>
        </w:r>
      </w:hyperlink>
      <w:r w:rsidR="00082127" w:rsidRPr="0040544B">
        <w:rPr>
          <w:rFonts w:ascii="Sakkal Majalla" w:hAnsi="Sakkal Majalla" w:cs="Sakkal Majalla"/>
          <w:sz w:val="24"/>
          <w:szCs w:val="24"/>
        </w:rPr>
        <w:t xml:space="preserve">) </w:t>
      </w:r>
      <w:r w:rsidRPr="0040544B">
        <w:rPr>
          <w:rFonts w:ascii="Sakkal Majalla" w:hAnsi="Sakkal Majalla" w:cs="Sakkal Majalla"/>
          <w:sz w:val="24"/>
          <w:szCs w:val="24"/>
        </w:rPr>
        <w:t xml:space="preserve">إذا كنت ترغب في فهم الميزات والتحديثات الرئيسية في إصدار 2019 من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يتوفر أيضًا عرض PowerPoint تقديمي </w:t>
      </w:r>
      <w:r w:rsidR="00EE0AD7" w:rsidRPr="0040544B">
        <w:rPr>
          <w:rFonts w:ascii="Sakkal Majalla" w:hAnsi="Sakkal Majalla" w:cs="Sakkal Majalla" w:hint="cs"/>
          <w:sz w:val="24"/>
          <w:szCs w:val="24"/>
        </w:rPr>
        <w:t>جديد،</w:t>
      </w:r>
      <w:r w:rsidRPr="0040544B">
        <w:rPr>
          <w:rFonts w:ascii="Sakkal Majalla" w:hAnsi="Sakkal Majalla" w:cs="Sakkal Majalla"/>
          <w:sz w:val="24"/>
          <w:szCs w:val="24"/>
        </w:rPr>
        <w:t xml:space="preserve"> مع ملاحظات للميسرين </w:t>
      </w:r>
      <w:r w:rsidR="00A77C57" w:rsidRPr="0040544B">
        <w:rPr>
          <w:rFonts w:ascii="Sakkal Majalla" w:hAnsi="Sakkal Majalla" w:cs="Sakkal Majalla"/>
          <w:sz w:val="24"/>
          <w:szCs w:val="24"/>
        </w:rPr>
        <w:t xml:space="preserve">باللغة </w:t>
      </w:r>
      <w:hyperlink r:id="rId25" w:history="1">
        <w:r w:rsidR="00A77C57" w:rsidRPr="0040544B">
          <w:rPr>
            <w:rStyle w:val="Hyperlink"/>
            <w:rFonts w:ascii="Sakkal Majalla" w:hAnsi="Sakkal Majalla" w:cs="Sakkal Majalla"/>
            <w:sz w:val="24"/>
            <w:szCs w:val="24"/>
          </w:rPr>
          <w:t>العربية</w:t>
        </w:r>
      </w:hyperlink>
      <w:r w:rsidR="00A77C57" w:rsidRPr="0040544B">
        <w:rPr>
          <w:rFonts w:ascii="Sakkal Majalla" w:hAnsi="Sakkal Majalla" w:cs="Sakkal Majalla"/>
          <w:sz w:val="24"/>
          <w:szCs w:val="24"/>
        </w:rPr>
        <w:t xml:space="preserve"> </w:t>
      </w:r>
      <w:r w:rsidRPr="0040544B">
        <w:rPr>
          <w:rFonts w:ascii="Sakkal Majalla" w:hAnsi="Sakkal Majalla" w:cs="Sakkal Majalla"/>
          <w:sz w:val="24"/>
          <w:szCs w:val="24"/>
        </w:rPr>
        <w:t xml:space="preserve">. ويمكن للمتحدثين بالأسبانية مشاهدة الفيديو التالي أيضًا </w:t>
      </w:r>
      <w:hyperlink r:id="rId26">
        <w:r w:rsidRPr="0040544B">
          <w:rPr>
            <w:rFonts w:ascii="Sakkal Majalla" w:hAnsi="Sakkal Majalla" w:cs="Sakkal Majalla"/>
            <w:color w:val="0563C1"/>
            <w:sz w:val="24"/>
            <w:szCs w:val="24"/>
            <w:u w:val="single"/>
          </w:rPr>
          <w:t xml:space="preserve">مقدمة لنسخة 2019. </w:t>
        </w:r>
      </w:hyperlink>
      <w:r w:rsidRPr="0040544B">
        <w:rPr>
          <w:rFonts w:ascii="Sakkal Majalla" w:hAnsi="Sakkal Majalla" w:cs="Sakkal Majalla"/>
          <w:sz w:val="24"/>
          <w:szCs w:val="24"/>
        </w:rPr>
        <w:t xml:space="preserve"> </w:t>
      </w:r>
    </w:p>
    <w:p w14:paraId="54C8BB3F" w14:textId="23C2E881" w:rsidR="00130BE0" w:rsidRPr="0040544B" w:rsidRDefault="00CC4F03">
      <w:pPr>
        <w:pStyle w:val="P68B1DB1-Titre36"/>
        <w:rPr>
          <w:rFonts w:ascii="Sakkal Majalla" w:hAnsi="Sakkal Majalla" w:cs="Sakkal Majalla"/>
          <w:sz w:val="24"/>
          <w:szCs w:val="24"/>
        </w:rPr>
      </w:pPr>
      <w:bookmarkStart w:id="14" w:name="_Toc52296918"/>
      <w:bookmarkStart w:id="15" w:name="_Toc61682729"/>
      <w:r w:rsidRPr="0040544B">
        <w:rPr>
          <w:rFonts w:ascii="Sakkal Majalla" w:hAnsi="Sakkal Majalla" w:cs="Sakkal Majalla"/>
          <w:sz w:val="24"/>
          <w:szCs w:val="24"/>
        </w:rPr>
        <w:t xml:space="preserve">ما الذي يتكون منه </w:t>
      </w:r>
      <w:r w:rsidR="008E57BC" w:rsidRPr="0040544B">
        <w:rPr>
          <w:rFonts w:ascii="Sakkal Majalla" w:hAnsi="Sakkal Majalla" w:cs="Sakkal Majalla"/>
          <w:b w:val="0"/>
          <w:sz w:val="24"/>
          <w:szCs w:val="24"/>
        </w:rPr>
        <w:t>المعايير الدنيا لحماية الطفل</w:t>
      </w:r>
      <w:r w:rsidRPr="0040544B">
        <w:rPr>
          <w:rFonts w:ascii="Sakkal Majalla" w:hAnsi="Sakkal Majalla" w:cs="Sakkal Majalla"/>
          <w:sz w:val="24"/>
          <w:szCs w:val="24"/>
        </w:rPr>
        <w:t>؟</w:t>
      </w:r>
      <w:bookmarkEnd w:id="14"/>
      <w:bookmarkEnd w:id="15"/>
      <w:r w:rsidRPr="0040544B">
        <w:rPr>
          <w:rFonts w:ascii="Sakkal Majalla" w:hAnsi="Sakkal Majalla" w:cs="Sakkal Majalla"/>
          <w:sz w:val="24"/>
          <w:szCs w:val="24"/>
        </w:rPr>
        <w:t xml:space="preserve"> </w:t>
      </w:r>
    </w:p>
    <w:p w14:paraId="33C4366E" w14:textId="75D268C1" w:rsidR="00130BE0" w:rsidRPr="0040544B" w:rsidRDefault="00CC4F03">
      <w:p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40544B">
        <w:rPr>
          <w:rFonts w:ascii="Sakkal Majalla" w:hAnsi="Sakkal Majalla" w:cs="Sakkal Majalla"/>
          <w:b/>
          <w:sz w:val="24"/>
          <w:szCs w:val="24"/>
        </w:rPr>
        <w:t xml:space="preserve">هناك 10 مبادئ </w:t>
      </w:r>
      <w:r w:rsidR="002D4882" w:rsidRPr="0040544B">
        <w:rPr>
          <w:rFonts w:ascii="Sakkal Majalla" w:hAnsi="Sakkal Majalla" w:cs="Sakkal Majalla"/>
          <w:b/>
          <w:sz w:val="24"/>
          <w:szCs w:val="24"/>
        </w:rPr>
        <w:t>و28</w:t>
      </w:r>
      <w:r w:rsidRPr="0040544B">
        <w:rPr>
          <w:rFonts w:ascii="Sakkal Majalla" w:hAnsi="Sakkal Majalla" w:cs="Sakkal Majalla"/>
          <w:b/>
          <w:sz w:val="24"/>
          <w:szCs w:val="24"/>
        </w:rPr>
        <w:t xml:space="preserve"> معيارًا مدرجة في </w:t>
      </w:r>
      <w:r w:rsidR="008E57BC" w:rsidRPr="0040544B">
        <w:rPr>
          <w:rFonts w:ascii="Sakkal Majalla" w:hAnsi="Sakkal Majalla" w:cs="Sakkal Majalla"/>
          <w:b/>
          <w:sz w:val="24"/>
          <w:szCs w:val="24"/>
        </w:rPr>
        <w:t>المعايير الدنيا لحماية الطفل</w:t>
      </w:r>
      <w:r w:rsidRPr="0040544B">
        <w:rPr>
          <w:rFonts w:ascii="Sakkal Majalla" w:hAnsi="Sakkal Majalla" w:cs="Sakkal Majalla"/>
          <w:b/>
          <w:sz w:val="24"/>
          <w:szCs w:val="24"/>
        </w:rPr>
        <w:t xml:space="preserve">. </w:t>
      </w:r>
      <w:hyperlink r:id="rId27" w:anchor="ch003" w:history="1">
        <w:r w:rsidRPr="0040544B">
          <w:rPr>
            <w:rStyle w:val="Hyperlink"/>
            <w:rFonts w:ascii="Sakkal Majalla" w:hAnsi="Sakkal Majalla" w:cs="Sakkal Majalla"/>
            <w:b/>
            <w:sz w:val="24"/>
            <w:szCs w:val="24"/>
          </w:rPr>
          <w:t>ال</w:t>
        </w:r>
        <w:r w:rsidR="00C96ABC" w:rsidRPr="0040544B">
          <w:rPr>
            <w:rStyle w:val="Hyperlink"/>
            <w:rFonts w:ascii="Sakkal Majalla" w:hAnsi="Sakkal Majalla" w:cs="Sakkal Majalla"/>
            <w:b/>
            <w:sz w:val="24"/>
            <w:szCs w:val="24"/>
          </w:rPr>
          <w:t>مبادئ العشر</w:t>
        </w:r>
      </w:hyperlink>
      <w:r w:rsidRPr="0040544B">
        <w:rPr>
          <w:rFonts w:ascii="Sakkal Majalla" w:hAnsi="Sakkal Majalla" w:cs="Sakkal Majalla"/>
          <w:b/>
          <w:sz w:val="24"/>
          <w:szCs w:val="24"/>
        </w:rPr>
        <w:t xml:space="preserve"> </w:t>
      </w:r>
      <w:r w:rsidRPr="0040544B">
        <w:rPr>
          <w:rFonts w:ascii="Sakkal Majalla" w:hAnsi="Sakkal Majalla" w:cs="Sakkal Majalla"/>
          <w:color w:val="000000"/>
          <w:sz w:val="24"/>
          <w:szCs w:val="24"/>
        </w:rPr>
        <w:t xml:space="preserve">(4 مبادئ من اتفاقية حقوق الطفل، 4 مبادئ من اسفير، </w:t>
      </w:r>
      <w:r w:rsidR="009B2DBF" w:rsidRPr="0040544B">
        <w:rPr>
          <w:rFonts w:ascii="Sakkal Majalla" w:hAnsi="Sakkal Majalla" w:cs="Sakkal Majalla"/>
          <w:color w:val="000000"/>
          <w:sz w:val="24"/>
          <w:szCs w:val="24"/>
          <w:lang w:bidi="ar-SY"/>
        </w:rPr>
        <w:t>ومبدأين خاصين ب</w:t>
      </w:r>
      <w:r w:rsidRPr="0040544B">
        <w:rPr>
          <w:rFonts w:ascii="Sakkal Majalla" w:hAnsi="Sakkal Majalla" w:cs="Sakkal Majalla"/>
          <w:color w:val="000000"/>
          <w:sz w:val="24"/>
          <w:szCs w:val="24"/>
        </w:rPr>
        <w:t xml:space="preserve">حماية الطفل) هي المفتاح للتطبيق الكامل وتحقيق </w:t>
      </w:r>
      <w:r w:rsidR="0032228C" w:rsidRPr="0040544B">
        <w:rPr>
          <w:rFonts w:ascii="Sakkal Majalla" w:hAnsi="Sakkal Majalla" w:cs="Sakkal Majalla"/>
          <w:color w:val="000000"/>
          <w:sz w:val="24"/>
          <w:szCs w:val="24"/>
        </w:rPr>
        <w:t xml:space="preserve">المعايير </w:t>
      </w:r>
      <w:proofErr w:type="gramStart"/>
      <w:r w:rsidR="0032228C" w:rsidRPr="0040544B">
        <w:rPr>
          <w:rFonts w:ascii="Sakkal Majalla" w:hAnsi="Sakkal Majalla" w:cs="Sakkal Majalla"/>
          <w:color w:val="000000"/>
          <w:sz w:val="24"/>
          <w:szCs w:val="24"/>
        </w:rPr>
        <w:t>الـ28</w:t>
      </w:r>
      <w:proofErr w:type="gramEnd"/>
      <w:r w:rsidR="002D4882" w:rsidRPr="0040544B">
        <w:rPr>
          <w:rFonts w:ascii="Sakkal Majalla" w:hAnsi="Sakkal Majalla" w:cs="Sakkal Majalla"/>
          <w:color w:val="000000"/>
          <w:sz w:val="24"/>
          <w:szCs w:val="24"/>
        </w:rPr>
        <w:t>،</w:t>
      </w:r>
      <w:r w:rsidRPr="0040544B">
        <w:rPr>
          <w:rFonts w:ascii="Sakkal Majalla" w:hAnsi="Sakkal Majalla" w:cs="Sakkal Majalla"/>
          <w:color w:val="000000"/>
          <w:sz w:val="24"/>
          <w:szCs w:val="24"/>
        </w:rPr>
        <w:t xml:space="preserve"> والتي تم تجميعها تحت 4 ركائز:</w:t>
      </w:r>
      <w:r w:rsidRPr="0040544B">
        <w:rPr>
          <w:rFonts w:ascii="Sakkal Majalla" w:hAnsi="Sakkal Majalla" w:cs="Sakkal Majalla"/>
          <w:b/>
          <w:sz w:val="24"/>
          <w:szCs w:val="24"/>
        </w:rPr>
        <w:t xml:space="preserve"> </w:t>
      </w:r>
    </w:p>
    <w:p w14:paraId="0968EBF0"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color w:val="000000"/>
          <w:sz w:val="24"/>
          <w:szCs w:val="24"/>
        </w:rPr>
      </w:pPr>
    </w:p>
    <w:p w14:paraId="192FFEBA" w14:textId="77777777" w:rsidR="00130BE0" w:rsidRPr="0040544B" w:rsidRDefault="00CC4F03">
      <w:pPr>
        <w:pStyle w:val="ListParagraph"/>
        <w:numPr>
          <w:ilvl w:val="0"/>
          <w:numId w:val="28"/>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الركيزة 1: ستة معايير لضمان استجابة جيدة لحماية الطفل</w:t>
      </w:r>
    </w:p>
    <w:p w14:paraId="614BE34F" w14:textId="77777777" w:rsidR="00130BE0" w:rsidRPr="0040544B" w:rsidRDefault="00CC4F03">
      <w:pPr>
        <w:pStyle w:val="ListParagraph"/>
        <w:numPr>
          <w:ilvl w:val="0"/>
          <w:numId w:val="28"/>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lastRenderedPageBreak/>
        <w:t>الركيزة 2: سبعة معايير بشأن مخاطر حماية الطفل</w:t>
      </w:r>
    </w:p>
    <w:p w14:paraId="375C4150" w14:textId="77777777" w:rsidR="00130BE0" w:rsidRPr="0040544B" w:rsidRDefault="00CC4F03">
      <w:pPr>
        <w:pStyle w:val="ListParagraph"/>
        <w:numPr>
          <w:ilvl w:val="0"/>
          <w:numId w:val="28"/>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الركيزة 3: سبعة معايير لتطوير استراتيجيات مناسبة</w:t>
      </w:r>
    </w:p>
    <w:p w14:paraId="69427E50" w14:textId="77777777" w:rsidR="00130BE0" w:rsidRPr="0040544B" w:rsidRDefault="00CC4F03">
      <w:pPr>
        <w:pStyle w:val="ListParagraph"/>
        <w:numPr>
          <w:ilvl w:val="0"/>
          <w:numId w:val="28"/>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الركيزة 4: ثمانية معايير للعمل عبر القطاعات</w:t>
      </w:r>
    </w:p>
    <w:p w14:paraId="36F4C49D" w14:textId="0B44650A" w:rsidR="00130BE0" w:rsidRPr="0040544B" w:rsidRDefault="00130BE0">
      <w:pPr>
        <w:pBdr>
          <w:top w:val="nil"/>
          <w:left w:val="nil"/>
          <w:bottom w:val="nil"/>
          <w:right w:val="nil"/>
          <w:between w:val="nil"/>
        </w:pBdr>
        <w:spacing w:after="0" w:line="240" w:lineRule="auto"/>
        <w:jc w:val="both"/>
        <w:rPr>
          <w:rFonts w:ascii="Sakkal Majalla" w:hAnsi="Sakkal Majalla" w:cs="Sakkal Majalla"/>
          <w:sz w:val="24"/>
          <w:szCs w:val="24"/>
        </w:rPr>
      </w:pPr>
    </w:p>
    <w:p w14:paraId="6727970C" w14:textId="4ED90CDF" w:rsidR="00130BE0" w:rsidRPr="0040544B" w:rsidRDefault="00DC4578">
      <w:p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b/>
          <w:sz w:val="24"/>
          <w:szCs w:val="24"/>
        </w:rPr>
        <w:t>و</w:t>
      </w:r>
      <w:r w:rsidR="00CC4F03" w:rsidRPr="0040544B">
        <w:rPr>
          <w:rFonts w:ascii="Sakkal Majalla" w:hAnsi="Sakkal Majalla" w:cs="Sakkal Majalla"/>
          <w:b/>
          <w:sz w:val="24"/>
          <w:szCs w:val="24"/>
        </w:rPr>
        <w:t xml:space="preserve">توفر الملاحق التالية معلومات أكثر تعمقًا عن بنية </w:t>
      </w:r>
      <w:r w:rsidR="008E57BC" w:rsidRPr="0040544B">
        <w:rPr>
          <w:rFonts w:ascii="Sakkal Majalla" w:hAnsi="Sakkal Majalla" w:cs="Sakkal Majalla"/>
          <w:b/>
          <w:sz w:val="24"/>
          <w:szCs w:val="24"/>
        </w:rPr>
        <w:t>المعايير الدنيا لحماية الطفل</w:t>
      </w:r>
      <w:r w:rsidR="00CC4F03" w:rsidRPr="0040544B">
        <w:rPr>
          <w:rFonts w:ascii="Sakkal Majalla" w:hAnsi="Sakkal Majalla" w:cs="Sakkal Majalla"/>
          <w:sz w:val="24"/>
          <w:szCs w:val="24"/>
        </w:rPr>
        <w:t xml:space="preserve">: </w:t>
      </w:r>
    </w:p>
    <w:p w14:paraId="74DA834B"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sz w:val="24"/>
          <w:szCs w:val="24"/>
        </w:rPr>
      </w:pPr>
    </w:p>
    <w:p w14:paraId="7DEBCF93" w14:textId="6F1BD26F" w:rsidR="00130BE0" w:rsidRPr="0040544B" w:rsidRDefault="00CE5014">
      <w:pPr>
        <w:pStyle w:val="ListParagraph"/>
        <w:numPr>
          <w:ilvl w:val="0"/>
          <w:numId w:val="30"/>
        </w:numPr>
        <w:pBdr>
          <w:top w:val="nil"/>
          <w:left w:val="nil"/>
          <w:bottom w:val="nil"/>
          <w:right w:val="nil"/>
          <w:between w:val="nil"/>
        </w:pBdr>
        <w:spacing w:after="0" w:line="240" w:lineRule="auto"/>
        <w:jc w:val="both"/>
        <w:rPr>
          <w:rFonts w:ascii="Sakkal Majalla" w:hAnsi="Sakkal Majalla" w:cs="Sakkal Majalla"/>
          <w:color w:val="000000"/>
          <w:sz w:val="24"/>
          <w:szCs w:val="24"/>
        </w:rPr>
      </w:pPr>
      <w:hyperlink r:id="rId28">
        <w:r w:rsidR="00CC4F03" w:rsidRPr="0040544B">
          <w:rPr>
            <w:rFonts w:ascii="Sakkal Majalla" w:hAnsi="Sakkal Majalla" w:cs="Sakkal Majalla"/>
            <w:b/>
            <w:color w:val="0563C1"/>
            <w:sz w:val="24"/>
            <w:szCs w:val="24"/>
            <w:u w:val="single"/>
          </w:rPr>
          <w:t>مسرد</w:t>
        </w:r>
      </w:hyperlink>
      <w:r w:rsidR="00CC4F03" w:rsidRPr="0040544B">
        <w:rPr>
          <w:rFonts w:ascii="Sakkal Majalla" w:hAnsi="Sakkal Majalla" w:cs="Sakkal Majalla"/>
          <w:color w:val="000000"/>
          <w:sz w:val="24"/>
          <w:szCs w:val="24"/>
        </w:rPr>
        <w:t xml:space="preserve"> (الملحق 1)</w:t>
      </w:r>
    </w:p>
    <w:p w14:paraId="5A873A01"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color w:val="000000"/>
          <w:sz w:val="24"/>
          <w:szCs w:val="24"/>
        </w:rPr>
      </w:pPr>
    </w:p>
    <w:p w14:paraId="10C91F18" w14:textId="56CE3228" w:rsidR="00130BE0" w:rsidRPr="00134946" w:rsidRDefault="00CC4F03">
      <w:pPr>
        <w:pStyle w:val="ListParagraph"/>
        <w:numPr>
          <w:ilvl w:val="0"/>
          <w:numId w:val="30"/>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134946">
        <w:rPr>
          <w:rFonts w:ascii="Sakkal Majalla" w:hAnsi="Sakkal Majalla" w:cs="Sakkal Majalla"/>
          <w:color w:val="000000"/>
          <w:sz w:val="24"/>
          <w:szCs w:val="24"/>
        </w:rPr>
        <w:t xml:space="preserve">قائمة </w:t>
      </w:r>
      <w:hyperlink r:id="rId29" w:anchor="ch008_002">
        <w:r w:rsidRPr="00134946">
          <w:rPr>
            <w:rFonts w:ascii="Sakkal Majalla" w:hAnsi="Sakkal Majalla" w:cs="Sakkal Majalla"/>
            <w:b/>
            <w:color w:val="0563C1"/>
            <w:sz w:val="24"/>
            <w:szCs w:val="24"/>
            <w:u w:val="single"/>
          </w:rPr>
          <w:t>الصكوك القانونية ذات الصلة</w:t>
        </w:r>
      </w:hyperlink>
      <w:r w:rsidRPr="00134946">
        <w:rPr>
          <w:rFonts w:ascii="Sakkal Majalla" w:hAnsi="Sakkal Majalla" w:cs="Sakkal Majalla"/>
          <w:color w:val="000000"/>
          <w:sz w:val="24"/>
          <w:szCs w:val="24"/>
        </w:rPr>
        <w:t xml:space="preserve"> (المحلق 2)</w:t>
      </w:r>
    </w:p>
    <w:p w14:paraId="0EBA9052" w14:textId="77777777" w:rsidR="00130BE0" w:rsidRPr="00134946" w:rsidRDefault="00130BE0">
      <w:pPr>
        <w:pBdr>
          <w:top w:val="nil"/>
          <w:left w:val="nil"/>
          <w:bottom w:val="nil"/>
          <w:right w:val="nil"/>
          <w:between w:val="nil"/>
        </w:pBdr>
        <w:spacing w:after="0" w:line="240" w:lineRule="auto"/>
        <w:jc w:val="both"/>
        <w:rPr>
          <w:rFonts w:ascii="Sakkal Majalla" w:hAnsi="Sakkal Majalla" w:cs="Sakkal Majalla"/>
          <w:color w:val="000000"/>
          <w:sz w:val="24"/>
          <w:szCs w:val="24"/>
        </w:rPr>
      </w:pPr>
    </w:p>
    <w:p w14:paraId="263F60E6" w14:textId="10FB1482" w:rsidR="00130BE0" w:rsidRPr="00134946" w:rsidRDefault="00CC4F03">
      <w:pPr>
        <w:pStyle w:val="ListParagraph"/>
        <w:numPr>
          <w:ilvl w:val="0"/>
          <w:numId w:val="30"/>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134946">
        <w:rPr>
          <w:rFonts w:ascii="Sakkal Majalla" w:hAnsi="Sakkal Majalla" w:cs="Sakkal Majalla"/>
          <w:color w:val="000000"/>
          <w:sz w:val="24"/>
          <w:szCs w:val="24"/>
        </w:rPr>
        <w:t xml:space="preserve">قائمة </w:t>
      </w:r>
      <w:hyperlink r:id="rId30" w:anchor="ch008_002_001" w:history="1">
        <w:r w:rsidRPr="00134946">
          <w:rPr>
            <w:rStyle w:val="Hyperlink"/>
            <w:rFonts w:ascii="Sakkal Majalla" w:hAnsi="Sakkal Majalla" w:cs="Sakkal Majalla"/>
            <w:b/>
            <w:sz w:val="24"/>
            <w:szCs w:val="24"/>
          </w:rPr>
          <w:t>الموارد الرئيسية للقضايا الشاملة</w:t>
        </w:r>
      </w:hyperlink>
      <w:r w:rsidRPr="00134946">
        <w:rPr>
          <w:rFonts w:ascii="Sakkal Majalla" w:hAnsi="Sakkal Majalla" w:cs="Sakkal Majalla"/>
          <w:color w:val="000000"/>
          <w:sz w:val="24"/>
          <w:szCs w:val="24"/>
        </w:rPr>
        <w:t xml:space="preserve"> (الملحق 3)</w:t>
      </w:r>
    </w:p>
    <w:p w14:paraId="6875197D" w14:textId="77777777" w:rsidR="00130BE0" w:rsidRPr="00134946" w:rsidRDefault="00130BE0">
      <w:pPr>
        <w:pBdr>
          <w:top w:val="nil"/>
          <w:left w:val="nil"/>
          <w:bottom w:val="nil"/>
          <w:right w:val="nil"/>
          <w:between w:val="nil"/>
        </w:pBdr>
        <w:spacing w:after="0" w:line="240" w:lineRule="auto"/>
        <w:ind w:left="360"/>
        <w:jc w:val="both"/>
        <w:rPr>
          <w:rFonts w:ascii="Sakkal Majalla" w:hAnsi="Sakkal Majalla" w:cs="Sakkal Majalla"/>
          <w:sz w:val="24"/>
          <w:szCs w:val="24"/>
        </w:rPr>
      </w:pPr>
    </w:p>
    <w:p w14:paraId="6F5FCA9E" w14:textId="31FB08B7" w:rsidR="00130BE0" w:rsidRPr="00134946" w:rsidRDefault="00134946">
      <w:pPr>
        <w:pStyle w:val="ListParagraph"/>
        <w:numPr>
          <w:ilvl w:val="0"/>
          <w:numId w:val="30"/>
        </w:numPr>
        <w:pBdr>
          <w:top w:val="nil"/>
          <w:left w:val="nil"/>
          <w:bottom w:val="nil"/>
          <w:right w:val="nil"/>
          <w:between w:val="nil"/>
        </w:pBdr>
        <w:spacing w:after="0" w:line="240" w:lineRule="auto"/>
        <w:jc w:val="both"/>
        <w:rPr>
          <w:rFonts w:ascii="Sakkal Majalla" w:hAnsi="Sakkal Majalla" w:cs="Sakkal Majalla"/>
          <w:color w:val="000000"/>
          <w:sz w:val="24"/>
          <w:szCs w:val="24"/>
        </w:rPr>
      </w:pPr>
      <w:hyperlink r:id="rId31" w:history="1">
        <w:r w:rsidR="00CC4F03" w:rsidRPr="00134946">
          <w:rPr>
            <w:rStyle w:val="Hyperlink"/>
            <w:rFonts w:ascii="Sakkal Majalla" w:hAnsi="Sakkal Majalla" w:cs="Sakkal Majalla"/>
            <w:b/>
            <w:sz w:val="24"/>
            <w:szCs w:val="24"/>
          </w:rPr>
          <w:t>جدول مفصل بالمؤشرات</w:t>
        </w:r>
      </w:hyperlink>
      <w:r w:rsidR="00CC4F03" w:rsidRPr="00134946">
        <w:rPr>
          <w:rFonts w:ascii="Sakkal Majalla" w:hAnsi="Sakkal Majalla" w:cs="Sakkal Majalla"/>
          <w:color w:val="000000"/>
          <w:sz w:val="24"/>
          <w:szCs w:val="24"/>
        </w:rPr>
        <w:t xml:space="preserve"> (الملحق 4)</w:t>
      </w:r>
    </w:p>
    <w:p w14:paraId="48ECF30E" w14:textId="5FA44345" w:rsidR="00130BE0" w:rsidRPr="0040544B" w:rsidRDefault="007A5F94">
      <w:pPr>
        <w:spacing w:after="0" w:line="240" w:lineRule="auto"/>
        <w:jc w:val="both"/>
        <w:rPr>
          <w:rFonts w:ascii="Sakkal Majalla" w:hAnsi="Sakkal Majalla" w:cs="Sakkal Majalla"/>
          <w:sz w:val="24"/>
          <w:szCs w:val="24"/>
        </w:rPr>
      </w:pPr>
      <w:r w:rsidRPr="0040544B">
        <w:rPr>
          <w:rFonts w:ascii="Sakkal Majalla" w:hAnsi="Sakkal Majalla" w:cs="Sakkal Majalla"/>
          <w:noProof/>
        </w:rPr>
        <w:drawing>
          <wp:anchor distT="0" distB="0" distL="114300" distR="114300" simplePos="0" relativeHeight="251660288" behindDoc="0" locked="0" layoutInCell="1" allowOverlap="1" wp14:anchorId="29CA8908" wp14:editId="395CC327">
            <wp:simplePos x="0" y="0"/>
            <wp:positionH relativeFrom="column">
              <wp:posOffset>52070</wp:posOffset>
            </wp:positionH>
            <wp:positionV relativeFrom="paragraph">
              <wp:posOffset>1905</wp:posOffset>
            </wp:positionV>
            <wp:extent cx="2831465" cy="3271520"/>
            <wp:effectExtent l="0" t="0" r="6985" b="508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31465" cy="3271520"/>
                    </a:xfrm>
                    <a:prstGeom prst="rect">
                      <a:avLst/>
                    </a:prstGeom>
                    <a:noFill/>
                    <a:ln>
                      <a:noFill/>
                    </a:ln>
                  </pic:spPr>
                </pic:pic>
              </a:graphicData>
            </a:graphic>
          </wp:anchor>
        </w:drawing>
      </w:r>
    </w:p>
    <w:p w14:paraId="45352A0A" w14:textId="449FE71C" w:rsidR="00130BE0" w:rsidRPr="0040544B" w:rsidRDefault="00130BE0">
      <w:pPr>
        <w:spacing w:after="0" w:line="240" w:lineRule="auto"/>
        <w:jc w:val="both"/>
        <w:rPr>
          <w:rFonts w:ascii="Sakkal Majalla" w:hAnsi="Sakkal Majalla" w:cs="Sakkal Majalla"/>
          <w:sz w:val="24"/>
          <w:szCs w:val="24"/>
        </w:rPr>
      </w:pPr>
    </w:p>
    <w:p w14:paraId="239AA630" w14:textId="685D5C8C" w:rsidR="00130BE0" w:rsidRPr="0040544B" w:rsidRDefault="008E57BC">
      <w:pPr>
        <w:pStyle w:val="Heading3"/>
        <w:rPr>
          <w:rFonts w:ascii="Sakkal Majalla" w:hAnsi="Sakkal Majalla" w:cs="Sakkal Majalla"/>
          <w:sz w:val="24"/>
          <w:szCs w:val="24"/>
        </w:rPr>
      </w:pPr>
      <w:bookmarkStart w:id="16" w:name="_Toc61682730"/>
      <w:bookmarkStart w:id="17" w:name="_Toc52296919"/>
      <w:r w:rsidRPr="0040544B">
        <w:rPr>
          <w:rFonts w:ascii="Sakkal Majalla" w:hAnsi="Sakkal Majalla" w:cs="Sakkal Majalla"/>
          <w:b w:val="0"/>
          <w:sz w:val="24"/>
          <w:szCs w:val="24"/>
        </w:rPr>
        <w:t>المعايير الدنيا لحماية الطفل</w:t>
      </w:r>
      <w:r w:rsidR="00DC4578" w:rsidRPr="0040544B">
        <w:rPr>
          <w:rFonts w:ascii="Sakkal Majalla" w:hAnsi="Sakkal Majalla" w:cs="Sakkal Majalla"/>
          <w:b w:val="0"/>
          <w:sz w:val="24"/>
          <w:szCs w:val="24"/>
        </w:rPr>
        <w:t xml:space="preserve">: </w:t>
      </w:r>
      <w:r w:rsidR="00CC4F03" w:rsidRPr="0040544B">
        <w:rPr>
          <w:rFonts w:ascii="Sakkal Majalla" w:hAnsi="Sakkal Majalla" w:cs="Sakkal Majalla"/>
          <w:b w:val="0"/>
          <w:sz w:val="24"/>
          <w:szCs w:val="24"/>
        </w:rPr>
        <w:t>المبادئ</w:t>
      </w:r>
      <w:bookmarkEnd w:id="16"/>
      <w:r w:rsidR="00CC4F03" w:rsidRPr="0040544B">
        <w:rPr>
          <w:rFonts w:ascii="Sakkal Majalla" w:hAnsi="Sakkal Majalla" w:cs="Sakkal Majalla"/>
          <w:sz w:val="24"/>
          <w:szCs w:val="24"/>
        </w:rPr>
        <w:t xml:space="preserve"> </w:t>
      </w:r>
      <w:bookmarkEnd w:id="17"/>
    </w:p>
    <w:p w14:paraId="6EF9F97A" w14:textId="77777777" w:rsidR="00130BE0" w:rsidRPr="0040544B" w:rsidRDefault="00130BE0">
      <w:pPr>
        <w:spacing w:after="0" w:line="240" w:lineRule="auto"/>
        <w:jc w:val="both"/>
        <w:rPr>
          <w:rFonts w:ascii="Sakkal Majalla" w:hAnsi="Sakkal Majalla" w:cs="Sakkal Majalla"/>
          <w:sz w:val="24"/>
          <w:szCs w:val="24"/>
        </w:rPr>
        <w:sectPr w:rsidR="00130BE0" w:rsidRPr="0040544B" w:rsidSect="005027B0">
          <w:headerReference w:type="default" r:id="rId33"/>
          <w:footerReference w:type="default" r:id="rId34"/>
          <w:pgSz w:w="11906" w:h="16838"/>
          <w:pgMar w:top="1134" w:right="1134" w:bottom="1134" w:left="1134" w:header="708" w:footer="708" w:gutter="0"/>
          <w:cols w:space="720" w:equalWidth="0">
            <w:col w:w="9360"/>
          </w:cols>
        </w:sectPr>
      </w:pPr>
    </w:p>
    <w:p w14:paraId="7EE65022" w14:textId="2980E799"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من أجل التطبيق الكامل وتحقيق الأهداف التي حددتها معايير </w:t>
      </w:r>
      <w:r w:rsidR="008E57BC" w:rsidRPr="0040544B">
        <w:rPr>
          <w:rFonts w:ascii="Sakkal Majalla" w:hAnsi="Sakkal Majalla" w:cs="Sakkal Majalla"/>
          <w:sz w:val="24"/>
          <w:szCs w:val="24"/>
        </w:rPr>
        <w:t xml:space="preserve">المعايير الدنيا لحماية </w:t>
      </w:r>
      <w:r w:rsidR="002D4882" w:rsidRPr="0040544B">
        <w:rPr>
          <w:rFonts w:ascii="Sakkal Majalla" w:hAnsi="Sakkal Majalla" w:cs="Sakkal Majalla"/>
          <w:sz w:val="24"/>
          <w:szCs w:val="24"/>
        </w:rPr>
        <w:t>الطفل،</w:t>
      </w:r>
      <w:r w:rsidRPr="0040544B">
        <w:rPr>
          <w:rFonts w:ascii="Sakkal Majalla" w:hAnsi="Sakkal Majalla" w:cs="Sakkal Majalla"/>
          <w:sz w:val="24"/>
          <w:szCs w:val="24"/>
        </w:rPr>
        <w:t xml:space="preserve"> يجب أن تهدف </w:t>
      </w:r>
      <w:r w:rsidR="000E27B4" w:rsidRPr="0040544B">
        <w:rPr>
          <w:rFonts w:ascii="Sakkal Majalla" w:hAnsi="Sakkal Majalla" w:cs="Sakkal Majalla"/>
          <w:sz w:val="24"/>
          <w:szCs w:val="24"/>
        </w:rPr>
        <w:t>مجموعات</w:t>
      </w:r>
      <w:r w:rsidRPr="0040544B">
        <w:rPr>
          <w:rFonts w:ascii="Sakkal Majalla" w:hAnsi="Sakkal Majalla" w:cs="Sakkal Majalla"/>
          <w:sz w:val="24"/>
          <w:szCs w:val="24"/>
        </w:rPr>
        <w:t xml:space="preserve">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إلى تعزيز المبادئ العشرة </w:t>
      </w:r>
      <w:r w:rsidR="008E490B">
        <w:rPr>
          <w:rFonts w:ascii="Sakkal Majalla" w:hAnsi="Sakkal Majalla" w:cs="Sakkal Majalla" w:hint="cs"/>
          <w:sz w:val="24"/>
          <w:szCs w:val="24"/>
          <w:lang w:bidi="ar-SY"/>
        </w:rPr>
        <w:t>للمعايير</w:t>
      </w:r>
      <w:r w:rsidR="008E57BC" w:rsidRPr="0040544B">
        <w:rPr>
          <w:rFonts w:ascii="Sakkal Majalla" w:hAnsi="Sakkal Majalla" w:cs="Sakkal Majalla"/>
          <w:sz w:val="24"/>
          <w:szCs w:val="24"/>
        </w:rPr>
        <w:t xml:space="preserve"> الدنيا لحماية الطفل</w:t>
      </w:r>
      <w:r w:rsidRPr="0040544B">
        <w:rPr>
          <w:rFonts w:ascii="Sakkal Majalla" w:hAnsi="Sakkal Majalla" w:cs="Sakkal Majalla"/>
          <w:sz w:val="24"/>
          <w:szCs w:val="24"/>
        </w:rPr>
        <w:t xml:space="preserve"> والالتزام بها. وهذا يعني أن جميع الأهداف والأنشطة المحددة في خطط التأهب والوقاية والاستجابة من قبل </w:t>
      </w:r>
      <w:r w:rsidR="000E27B4" w:rsidRPr="0040544B">
        <w:rPr>
          <w:rFonts w:ascii="Sakkal Majalla" w:hAnsi="Sakkal Majalla" w:cs="Sakkal Majalla"/>
          <w:sz w:val="24"/>
          <w:szCs w:val="24"/>
        </w:rPr>
        <w:t>مجموعات</w:t>
      </w:r>
      <w:r w:rsidRPr="0040544B">
        <w:rPr>
          <w:rFonts w:ascii="Sakkal Majalla" w:hAnsi="Sakkal Majalla" w:cs="Sakkal Majalla"/>
          <w:sz w:val="24"/>
          <w:szCs w:val="24"/>
        </w:rPr>
        <w:t xml:space="preserve">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في أي سياق </w:t>
      </w:r>
      <w:r w:rsidR="002D4882" w:rsidRPr="0040544B">
        <w:rPr>
          <w:rFonts w:ascii="Sakkal Majalla" w:hAnsi="Sakkal Majalla" w:cs="Sakkal Majalla"/>
          <w:sz w:val="24"/>
          <w:szCs w:val="24"/>
        </w:rPr>
        <w:t>معين،</w:t>
      </w:r>
      <w:r w:rsidRPr="0040544B">
        <w:rPr>
          <w:rFonts w:ascii="Sakkal Majalla" w:hAnsi="Sakkal Majalla" w:cs="Sakkal Majalla"/>
          <w:sz w:val="24"/>
          <w:szCs w:val="24"/>
        </w:rPr>
        <w:t xml:space="preserve"> يجب أن تعكس بشكل مباشر قيم المبادئ العشرة. </w:t>
      </w:r>
    </w:p>
    <w:p w14:paraId="649D1A3E" w14:textId="4A5951CF" w:rsidR="00130BE0" w:rsidRPr="0040544B" w:rsidRDefault="00130BE0">
      <w:pPr>
        <w:spacing w:after="0" w:line="240" w:lineRule="auto"/>
        <w:jc w:val="both"/>
        <w:rPr>
          <w:rFonts w:ascii="Sakkal Majalla" w:hAnsi="Sakkal Majalla" w:cs="Sakkal Majalla"/>
          <w:sz w:val="24"/>
          <w:szCs w:val="24"/>
        </w:rPr>
      </w:pPr>
    </w:p>
    <w:p w14:paraId="7A0499F5" w14:textId="62909ABF" w:rsidR="00130BE0" w:rsidRPr="0040544B" w:rsidRDefault="00130BE0">
      <w:pPr>
        <w:pStyle w:val="P68B1DB1-Normal7"/>
        <w:spacing w:after="0" w:line="240" w:lineRule="auto"/>
        <w:jc w:val="center"/>
        <w:rPr>
          <w:rFonts w:ascii="Sakkal Majalla" w:hAnsi="Sakkal Majalla" w:cs="Sakkal Majalla"/>
          <w:sz w:val="24"/>
          <w:szCs w:val="24"/>
        </w:rPr>
      </w:pPr>
    </w:p>
    <w:p w14:paraId="24299672" w14:textId="77777777" w:rsidR="00130BE0" w:rsidRPr="0040544B" w:rsidRDefault="00130BE0">
      <w:pPr>
        <w:spacing w:after="0" w:line="240" w:lineRule="auto"/>
        <w:jc w:val="both"/>
        <w:rPr>
          <w:rFonts w:ascii="Sakkal Majalla" w:hAnsi="Sakkal Majalla" w:cs="Sakkal Majalla"/>
          <w:sz w:val="24"/>
          <w:szCs w:val="24"/>
        </w:rPr>
        <w:sectPr w:rsidR="00130BE0" w:rsidRPr="0040544B" w:rsidSect="005027B0">
          <w:type w:val="continuous"/>
          <w:pgSz w:w="11906" w:h="16838"/>
          <w:pgMar w:top="1134" w:right="1134" w:bottom="1134" w:left="1134" w:header="708" w:footer="708" w:gutter="0"/>
          <w:cols w:num="2" w:space="720"/>
        </w:sectPr>
      </w:pPr>
    </w:p>
    <w:p w14:paraId="6908C7CA" w14:textId="77777777" w:rsidR="00130BE0" w:rsidRPr="0040544B" w:rsidRDefault="00130BE0">
      <w:pPr>
        <w:spacing w:after="0" w:line="240" w:lineRule="auto"/>
        <w:jc w:val="both"/>
        <w:rPr>
          <w:rFonts w:ascii="Sakkal Majalla" w:hAnsi="Sakkal Majalla" w:cs="Sakkal Majalla"/>
          <w:sz w:val="24"/>
          <w:szCs w:val="24"/>
        </w:rPr>
        <w:sectPr w:rsidR="00130BE0" w:rsidRPr="0040544B" w:rsidSect="005027B0">
          <w:type w:val="continuous"/>
          <w:pgSz w:w="11906" w:h="16838"/>
          <w:pgMar w:top="1134" w:right="1134" w:bottom="1134" w:left="1134" w:header="708" w:footer="708" w:gutter="0"/>
          <w:cols w:num="2" w:space="720"/>
        </w:sectPr>
      </w:pPr>
    </w:p>
    <w:p w14:paraId="1D933940" w14:textId="7B899AE9" w:rsidR="00130BE0" w:rsidRPr="0040544B" w:rsidRDefault="00130BE0">
      <w:pPr>
        <w:spacing w:after="0" w:line="240" w:lineRule="auto"/>
        <w:jc w:val="both"/>
        <w:rPr>
          <w:rFonts w:ascii="Sakkal Majalla" w:hAnsi="Sakkal Majalla" w:cs="Sakkal Majalla"/>
          <w:sz w:val="24"/>
          <w:szCs w:val="24"/>
        </w:rPr>
      </w:pPr>
    </w:p>
    <w:p w14:paraId="0FF9F2D9" w14:textId="77777777" w:rsidR="00130BE0" w:rsidRPr="0040544B" w:rsidRDefault="00130BE0">
      <w:pPr>
        <w:spacing w:after="0" w:line="240" w:lineRule="auto"/>
        <w:jc w:val="both"/>
        <w:rPr>
          <w:rFonts w:ascii="Sakkal Majalla" w:hAnsi="Sakkal Majalla" w:cs="Sakkal Majalla"/>
          <w:color w:val="84779B"/>
          <w:sz w:val="24"/>
          <w:szCs w:val="24"/>
        </w:rPr>
        <w:sectPr w:rsidR="00130BE0" w:rsidRPr="0040544B" w:rsidSect="005027B0">
          <w:type w:val="continuous"/>
          <w:pgSz w:w="11906" w:h="16838"/>
          <w:pgMar w:top="1134" w:right="1134" w:bottom="1134" w:left="1134" w:header="708" w:footer="708" w:gutter="0"/>
          <w:cols w:num="2" w:space="720"/>
        </w:sectPr>
      </w:pPr>
    </w:p>
    <w:p w14:paraId="34081FCC" w14:textId="7C49FAFF" w:rsidR="00130BE0" w:rsidRPr="0040544B" w:rsidRDefault="00CC4F03">
      <w:pPr>
        <w:pStyle w:val="P68B1DB1-Titre38"/>
        <w:rPr>
          <w:rFonts w:ascii="Sakkal Majalla" w:hAnsi="Sakkal Majalla" w:cs="Sakkal Majalla"/>
          <w:sz w:val="24"/>
          <w:szCs w:val="24"/>
        </w:rPr>
      </w:pPr>
      <w:bookmarkStart w:id="18" w:name="_Toc61682731"/>
      <w:r w:rsidRPr="0040544B">
        <w:rPr>
          <w:rFonts w:ascii="Sakkal Majalla" w:hAnsi="Sakkal Majalla" w:cs="Sakkal Majalla"/>
          <w:sz w:val="24"/>
          <w:szCs w:val="24"/>
        </w:rPr>
        <w:t>الركائز الأربعة</w:t>
      </w:r>
      <w:bookmarkEnd w:id="18"/>
    </w:p>
    <w:p w14:paraId="36B89CE4" w14:textId="77777777" w:rsidR="00130BE0" w:rsidRPr="0040544B" w:rsidRDefault="00130BE0">
      <w:pPr>
        <w:spacing w:after="0" w:line="240" w:lineRule="auto"/>
        <w:jc w:val="both"/>
        <w:rPr>
          <w:rFonts w:ascii="Sakkal Majalla" w:hAnsi="Sakkal Majalla" w:cs="Sakkal Majalla"/>
          <w:b/>
          <w:sz w:val="24"/>
          <w:szCs w:val="24"/>
        </w:rPr>
      </w:pPr>
    </w:p>
    <w:p w14:paraId="6367B11D" w14:textId="5C775DA4" w:rsidR="00130BE0" w:rsidRPr="0040544B" w:rsidRDefault="00CC4F03">
      <w:pPr>
        <w:spacing w:after="0" w:line="240" w:lineRule="auto"/>
        <w:jc w:val="both"/>
        <w:rPr>
          <w:rFonts w:ascii="Sakkal Majalla" w:hAnsi="Sakkal Majalla" w:cs="Sakkal Majalla"/>
          <w:b/>
          <w:sz w:val="24"/>
          <w:szCs w:val="24"/>
        </w:rPr>
      </w:pPr>
      <w:bookmarkStart w:id="19" w:name="_Hlk50647253"/>
      <w:r w:rsidRPr="0040544B">
        <w:rPr>
          <w:rFonts w:ascii="Sakkal Majalla" w:hAnsi="Sakkal Majalla" w:cs="Sakkal Majalla"/>
          <w:b/>
          <w:sz w:val="24"/>
          <w:szCs w:val="24"/>
        </w:rPr>
        <w:t xml:space="preserve">الركيزة 1: </w:t>
      </w:r>
      <w:r w:rsidR="00DC2588">
        <w:rPr>
          <w:rFonts w:ascii="Sakkal Majalla" w:hAnsi="Sakkal Majalla" w:cs="Sakkal Majalla" w:hint="cs"/>
          <w:b/>
          <w:sz w:val="24"/>
          <w:szCs w:val="24"/>
          <w:lang w:bidi="ar-SY"/>
        </w:rPr>
        <w:t xml:space="preserve">تتضمن </w:t>
      </w:r>
      <w:r w:rsidRPr="0040544B">
        <w:rPr>
          <w:rFonts w:ascii="Sakkal Majalla" w:hAnsi="Sakkal Majalla" w:cs="Sakkal Majalla"/>
          <w:b/>
          <w:sz w:val="24"/>
          <w:szCs w:val="24"/>
        </w:rPr>
        <w:t xml:space="preserve">ستة معايير لضمان استجابة جيدة لحماية الطفل: </w:t>
      </w:r>
      <w:r w:rsidRPr="0040544B">
        <w:rPr>
          <w:rFonts w:ascii="Sakkal Majalla" w:hAnsi="Sakkal Majalla" w:cs="Sakkal Majalla"/>
          <w:sz w:val="24"/>
          <w:szCs w:val="24"/>
        </w:rPr>
        <w:t>توفر هذه المعايير إطارًا يمكن من خلاله ل</w:t>
      </w:r>
      <w:r w:rsidR="00D11A99" w:rsidRPr="0040544B">
        <w:rPr>
          <w:rFonts w:ascii="Sakkal Majalla" w:hAnsi="Sakkal Majalla" w:cs="Sakkal Majalla"/>
          <w:sz w:val="24"/>
          <w:szCs w:val="24"/>
        </w:rPr>
        <w:t>مجموعة</w:t>
      </w:r>
      <w:r w:rsidRPr="0040544B">
        <w:rPr>
          <w:rFonts w:ascii="Sakkal Majalla" w:hAnsi="Sakkal Majalla" w:cs="Sakkal Majalla"/>
          <w:sz w:val="24"/>
          <w:szCs w:val="24"/>
        </w:rPr>
        <w:t xml:space="preserve">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تحديد الموارد والمهارات المتاحة داخل المنظمات </w:t>
      </w:r>
      <w:r w:rsidR="002D4882" w:rsidRPr="0040544B">
        <w:rPr>
          <w:rFonts w:ascii="Sakkal Majalla" w:hAnsi="Sakkal Majalla" w:cs="Sakkal Majalla"/>
          <w:sz w:val="24"/>
          <w:szCs w:val="24"/>
        </w:rPr>
        <w:t>الأعضاء،</w:t>
      </w:r>
      <w:r w:rsidRPr="0040544B">
        <w:rPr>
          <w:rFonts w:ascii="Sakkal Majalla" w:hAnsi="Sakkal Majalla" w:cs="Sakkal Majalla"/>
          <w:sz w:val="24"/>
          <w:szCs w:val="24"/>
        </w:rPr>
        <w:t xml:space="preserve"> (بما في ذلك فريق التنسيق) من أجل دعم </w:t>
      </w:r>
      <w:r w:rsidR="000E27B4" w:rsidRPr="0040544B">
        <w:rPr>
          <w:rFonts w:ascii="Sakkal Majalla" w:hAnsi="Sakkal Majalla" w:cs="Sakkal Majalla"/>
          <w:sz w:val="24"/>
          <w:szCs w:val="24"/>
        </w:rPr>
        <w:t>مجموعات</w:t>
      </w:r>
      <w:r w:rsidRPr="0040544B">
        <w:rPr>
          <w:rFonts w:ascii="Sakkal Majalla" w:hAnsi="Sakkal Majalla" w:cs="Sakkal Majalla"/>
          <w:sz w:val="24"/>
          <w:szCs w:val="24"/>
        </w:rPr>
        <w:t xml:space="preserve">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لتقييم نقاط القوة والضعف الجماعية </w:t>
      </w:r>
      <w:r w:rsidR="002D4882" w:rsidRPr="0040544B">
        <w:rPr>
          <w:rFonts w:ascii="Sakkal Majalla" w:hAnsi="Sakkal Majalla" w:cs="Sakkal Majalla"/>
          <w:sz w:val="24"/>
          <w:szCs w:val="24"/>
        </w:rPr>
        <w:t>لديهم،</w:t>
      </w:r>
      <w:r w:rsidRPr="0040544B">
        <w:rPr>
          <w:rFonts w:ascii="Sakkal Majalla" w:hAnsi="Sakkal Majalla" w:cs="Sakkal Majalla"/>
          <w:sz w:val="24"/>
          <w:szCs w:val="24"/>
        </w:rPr>
        <w:t xml:space="preserve"> وتحديد مجالات التحسين وكذلك احتياجات بناء القدرات. </w:t>
      </w:r>
      <w:bookmarkEnd w:id="19"/>
    </w:p>
    <w:p w14:paraId="1C02A105" w14:textId="77777777" w:rsidR="00130BE0" w:rsidRPr="0040544B" w:rsidRDefault="00130BE0">
      <w:pPr>
        <w:spacing w:after="0" w:line="240" w:lineRule="auto"/>
        <w:jc w:val="both"/>
        <w:rPr>
          <w:rFonts w:ascii="Sakkal Majalla" w:hAnsi="Sakkal Majalla" w:cs="Sakkal Majalla"/>
          <w:b/>
          <w:sz w:val="24"/>
          <w:szCs w:val="24"/>
        </w:rPr>
      </w:pPr>
    </w:p>
    <w:p w14:paraId="2BE7FD7B" w14:textId="7C36B97E" w:rsidR="00130BE0" w:rsidRPr="0040544B" w:rsidRDefault="00CC4F03">
      <w:pPr>
        <w:spacing w:after="0" w:line="240" w:lineRule="auto"/>
        <w:jc w:val="both"/>
        <w:rPr>
          <w:rFonts w:ascii="Sakkal Majalla" w:hAnsi="Sakkal Majalla" w:cs="Sakkal Majalla"/>
          <w:b/>
          <w:sz w:val="24"/>
          <w:szCs w:val="24"/>
        </w:rPr>
      </w:pPr>
      <w:r w:rsidRPr="0040544B">
        <w:rPr>
          <w:rFonts w:ascii="Sakkal Majalla" w:hAnsi="Sakkal Majalla" w:cs="Sakkal Majalla"/>
          <w:b/>
          <w:sz w:val="24"/>
          <w:szCs w:val="24"/>
        </w:rPr>
        <w:t xml:space="preserve">الركيزة 2: </w:t>
      </w:r>
      <w:r w:rsidR="00B245FD">
        <w:rPr>
          <w:rFonts w:ascii="Sakkal Majalla" w:hAnsi="Sakkal Majalla" w:cs="Sakkal Majalla" w:hint="cs"/>
          <w:b/>
          <w:sz w:val="24"/>
          <w:szCs w:val="24"/>
        </w:rPr>
        <w:t xml:space="preserve">تتضمن </w:t>
      </w:r>
      <w:r w:rsidRPr="0040544B">
        <w:rPr>
          <w:rFonts w:ascii="Sakkal Majalla" w:hAnsi="Sakkal Majalla" w:cs="Sakkal Majalla"/>
          <w:b/>
          <w:sz w:val="24"/>
          <w:szCs w:val="24"/>
        </w:rPr>
        <w:t xml:space="preserve">سبعة معايير بشأن مخاطر حماية الطفل: </w:t>
      </w:r>
      <w:r w:rsidRPr="0040544B">
        <w:rPr>
          <w:rFonts w:ascii="Sakkal Majalla" w:hAnsi="Sakkal Majalla" w:cs="Sakkal Majalla"/>
          <w:sz w:val="24"/>
          <w:szCs w:val="24"/>
        </w:rPr>
        <w:t xml:space="preserve">تغطي المعايير في الركيزة 2 مجالات العمل الأساسية والقضايا </w:t>
      </w:r>
      <w:r w:rsidR="00A6514E">
        <w:rPr>
          <w:rFonts w:ascii="Sakkal Majalla" w:hAnsi="Sakkal Majalla" w:cs="Sakkal Majalla" w:hint="cs"/>
          <w:sz w:val="24"/>
          <w:szCs w:val="24"/>
        </w:rPr>
        <w:t>الأهم</w:t>
      </w:r>
      <w:r w:rsidRPr="0040544B">
        <w:rPr>
          <w:rFonts w:ascii="Sakkal Majalla" w:hAnsi="Sakkal Majalla" w:cs="Sakkal Majalla"/>
          <w:sz w:val="24"/>
          <w:szCs w:val="24"/>
        </w:rPr>
        <w:t xml:space="preserve"> المتعلقة بالمخاطر السبعة الرئيسية لحماية الطفل التي قد يواجهها الأطفال في البيئات الإنسانية. </w:t>
      </w:r>
      <w:r w:rsidR="000C2BC6">
        <w:rPr>
          <w:rFonts w:ascii="Sakkal Majalla" w:hAnsi="Sakkal Majalla" w:cs="Sakkal Majalla" w:hint="cs"/>
          <w:sz w:val="24"/>
          <w:szCs w:val="24"/>
        </w:rPr>
        <w:t>و</w:t>
      </w:r>
      <w:r w:rsidRPr="0040544B">
        <w:rPr>
          <w:rFonts w:ascii="Sakkal Majalla" w:hAnsi="Sakkal Majalla" w:cs="Sakkal Majalla"/>
          <w:sz w:val="24"/>
          <w:szCs w:val="24"/>
        </w:rPr>
        <w:t xml:space="preserve">ستضمن </w:t>
      </w:r>
      <w:r w:rsidR="000E27B4" w:rsidRPr="0040544B">
        <w:rPr>
          <w:rFonts w:ascii="Sakkal Majalla" w:hAnsi="Sakkal Majalla" w:cs="Sakkal Majalla"/>
          <w:sz w:val="24"/>
          <w:szCs w:val="24"/>
        </w:rPr>
        <w:t>مجموعات</w:t>
      </w:r>
      <w:r w:rsidRPr="0040544B">
        <w:rPr>
          <w:rFonts w:ascii="Sakkal Majalla" w:hAnsi="Sakkal Majalla" w:cs="Sakkal Majalla"/>
          <w:sz w:val="24"/>
          <w:szCs w:val="24"/>
        </w:rPr>
        <w:t xml:space="preserve"> تنسيق حماية الطفل أنها قد تحققت من انتشار هذه المخاطر عند تقييم </w:t>
      </w:r>
      <w:r w:rsidR="002D4882" w:rsidRPr="0040544B">
        <w:rPr>
          <w:rFonts w:ascii="Sakkal Majalla" w:hAnsi="Sakkal Majalla" w:cs="Sakkal Majalla"/>
          <w:sz w:val="24"/>
          <w:szCs w:val="24"/>
        </w:rPr>
        <w:t>الاحتياجات،</w:t>
      </w:r>
      <w:r w:rsidRPr="0040544B">
        <w:rPr>
          <w:rFonts w:ascii="Sakkal Majalla" w:hAnsi="Sakkal Majalla" w:cs="Sakkal Majalla"/>
          <w:sz w:val="24"/>
          <w:szCs w:val="24"/>
        </w:rPr>
        <w:t xml:space="preserve"> بما في ذلك المخاطر الأقل وضوحًا أو بروزاً في سياقاته</w:t>
      </w:r>
      <w:r w:rsidR="00BE50A1">
        <w:rPr>
          <w:rFonts w:ascii="Sakkal Majalla" w:hAnsi="Sakkal Majalla" w:cs="Sakkal Majalla" w:hint="cs"/>
          <w:sz w:val="24"/>
          <w:szCs w:val="24"/>
        </w:rPr>
        <w:t>م</w:t>
      </w:r>
      <w:r w:rsidRPr="0040544B">
        <w:rPr>
          <w:rFonts w:ascii="Sakkal Majalla" w:hAnsi="Sakkal Majalla" w:cs="Sakkal Majalla"/>
          <w:sz w:val="24"/>
          <w:szCs w:val="24"/>
        </w:rPr>
        <w:t xml:space="preserve">. يمكنهم بعد ذلك أن يقرروا التركيز على الاستعداد </w:t>
      </w:r>
      <w:r w:rsidR="009F3946">
        <w:rPr>
          <w:rFonts w:ascii="Sakkal Majalla" w:hAnsi="Sakkal Majalla" w:cs="Sakkal Majalla" w:hint="cs"/>
          <w:sz w:val="24"/>
          <w:szCs w:val="24"/>
        </w:rPr>
        <w:t>أو</w:t>
      </w:r>
      <w:r w:rsidRPr="0040544B">
        <w:rPr>
          <w:rFonts w:ascii="Sakkal Majalla" w:hAnsi="Sakkal Majalla" w:cs="Sakkal Majalla"/>
          <w:sz w:val="24"/>
          <w:szCs w:val="24"/>
        </w:rPr>
        <w:t xml:space="preserve"> الاستجابة ومراقبة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للمخاطر ذات الصلة أو ذات الأولوية في سياقهم. </w:t>
      </w:r>
    </w:p>
    <w:p w14:paraId="7DF42827" w14:textId="77777777" w:rsidR="00130BE0" w:rsidRPr="0040544B" w:rsidRDefault="00130BE0">
      <w:pPr>
        <w:spacing w:after="0" w:line="240" w:lineRule="auto"/>
        <w:jc w:val="both"/>
        <w:rPr>
          <w:rFonts w:ascii="Sakkal Majalla" w:hAnsi="Sakkal Majalla" w:cs="Sakkal Majalla"/>
          <w:b/>
          <w:sz w:val="24"/>
          <w:szCs w:val="24"/>
        </w:rPr>
      </w:pPr>
    </w:p>
    <w:p w14:paraId="1AB56385" w14:textId="46A52479" w:rsidR="00130BE0" w:rsidRPr="0040544B" w:rsidRDefault="00CC4F03">
      <w:pPr>
        <w:spacing w:after="0" w:line="240" w:lineRule="auto"/>
        <w:jc w:val="both"/>
        <w:rPr>
          <w:rFonts w:ascii="Sakkal Majalla" w:hAnsi="Sakkal Majalla" w:cs="Sakkal Majalla"/>
          <w:b/>
          <w:sz w:val="24"/>
          <w:szCs w:val="24"/>
        </w:rPr>
      </w:pPr>
      <w:r w:rsidRPr="0040544B">
        <w:rPr>
          <w:rFonts w:ascii="Sakkal Majalla" w:hAnsi="Sakkal Majalla" w:cs="Sakkal Majalla"/>
          <w:b/>
          <w:sz w:val="24"/>
          <w:szCs w:val="24"/>
        </w:rPr>
        <w:lastRenderedPageBreak/>
        <w:t xml:space="preserve">الركيزة 3: </w:t>
      </w:r>
      <w:r w:rsidR="001034F9">
        <w:rPr>
          <w:rFonts w:ascii="Sakkal Majalla" w:hAnsi="Sakkal Majalla" w:cs="Sakkal Majalla" w:hint="cs"/>
          <w:b/>
          <w:sz w:val="24"/>
          <w:szCs w:val="24"/>
        </w:rPr>
        <w:t xml:space="preserve">تتضمن </w:t>
      </w:r>
      <w:r w:rsidRPr="0040544B">
        <w:rPr>
          <w:rFonts w:ascii="Sakkal Majalla" w:hAnsi="Sakkal Majalla" w:cs="Sakkal Majalla"/>
          <w:b/>
          <w:sz w:val="24"/>
          <w:szCs w:val="24"/>
        </w:rPr>
        <w:t xml:space="preserve">سبعة معايير لتطوير استراتيجيات مناسبة: </w:t>
      </w:r>
      <w:r w:rsidRPr="0040544B">
        <w:rPr>
          <w:rFonts w:ascii="Sakkal Majalla" w:hAnsi="Sakkal Majalla" w:cs="Sakkal Majalla"/>
          <w:sz w:val="24"/>
          <w:szCs w:val="24"/>
        </w:rPr>
        <w:t xml:space="preserve">تصف الركيزة 3 الاستراتيجيات والنهج والتدخلات الرئيسية للوقاية من مخاطر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الموضحة في الركيزة 2 والاستجابة لها من خلال النموذج الاجتماعي البيئي وتتوافق مع استراتيجيات </w:t>
      </w:r>
      <w:hyperlink r:id="rId35">
        <w:proofErr w:type="spellStart"/>
        <w:r w:rsidRPr="0040544B">
          <w:rPr>
            <w:rFonts w:ascii="Sakkal Majalla" w:hAnsi="Sakkal Majalla" w:cs="Sakkal Majalla"/>
            <w:color w:val="0563C1"/>
            <w:sz w:val="24"/>
            <w:szCs w:val="24"/>
            <w:u w:val="single"/>
          </w:rPr>
          <w:t>إنسباير</w:t>
        </w:r>
        <w:proofErr w:type="spellEnd"/>
        <w:r w:rsidRPr="0040544B">
          <w:rPr>
            <w:rFonts w:ascii="Sakkal Majalla" w:hAnsi="Sakkal Majalla" w:cs="Sakkal Majalla"/>
            <w:color w:val="0563C1"/>
            <w:sz w:val="24"/>
            <w:szCs w:val="24"/>
            <w:u w:val="single"/>
          </w:rPr>
          <w:t xml:space="preserve"> السبع</w:t>
        </w:r>
      </w:hyperlink>
      <w:r w:rsidRPr="00147303">
        <w:rPr>
          <w:rFonts w:ascii="Sakkal Majalla" w:hAnsi="Sakkal Majalla" w:cs="Sakkal Majalla"/>
          <w:color w:val="0563C1"/>
          <w:sz w:val="24"/>
          <w:szCs w:val="24"/>
          <w:u w:val="single"/>
          <w:vertAlign w:val="superscript"/>
        </w:rPr>
        <w:footnoteReference w:id="2"/>
      </w:r>
      <w:hyperlink r:id="rId36">
        <w:r w:rsidRPr="0040544B">
          <w:rPr>
            <w:rFonts w:ascii="Sakkal Majalla" w:hAnsi="Sakkal Majalla" w:cs="Sakkal Majalla"/>
            <w:color w:val="0563C1"/>
            <w:sz w:val="24"/>
            <w:szCs w:val="24"/>
            <w:u w:val="single"/>
          </w:rPr>
          <w:t xml:space="preserve"> لإنهاء العنف ضد الأطفال</w:t>
        </w:r>
      </w:hyperlink>
      <w:r w:rsidRPr="0040544B">
        <w:rPr>
          <w:rFonts w:ascii="Sakkal Majalla" w:hAnsi="Sakkal Majalla" w:cs="Sakkal Majalla"/>
          <w:sz w:val="24"/>
          <w:szCs w:val="24"/>
        </w:rPr>
        <w:t xml:space="preserve">، حيثما كان ذلك مناسبا. هذه الركيزة هي أداة أساسية لاستخدامها في تخطيط الأهداف والأنشطة وتوضيح من ينفذها وكيفية تنفيذها. واعتمادًا على المخاطر المحددة </w:t>
      </w:r>
      <w:r w:rsidR="002D4882" w:rsidRPr="0040544B">
        <w:rPr>
          <w:rFonts w:ascii="Sakkal Majalla" w:hAnsi="Sakkal Majalla" w:cs="Sakkal Majalla"/>
          <w:sz w:val="24"/>
          <w:szCs w:val="24"/>
        </w:rPr>
        <w:t>والأولوية،</w:t>
      </w:r>
      <w:r w:rsidRPr="0040544B">
        <w:rPr>
          <w:rFonts w:ascii="Sakkal Majalla" w:hAnsi="Sakkal Majalla" w:cs="Sakkal Majalla"/>
          <w:sz w:val="24"/>
          <w:szCs w:val="24"/>
        </w:rPr>
        <w:t xml:space="preserve"> ستختار </w:t>
      </w:r>
      <w:r w:rsidR="000E27B4" w:rsidRPr="0040544B">
        <w:rPr>
          <w:rFonts w:ascii="Sakkal Majalla" w:hAnsi="Sakkal Majalla" w:cs="Sakkal Majalla"/>
          <w:sz w:val="24"/>
          <w:szCs w:val="24"/>
        </w:rPr>
        <w:t>مجموعات</w:t>
      </w:r>
      <w:r w:rsidRPr="0040544B">
        <w:rPr>
          <w:rFonts w:ascii="Sakkal Majalla" w:hAnsi="Sakkal Majalla" w:cs="Sakkal Majalla"/>
          <w:sz w:val="24"/>
          <w:szCs w:val="24"/>
        </w:rPr>
        <w:t xml:space="preserve">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الاستراتيجيات التي تنطبق على </w:t>
      </w:r>
      <w:r w:rsidR="002D4882" w:rsidRPr="0040544B">
        <w:rPr>
          <w:rFonts w:ascii="Sakkal Majalla" w:hAnsi="Sakkal Majalla" w:cs="Sakkal Majalla"/>
          <w:sz w:val="24"/>
          <w:szCs w:val="24"/>
        </w:rPr>
        <w:t>سياقها،</w:t>
      </w:r>
      <w:r w:rsidRPr="0040544B">
        <w:rPr>
          <w:rFonts w:ascii="Sakkal Majalla" w:hAnsi="Sakkal Majalla" w:cs="Sakkal Majalla"/>
          <w:sz w:val="24"/>
          <w:szCs w:val="24"/>
        </w:rPr>
        <w:t xml:space="preserve"> باستخدام المعيار 14 (النهج الاجتماعي البيئي لبرمجة حماية الطفل) لضمان اتخاذ الإجراءات على جميع المستويات الأربعة للنموذج الاجتماعي البيئي.</w:t>
      </w:r>
    </w:p>
    <w:p w14:paraId="3BB7A8D4" w14:textId="77777777" w:rsidR="00130BE0" w:rsidRPr="0040544B" w:rsidRDefault="00130BE0">
      <w:pPr>
        <w:spacing w:after="0" w:line="240" w:lineRule="auto"/>
        <w:jc w:val="both"/>
        <w:rPr>
          <w:rFonts w:ascii="Sakkal Majalla" w:hAnsi="Sakkal Majalla" w:cs="Sakkal Majalla"/>
          <w:b/>
          <w:sz w:val="24"/>
          <w:szCs w:val="24"/>
        </w:rPr>
      </w:pPr>
    </w:p>
    <w:p w14:paraId="0FD499BF" w14:textId="3982FC01"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b/>
          <w:sz w:val="24"/>
          <w:szCs w:val="24"/>
        </w:rPr>
        <w:t xml:space="preserve">الركيزة 4: </w:t>
      </w:r>
      <w:r w:rsidR="00690BAE">
        <w:rPr>
          <w:rFonts w:ascii="Sakkal Majalla" w:hAnsi="Sakkal Majalla" w:cs="Sakkal Majalla" w:hint="cs"/>
          <w:b/>
          <w:sz w:val="24"/>
          <w:szCs w:val="24"/>
          <w:lang w:bidi="ar-SY"/>
        </w:rPr>
        <w:t xml:space="preserve">تتضمن </w:t>
      </w:r>
      <w:r w:rsidRPr="0040544B">
        <w:rPr>
          <w:rFonts w:ascii="Sakkal Majalla" w:hAnsi="Sakkal Majalla" w:cs="Sakkal Majalla"/>
          <w:b/>
          <w:sz w:val="24"/>
          <w:szCs w:val="24"/>
        </w:rPr>
        <w:t xml:space="preserve">ثمانية معايير للعمل عبر القطاعات: </w:t>
      </w:r>
      <w:r w:rsidRPr="0040544B">
        <w:rPr>
          <w:rFonts w:ascii="Sakkal Majalla" w:hAnsi="Sakkal Majalla" w:cs="Sakkal Majalla"/>
          <w:sz w:val="24"/>
          <w:szCs w:val="24"/>
        </w:rPr>
        <w:t xml:space="preserve">سيتم تنفيذ عمليات التأهب والاستجابة بشكل متزامن من قبل العديد من القطاعات أو جميعها وستوفر فرصة لإدراج حماية الطفل في خطط التأهب والاستجابة المشتركة بين القطاعات. وستكون معايير العمل عبر القطاعات في الركيزة 4 مفيدة جداً </w:t>
      </w:r>
      <w:r w:rsidR="00450198">
        <w:rPr>
          <w:rFonts w:ascii="Sakkal Majalla" w:hAnsi="Sakkal Majalla" w:cs="Sakkal Majalla" w:hint="cs"/>
          <w:sz w:val="24"/>
          <w:szCs w:val="24"/>
        </w:rPr>
        <w:t>عند</w:t>
      </w:r>
      <w:r w:rsidRPr="0040544B">
        <w:rPr>
          <w:rFonts w:ascii="Sakkal Majalla" w:hAnsi="Sakkal Majalla" w:cs="Sakkal Majalla"/>
          <w:sz w:val="24"/>
          <w:szCs w:val="24"/>
        </w:rPr>
        <w:t xml:space="preserve"> العمل بشكل استباقي على التعاون القطاعات </w:t>
      </w:r>
      <w:r w:rsidR="002D4882" w:rsidRPr="0040544B">
        <w:rPr>
          <w:rFonts w:ascii="Sakkal Majalla" w:hAnsi="Sakkal Majalla" w:cs="Sakkal Majalla"/>
          <w:sz w:val="24"/>
          <w:szCs w:val="24"/>
        </w:rPr>
        <w:t>الأخرى،</w:t>
      </w:r>
      <w:r w:rsidRPr="0040544B">
        <w:rPr>
          <w:rFonts w:ascii="Sakkal Majalla" w:hAnsi="Sakkal Majalla" w:cs="Sakkal Majalla"/>
          <w:sz w:val="24"/>
          <w:szCs w:val="24"/>
        </w:rPr>
        <w:t xml:space="preserve"> بما في ذلك الأمن الغذائي وسبل العيش والتعليم والصحة والتغذية والمياه والصرف الصحي والنظافة الصحية والمأوى والمستوطنات وإدارة المخيمات. </w:t>
      </w:r>
    </w:p>
    <w:p w14:paraId="11182494" w14:textId="5842AFD5" w:rsidR="00130BE0" w:rsidRPr="0040544B" w:rsidRDefault="00130BE0">
      <w:pPr>
        <w:spacing w:after="0" w:line="240" w:lineRule="auto"/>
        <w:jc w:val="center"/>
        <w:rPr>
          <w:rFonts w:ascii="Sakkal Majalla" w:hAnsi="Sakkal Majalla" w:cs="Sakkal Majalla"/>
          <w:sz w:val="24"/>
          <w:szCs w:val="24"/>
        </w:rPr>
      </w:pPr>
      <w:bookmarkStart w:id="20" w:name="_heading=h.49x2ik5" w:colFirst="0" w:colLast="0"/>
      <w:bookmarkEnd w:id="20"/>
    </w:p>
    <w:p w14:paraId="5D8CDD8D" w14:textId="4AFE28B1" w:rsidR="00130BE0" w:rsidRPr="0040544B" w:rsidRDefault="00F31A2F">
      <w:pPr>
        <w:spacing w:after="0" w:line="240" w:lineRule="auto"/>
        <w:jc w:val="center"/>
        <w:rPr>
          <w:rFonts w:ascii="Sakkal Majalla" w:hAnsi="Sakkal Majalla" w:cs="Sakkal Majalla"/>
          <w:sz w:val="24"/>
          <w:szCs w:val="24"/>
        </w:rPr>
      </w:pPr>
      <w:r>
        <w:rPr>
          <w:rFonts w:ascii="Sakkal Majalla" w:hAnsi="Sakkal Majalla" w:cs="Sakkal Majalla"/>
          <w:noProof/>
          <w:sz w:val="24"/>
          <w:szCs w:val="24"/>
          <w:lang w:val="ar-SA"/>
        </w:rPr>
        <w:drawing>
          <wp:inline distT="0" distB="0" distL="0" distR="0" wp14:anchorId="136BFE3F" wp14:editId="7D769C64">
            <wp:extent cx="4864100" cy="1692042"/>
            <wp:effectExtent l="0" t="0" r="0" b="3810"/>
            <wp:docPr id="4" name="Picture 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 letter&#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878232" cy="1696958"/>
                    </a:xfrm>
                    <a:prstGeom prst="rect">
                      <a:avLst/>
                    </a:prstGeom>
                  </pic:spPr>
                </pic:pic>
              </a:graphicData>
            </a:graphic>
          </wp:inline>
        </w:drawing>
      </w:r>
    </w:p>
    <w:p w14:paraId="5078ACB8" w14:textId="77777777" w:rsidR="00130BE0" w:rsidRPr="0040544B" w:rsidRDefault="00130BE0">
      <w:pPr>
        <w:spacing w:after="0" w:line="240" w:lineRule="auto"/>
        <w:jc w:val="both"/>
        <w:rPr>
          <w:rFonts w:ascii="Sakkal Majalla" w:hAnsi="Sakkal Majalla" w:cs="Sakkal Majalla"/>
          <w:sz w:val="24"/>
          <w:szCs w:val="24"/>
        </w:rPr>
      </w:pPr>
    </w:p>
    <w:p w14:paraId="35B58520" w14:textId="610779D2" w:rsidR="00130BE0" w:rsidRPr="0040544B" w:rsidRDefault="00CC4F03">
      <w:pPr>
        <w:pStyle w:val="Heading2"/>
        <w:rPr>
          <w:rFonts w:ascii="Sakkal Majalla" w:hAnsi="Sakkal Majalla" w:cs="Sakkal Majalla"/>
          <w:sz w:val="24"/>
          <w:szCs w:val="24"/>
        </w:rPr>
      </w:pPr>
      <w:bookmarkStart w:id="21" w:name="_heading=h.2p2csry" w:colFirst="0" w:colLast="0"/>
      <w:bookmarkStart w:id="22" w:name="_Toc52296920"/>
      <w:bookmarkStart w:id="23" w:name="_Toc61682732"/>
      <w:bookmarkEnd w:id="21"/>
      <w:r w:rsidRPr="0040544B">
        <w:rPr>
          <w:rFonts w:ascii="Sakkal Majalla" w:hAnsi="Sakkal Majalla" w:cs="Sakkal Majalla"/>
          <w:sz w:val="24"/>
          <w:szCs w:val="24"/>
        </w:rPr>
        <w:t>طرق مقترحة للترويج للمعايير الدنيا لحماية الطفل</w:t>
      </w:r>
      <w:bookmarkEnd w:id="22"/>
      <w:bookmarkEnd w:id="23"/>
    </w:p>
    <w:p w14:paraId="76A83CD3" w14:textId="0A7903CA" w:rsidR="00130BE0" w:rsidRPr="0040544B" w:rsidRDefault="00CC4F03">
      <w:pPr>
        <w:pStyle w:val="P68B1DB1-Normal5"/>
        <w:numPr>
          <w:ilvl w:val="0"/>
          <w:numId w:val="18"/>
        </w:numPr>
        <w:pBdr>
          <w:top w:val="nil"/>
          <w:left w:val="nil"/>
          <w:bottom w:val="nil"/>
          <w:right w:val="nil"/>
          <w:between w:val="nil"/>
        </w:pBdr>
        <w:shd w:val="clear" w:color="auto" w:fill="FFFFFF"/>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تشجيع وتيسير عروض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لأعضاء </w:t>
      </w:r>
      <w:r w:rsidR="00316FFA">
        <w:rPr>
          <w:rFonts w:ascii="Sakkal Majalla" w:hAnsi="Sakkal Majalla" w:cs="Sakkal Majalla" w:hint="cs"/>
          <w:sz w:val="24"/>
          <w:szCs w:val="24"/>
          <w:lang w:bidi="ar-SY"/>
        </w:rPr>
        <w:t>مجموعة</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التنسيق؛</w:t>
      </w:r>
    </w:p>
    <w:p w14:paraId="2F326589" w14:textId="77AF0F18" w:rsidR="00130BE0" w:rsidRPr="0040544B" w:rsidRDefault="00CC4F03">
      <w:pPr>
        <w:pStyle w:val="P68B1DB1-Normal5"/>
        <w:numPr>
          <w:ilvl w:val="0"/>
          <w:numId w:val="18"/>
        </w:numPr>
        <w:pBdr>
          <w:top w:val="nil"/>
          <w:left w:val="nil"/>
          <w:bottom w:val="nil"/>
          <w:right w:val="nil"/>
          <w:between w:val="nil"/>
        </w:pBdr>
        <w:shd w:val="clear" w:color="auto" w:fill="FFFFFF"/>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تيسير الانخراط مع القطاعات الأخرى لتكييف ودمج المعايير والمؤشرات ذات </w:t>
      </w:r>
      <w:r w:rsidR="002D4882" w:rsidRPr="0040544B">
        <w:rPr>
          <w:rFonts w:ascii="Sakkal Majalla" w:hAnsi="Sakkal Majalla" w:cs="Sakkal Majalla"/>
          <w:sz w:val="24"/>
          <w:szCs w:val="24"/>
        </w:rPr>
        <w:t>الصلة،</w:t>
      </w:r>
      <w:r w:rsidRPr="0040544B">
        <w:rPr>
          <w:rFonts w:ascii="Sakkal Majalla" w:hAnsi="Sakkal Majalla" w:cs="Sakkal Majalla"/>
          <w:sz w:val="24"/>
          <w:szCs w:val="24"/>
        </w:rPr>
        <w:t xml:space="preserve"> ولا سيما تلك الموجودة في </w:t>
      </w:r>
      <w:hyperlink r:id="rId38" w:anchor="ch007_001" w:history="1">
        <w:r w:rsidRPr="0040544B">
          <w:rPr>
            <w:rFonts w:ascii="Sakkal Majalla" w:hAnsi="Sakkal Majalla" w:cs="Sakkal Majalla"/>
            <w:sz w:val="24"/>
            <w:szCs w:val="24"/>
          </w:rPr>
          <w:t>الركيزة 4</w:t>
        </w:r>
      </w:hyperlink>
      <w:r w:rsidRPr="0040544B">
        <w:rPr>
          <w:rFonts w:ascii="Sakkal Majalla" w:hAnsi="Sakkal Majalla" w:cs="Sakkal Majalla"/>
          <w:sz w:val="24"/>
          <w:szCs w:val="24"/>
        </w:rPr>
        <w:t xml:space="preserve">، في </w:t>
      </w:r>
      <w:r w:rsidR="002D4882" w:rsidRPr="0040544B">
        <w:rPr>
          <w:rFonts w:ascii="Sakkal Majalla" w:hAnsi="Sakkal Majalla" w:cs="Sakkal Majalla"/>
          <w:sz w:val="24"/>
          <w:szCs w:val="24"/>
        </w:rPr>
        <w:t>عملياتهم؛</w:t>
      </w:r>
    </w:p>
    <w:p w14:paraId="3B6E0E6A" w14:textId="0C0F8E0A" w:rsidR="00130BE0" w:rsidRPr="00660020" w:rsidRDefault="00CC4F03">
      <w:pPr>
        <w:pStyle w:val="P68B1DB1-Normal5"/>
        <w:numPr>
          <w:ilvl w:val="0"/>
          <w:numId w:val="18"/>
        </w:numPr>
        <w:pBdr>
          <w:top w:val="nil"/>
          <w:left w:val="nil"/>
          <w:bottom w:val="nil"/>
          <w:right w:val="nil"/>
          <w:between w:val="nil"/>
        </w:pBdr>
        <w:shd w:val="clear" w:color="auto" w:fill="FFFFFF"/>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العمل مع الأعضاء لدعم ترجمة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إلى اللغات المحلية ذات الصلة باستخدام </w:t>
      </w:r>
      <w:hyperlink r:id="rId39" w:history="1">
        <w:r w:rsidRPr="00660020">
          <w:rPr>
            <w:rStyle w:val="Hyperlink"/>
            <w:rFonts w:ascii="Sakkal Majalla" w:hAnsi="Sakkal Majalla" w:cs="Sakkal Majalla"/>
            <w:sz w:val="24"/>
            <w:szCs w:val="24"/>
          </w:rPr>
          <w:t>دليل الترجمة</w:t>
        </w:r>
      </w:hyperlink>
      <w:r w:rsidRPr="00660020">
        <w:rPr>
          <w:rFonts w:ascii="Sakkal Majalla" w:hAnsi="Sakkal Majalla" w:cs="Sakkal Majalla"/>
          <w:sz w:val="24"/>
          <w:szCs w:val="24"/>
        </w:rPr>
        <w:t>؛</w:t>
      </w:r>
    </w:p>
    <w:p w14:paraId="082BC397" w14:textId="4CFDA7DE" w:rsidR="00130BE0" w:rsidRPr="00660020" w:rsidRDefault="00CC4F03">
      <w:pPr>
        <w:numPr>
          <w:ilvl w:val="0"/>
          <w:numId w:val="18"/>
        </w:numPr>
        <w:pBdr>
          <w:top w:val="nil"/>
          <w:left w:val="nil"/>
          <w:bottom w:val="nil"/>
          <w:right w:val="nil"/>
          <w:between w:val="nil"/>
        </w:pBdr>
        <w:shd w:val="clear" w:color="auto" w:fill="FFFFFF"/>
        <w:spacing w:after="0" w:line="240" w:lineRule="auto"/>
        <w:jc w:val="both"/>
        <w:rPr>
          <w:rFonts w:ascii="Sakkal Majalla" w:hAnsi="Sakkal Majalla" w:cs="Sakkal Majalla"/>
          <w:color w:val="000000"/>
          <w:sz w:val="24"/>
          <w:szCs w:val="24"/>
        </w:rPr>
      </w:pPr>
      <w:r w:rsidRPr="00660020">
        <w:rPr>
          <w:rFonts w:ascii="Sakkal Majalla" w:hAnsi="Sakkal Majalla" w:cs="Sakkal Majalla"/>
          <w:color w:val="000000"/>
          <w:sz w:val="24"/>
          <w:szCs w:val="24"/>
        </w:rPr>
        <w:t xml:space="preserve">دعم التوجيهات والدورات التدريبية على </w:t>
      </w:r>
      <w:r w:rsidR="008E57BC" w:rsidRPr="00660020">
        <w:rPr>
          <w:rFonts w:ascii="Sakkal Majalla" w:hAnsi="Sakkal Majalla" w:cs="Sakkal Majalla"/>
          <w:color w:val="000000"/>
          <w:sz w:val="24"/>
          <w:szCs w:val="24"/>
        </w:rPr>
        <w:t>المعايير الدنيا لحماية الطفل</w:t>
      </w:r>
      <w:r w:rsidRPr="00660020">
        <w:rPr>
          <w:rFonts w:ascii="Sakkal Majalla" w:hAnsi="Sakkal Majalla" w:cs="Sakkal Majalla"/>
          <w:color w:val="000000"/>
          <w:sz w:val="24"/>
          <w:szCs w:val="24"/>
        </w:rPr>
        <w:t xml:space="preserve"> (عبر الإنترنت وشخصيًا عند الإمكان). راجع حزم التدريب ذات الصلة في</w:t>
      </w:r>
      <w:r w:rsidR="00957A4C" w:rsidRPr="00660020">
        <w:rPr>
          <w:rFonts w:ascii="Sakkal Majalla" w:hAnsi="Sakkal Majalla" w:cs="Sakkal Majalla" w:hint="cs"/>
          <w:color w:val="000000"/>
          <w:sz w:val="24"/>
          <w:szCs w:val="24"/>
        </w:rPr>
        <w:t xml:space="preserve"> القسم</w:t>
      </w:r>
      <w:r w:rsidRPr="00660020">
        <w:rPr>
          <w:rFonts w:ascii="Sakkal Majalla" w:hAnsi="Sakkal Majalla" w:cs="Sakkal Majalla"/>
          <w:color w:val="000000"/>
          <w:sz w:val="24"/>
          <w:szCs w:val="24"/>
        </w:rPr>
        <w:t xml:space="preserve"> 2</w:t>
      </w:r>
      <w:r w:rsidR="00957A4C" w:rsidRPr="00660020">
        <w:rPr>
          <w:rFonts w:ascii="Sakkal Majalla" w:hAnsi="Sakkal Majalla" w:cs="Sakkal Majalla" w:hint="cs"/>
          <w:color w:val="000000"/>
          <w:sz w:val="24"/>
          <w:szCs w:val="24"/>
        </w:rPr>
        <w:t xml:space="preserve"> من هذه الوثيقة</w:t>
      </w:r>
      <w:r w:rsidRPr="00660020">
        <w:rPr>
          <w:rFonts w:ascii="Sakkal Majalla" w:hAnsi="Sakkal Majalla" w:cs="Sakkal Majalla"/>
          <w:color w:val="000000"/>
          <w:sz w:val="24"/>
          <w:szCs w:val="24"/>
        </w:rPr>
        <w:t xml:space="preserve">. زيادة الوعي وبناء القدرات؛ </w:t>
      </w:r>
      <w:hyperlink r:id="rId40">
        <w:r w:rsidRPr="00660020">
          <w:rPr>
            <w:rFonts w:ascii="Sakkal Majalla" w:hAnsi="Sakkal Majalla" w:cs="Sakkal Majalla"/>
            <w:color w:val="0563C1"/>
            <w:sz w:val="24"/>
            <w:szCs w:val="24"/>
            <w:u w:val="single"/>
          </w:rPr>
          <w:t xml:space="preserve">(دورة إلكترونية عن </w:t>
        </w:r>
        <w:r w:rsidR="008E57BC" w:rsidRPr="00660020">
          <w:rPr>
            <w:rFonts w:ascii="Sakkal Majalla" w:hAnsi="Sakkal Majalla" w:cs="Sakkal Majalla"/>
            <w:color w:val="0563C1"/>
            <w:sz w:val="24"/>
            <w:szCs w:val="24"/>
            <w:u w:val="single"/>
          </w:rPr>
          <w:t>المعايير الدنيا لحماية الطفل</w:t>
        </w:r>
        <w:r w:rsidRPr="00660020">
          <w:rPr>
            <w:rFonts w:ascii="Sakkal Majalla" w:hAnsi="Sakkal Majalla" w:cs="Sakkal Majalla"/>
            <w:color w:val="0563C1"/>
            <w:sz w:val="24"/>
            <w:szCs w:val="24"/>
            <w:u w:val="single"/>
          </w:rPr>
          <w:t xml:space="preserve"> هنا)</w:t>
        </w:r>
      </w:hyperlink>
      <w:r w:rsidRPr="00660020">
        <w:rPr>
          <w:rFonts w:ascii="Sakkal Majalla" w:hAnsi="Sakkal Majalla" w:cs="Sakkal Majalla"/>
          <w:color w:val="000000"/>
          <w:sz w:val="24"/>
          <w:szCs w:val="24"/>
        </w:rPr>
        <w:t xml:space="preserve"> </w:t>
      </w:r>
    </w:p>
    <w:p w14:paraId="11FB2B7C" w14:textId="4ED72846" w:rsidR="00130BE0" w:rsidRPr="00660020" w:rsidRDefault="00CC4F03">
      <w:pPr>
        <w:numPr>
          <w:ilvl w:val="0"/>
          <w:numId w:val="18"/>
        </w:numPr>
        <w:pBdr>
          <w:top w:val="nil"/>
          <w:left w:val="nil"/>
          <w:bottom w:val="nil"/>
          <w:right w:val="nil"/>
          <w:between w:val="nil"/>
        </w:pBdr>
        <w:shd w:val="clear" w:color="auto" w:fill="FFFFFF"/>
        <w:spacing w:after="0" w:line="240" w:lineRule="auto"/>
        <w:jc w:val="both"/>
        <w:rPr>
          <w:rFonts w:ascii="Sakkal Majalla" w:hAnsi="Sakkal Majalla" w:cs="Sakkal Majalla"/>
          <w:color w:val="000000"/>
          <w:sz w:val="24"/>
          <w:szCs w:val="24"/>
        </w:rPr>
      </w:pPr>
      <w:r w:rsidRPr="00660020">
        <w:rPr>
          <w:rFonts w:ascii="Sakkal Majalla" w:hAnsi="Sakkal Majalla" w:cs="Sakkal Majalla"/>
          <w:color w:val="000000"/>
          <w:sz w:val="24"/>
          <w:szCs w:val="24"/>
        </w:rPr>
        <w:t xml:space="preserve">شجع الجهات الفاعلة في مجال حماية الطفل </w:t>
      </w:r>
      <w:hyperlink r:id="rId41">
        <w:r w:rsidRPr="00660020">
          <w:rPr>
            <w:rFonts w:ascii="Sakkal Majalla" w:hAnsi="Sakkal Majalla" w:cs="Sakkal Majalla"/>
            <w:color w:val="0070C0"/>
            <w:sz w:val="24"/>
            <w:szCs w:val="24"/>
          </w:rPr>
          <w:t>على تنزيل واستخدام تطبيق الجوال</w:t>
        </w:r>
      </w:hyperlink>
      <w:r w:rsidRPr="00660020">
        <w:rPr>
          <w:rFonts w:ascii="Sakkal Majalla" w:hAnsi="Sakkal Majalla" w:cs="Sakkal Majalla"/>
          <w:color w:val="000000"/>
          <w:sz w:val="24"/>
          <w:szCs w:val="24"/>
        </w:rPr>
        <w:t xml:space="preserve"> من إصدار 2019 من </w:t>
      </w:r>
      <w:r w:rsidR="008E57BC" w:rsidRPr="00660020">
        <w:rPr>
          <w:rFonts w:ascii="Sakkal Majalla" w:hAnsi="Sakkal Majalla" w:cs="Sakkal Majalla"/>
          <w:color w:val="000000"/>
          <w:sz w:val="24"/>
          <w:szCs w:val="24"/>
        </w:rPr>
        <w:t>المعايير الدنيا لحماية الطفل</w:t>
      </w:r>
      <w:r w:rsidRPr="00660020">
        <w:rPr>
          <w:rFonts w:ascii="Sakkal Majalla" w:hAnsi="Sakkal Majalla" w:cs="Sakkal Majalla"/>
          <w:color w:val="000000"/>
          <w:sz w:val="24"/>
          <w:szCs w:val="24"/>
        </w:rPr>
        <w:t xml:space="preserve"> (جنبًا إلى جنب مع المعايير الأخرى</w:t>
      </w:r>
      <w:r w:rsidR="002D4882" w:rsidRPr="00660020">
        <w:rPr>
          <w:rFonts w:ascii="Sakkal Majalla" w:hAnsi="Sakkal Majalla" w:cs="Sakkal Majalla"/>
          <w:color w:val="000000"/>
          <w:sz w:val="24"/>
          <w:szCs w:val="24"/>
        </w:rPr>
        <w:t>)،</w:t>
      </w:r>
      <w:r w:rsidRPr="00660020">
        <w:rPr>
          <w:rFonts w:ascii="Sakkal Majalla" w:hAnsi="Sakkal Majalla" w:cs="Sakkal Majalla"/>
          <w:color w:val="000000"/>
          <w:sz w:val="24"/>
          <w:szCs w:val="24"/>
        </w:rPr>
        <w:t xml:space="preserve"> والمتوفر على تطبيق شراكة المعايير </w:t>
      </w:r>
      <w:r w:rsidR="002D4882" w:rsidRPr="00660020">
        <w:rPr>
          <w:rFonts w:ascii="Sakkal Majalla" w:hAnsi="Sakkal Majalla" w:cs="Sakkal Majalla"/>
          <w:color w:val="000000"/>
          <w:sz w:val="24"/>
          <w:szCs w:val="24"/>
        </w:rPr>
        <w:t>الإنسانية؛</w:t>
      </w:r>
    </w:p>
    <w:p w14:paraId="6BBFED4A" w14:textId="14670D7B" w:rsidR="00130BE0" w:rsidRPr="00660020" w:rsidRDefault="00CC4F03">
      <w:pPr>
        <w:pStyle w:val="P68B1DB1-Normal5"/>
        <w:numPr>
          <w:ilvl w:val="0"/>
          <w:numId w:val="18"/>
        </w:numPr>
        <w:pBdr>
          <w:top w:val="nil"/>
          <w:left w:val="nil"/>
          <w:bottom w:val="nil"/>
          <w:right w:val="nil"/>
          <w:between w:val="nil"/>
        </w:pBdr>
        <w:shd w:val="clear" w:color="auto" w:fill="FFFFFF"/>
        <w:spacing w:after="0" w:line="240" w:lineRule="auto"/>
        <w:jc w:val="both"/>
        <w:rPr>
          <w:rFonts w:ascii="Sakkal Majalla" w:hAnsi="Sakkal Majalla" w:cs="Sakkal Majalla"/>
          <w:sz w:val="24"/>
          <w:szCs w:val="24"/>
        </w:rPr>
      </w:pPr>
      <w:r w:rsidRPr="00660020">
        <w:rPr>
          <w:rFonts w:ascii="Sakkal Majalla" w:hAnsi="Sakkal Majalla" w:cs="Sakkal Majalla"/>
          <w:sz w:val="24"/>
          <w:szCs w:val="24"/>
        </w:rPr>
        <w:t xml:space="preserve">شجع الجهات الفاعلة في مجال حماية الطفل على إنتاج مواد ورسائل شاملة للأطفال وصديقة للمجتمع تستند إلى دليل حماية </w:t>
      </w:r>
      <w:r w:rsidR="002D4882" w:rsidRPr="00660020">
        <w:rPr>
          <w:rFonts w:ascii="Sakkal Majalla" w:hAnsi="Sakkal Majalla" w:cs="Sakkal Majalla"/>
          <w:sz w:val="24"/>
          <w:szCs w:val="24"/>
        </w:rPr>
        <w:t>الطفل؛</w:t>
      </w:r>
    </w:p>
    <w:p w14:paraId="3CFF2765" w14:textId="632C8BD4" w:rsidR="00130BE0" w:rsidRPr="00660020" w:rsidRDefault="00CC4F03">
      <w:pPr>
        <w:pStyle w:val="P68B1DB1-Normal5"/>
        <w:numPr>
          <w:ilvl w:val="0"/>
          <w:numId w:val="18"/>
        </w:numPr>
        <w:pBdr>
          <w:top w:val="nil"/>
          <w:left w:val="nil"/>
          <w:bottom w:val="nil"/>
          <w:right w:val="nil"/>
          <w:between w:val="nil"/>
        </w:pBdr>
        <w:shd w:val="clear" w:color="auto" w:fill="FFFFFF"/>
        <w:spacing w:after="0" w:line="240" w:lineRule="auto"/>
        <w:jc w:val="both"/>
        <w:rPr>
          <w:rFonts w:ascii="Sakkal Majalla" w:hAnsi="Sakkal Majalla" w:cs="Sakkal Majalla"/>
          <w:sz w:val="24"/>
          <w:szCs w:val="24"/>
        </w:rPr>
      </w:pPr>
      <w:r w:rsidRPr="00660020">
        <w:rPr>
          <w:rFonts w:ascii="Sakkal Majalla" w:hAnsi="Sakkal Majalla" w:cs="Sakkal Majalla"/>
          <w:sz w:val="24"/>
          <w:szCs w:val="24"/>
        </w:rPr>
        <w:t xml:space="preserve">قم بتوجيه الجهات الفاعلة في مجال حماية الطفل باستخدام عمليات تفتيش مفاجئة أو مراجعات أكثر منهجية لرصد وتحسين الوعي واستخدام المعايير في </w:t>
      </w:r>
      <w:r w:rsidR="002D4882" w:rsidRPr="00660020">
        <w:rPr>
          <w:rFonts w:ascii="Sakkal Majalla" w:hAnsi="Sakkal Majalla" w:cs="Sakkal Majalla"/>
          <w:sz w:val="24"/>
          <w:szCs w:val="24"/>
        </w:rPr>
        <w:t>برامجهم؛</w:t>
      </w:r>
    </w:p>
    <w:p w14:paraId="23971CBE" w14:textId="546B71D4" w:rsidR="00130BE0" w:rsidRPr="00660020" w:rsidRDefault="00CC4F03">
      <w:pPr>
        <w:pStyle w:val="P68B1DB1-Normal5"/>
        <w:numPr>
          <w:ilvl w:val="0"/>
          <w:numId w:val="18"/>
        </w:numPr>
        <w:pBdr>
          <w:top w:val="nil"/>
          <w:left w:val="nil"/>
          <w:bottom w:val="nil"/>
          <w:right w:val="nil"/>
          <w:between w:val="nil"/>
        </w:pBdr>
        <w:shd w:val="clear" w:color="auto" w:fill="FFFFFF"/>
        <w:spacing w:after="0" w:line="240" w:lineRule="auto"/>
        <w:jc w:val="both"/>
        <w:rPr>
          <w:rFonts w:ascii="Sakkal Majalla" w:hAnsi="Sakkal Majalla" w:cs="Sakkal Majalla"/>
          <w:sz w:val="24"/>
          <w:szCs w:val="24"/>
        </w:rPr>
      </w:pPr>
      <w:r w:rsidRPr="00660020">
        <w:rPr>
          <w:rFonts w:ascii="Sakkal Majalla" w:hAnsi="Sakkal Majalla" w:cs="Sakkal Majalla"/>
          <w:sz w:val="24"/>
          <w:szCs w:val="24"/>
        </w:rPr>
        <w:t xml:space="preserve">للأشخاص المطلعين بالفعل على </w:t>
      </w:r>
      <w:r w:rsidR="008E57BC" w:rsidRPr="00660020">
        <w:rPr>
          <w:rFonts w:ascii="Sakkal Majalla" w:hAnsi="Sakkal Majalla" w:cs="Sakkal Majalla"/>
          <w:sz w:val="24"/>
          <w:szCs w:val="24"/>
        </w:rPr>
        <w:t xml:space="preserve">المعايير الدنيا لحماية </w:t>
      </w:r>
      <w:r w:rsidR="002D4882" w:rsidRPr="00660020">
        <w:rPr>
          <w:rFonts w:ascii="Sakkal Majalla" w:hAnsi="Sakkal Majalla" w:cs="Sakkal Majalla"/>
          <w:sz w:val="24"/>
          <w:szCs w:val="24"/>
        </w:rPr>
        <w:t>الطفل،</w:t>
      </w:r>
      <w:r w:rsidRPr="00660020">
        <w:rPr>
          <w:rFonts w:ascii="Sakkal Majalla" w:hAnsi="Sakkal Majalla" w:cs="Sakkal Majalla"/>
          <w:sz w:val="24"/>
          <w:szCs w:val="24"/>
        </w:rPr>
        <w:t xml:space="preserve"> قم بتيسير التدريبات عبر الإنترنت أو وجهاً لوجه لاستكشاف المعايير</w:t>
      </w:r>
      <w:r w:rsidRPr="0040544B">
        <w:rPr>
          <w:rFonts w:ascii="Sakkal Majalla" w:hAnsi="Sakkal Majalla" w:cs="Sakkal Majalla"/>
          <w:sz w:val="24"/>
          <w:szCs w:val="24"/>
        </w:rPr>
        <w:t xml:space="preserve"> الجديدة ووضعها في سياقها في إصدار </w:t>
      </w:r>
      <w:r w:rsidRPr="00660020">
        <w:rPr>
          <w:rFonts w:ascii="Sakkal Majalla" w:hAnsi="Sakkal Majalla" w:cs="Sakkal Majalla"/>
          <w:sz w:val="24"/>
          <w:szCs w:val="24"/>
        </w:rPr>
        <w:t>العام 2019. راجع</w:t>
      </w:r>
      <w:r w:rsidR="00485BAD" w:rsidRPr="00660020">
        <w:rPr>
          <w:rFonts w:ascii="Sakkal Majalla" w:hAnsi="Sakkal Majalla" w:cs="Sakkal Majalla" w:hint="cs"/>
          <w:sz w:val="24"/>
          <w:szCs w:val="24"/>
        </w:rPr>
        <w:t xml:space="preserve"> القسم</w:t>
      </w:r>
      <w:r w:rsidRPr="00660020">
        <w:rPr>
          <w:rFonts w:ascii="Sakkal Majalla" w:hAnsi="Sakkal Majalla" w:cs="Sakkal Majalla"/>
          <w:sz w:val="24"/>
          <w:szCs w:val="24"/>
        </w:rPr>
        <w:t xml:space="preserve"> 4</w:t>
      </w:r>
      <w:r w:rsidR="00485BAD" w:rsidRPr="00660020">
        <w:rPr>
          <w:rFonts w:ascii="Sakkal Majalla" w:hAnsi="Sakkal Majalla" w:cs="Sakkal Majalla" w:hint="cs"/>
          <w:sz w:val="24"/>
          <w:szCs w:val="24"/>
        </w:rPr>
        <w:t xml:space="preserve"> من هذه الوثيقة</w:t>
      </w:r>
      <w:r w:rsidRPr="00660020">
        <w:rPr>
          <w:rFonts w:ascii="Sakkal Majalla" w:hAnsi="Sakkal Majalla" w:cs="Sakkal Majalla"/>
          <w:sz w:val="24"/>
          <w:szCs w:val="24"/>
        </w:rPr>
        <w:t xml:space="preserve">. </w:t>
      </w:r>
      <w:r w:rsidR="007964D8" w:rsidRPr="00660020">
        <w:rPr>
          <w:rFonts w:ascii="Sakkal Majalla" w:hAnsi="Sakkal Majalla" w:cs="Sakkal Majalla" w:hint="cs"/>
          <w:sz w:val="24"/>
          <w:szCs w:val="24"/>
        </w:rPr>
        <w:t>التكييف</w:t>
      </w:r>
      <w:r w:rsidRPr="00660020">
        <w:rPr>
          <w:rFonts w:ascii="Sakkal Majalla" w:hAnsi="Sakkal Majalla" w:cs="Sakkal Majalla"/>
          <w:sz w:val="24"/>
          <w:szCs w:val="24"/>
        </w:rPr>
        <w:t xml:space="preserve"> مع السياق </w:t>
      </w:r>
    </w:p>
    <w:p w14:paraId="773670B3" w14:textId="77777777" w:rsidR="00130BE0" w:rsidRPr="0040544B" w:rsidRDefault="00130BE0">
      <w:pPr>
        <w:spacing w:after="0" w:line="240" w:lineRule="auto"/>
        <w:jc w:val="both"/>
        <w:rPr>
          <w:rFonts w:ascii="Sakkal Majalla" w:hAnsi="Sakkal Majalla" w:cs="Sakkal Majalla"/>
          <w:sz w:val="24"/>
          <w:szCs w:val="24"/>
        </w:rPr>
      </w:pPr>
    </w:p>
    <w:p w14:paraId="3A2D078A" w14:textId="42220119" w:rsidR="00130BE0" w:rsidRPr="0040544B" w:rsidRDefault="000E27B4">
      <w:pPr>
        <w:pStyle w:val="1Heading1"/>
        <w:rPr>
          <w:rFonts w:ascii="Sakkal Majalla" w:hAnsi="Sakkal Majalla" w:cs="Sakkal Majalla"/>
          <w:sz w:val="24"/>
          <w:szCs w:val="24"/>
        </w:rPr>
      </w:pPr>
      <w:bookmarkStart w:id="24" w:name="_Toc52296921"/>
      <w:bookmarkStart w:id="25" w:name="_Toc61682733"/>
      <w:r w:rsidRPr="0040544B">
        <w:rPr>
          <w:rFonts w:ascii="Sakkal Majalla" w:hAnsi="Sakkal Majalla" w:cs="Sakkal Majalla"/>
          <w:sz w:val="24"/>
          <w:szCs w:val="24"/>
        </w:rPr>
        <w:t>مجموعات</w:t>
      </w:r>
      <w:r w:rsidR="00CC4F03" w:rsidRPr="0040544B">
        <w:rPr>
          <w:rFonts w:ascii="Sakkal Majalla" w:hAnsi="Sakkal Majalla" w:cs="Sakkal Majalla"/>
          <w:sz w:val="24"/>
          <w:szCs w:val="24"/>
        </w:rPr>
        <w:t xml:space="preserve"> التنسيق </w:t>
      </w:r>
      <w:r w:rsidR="002D4882" w:rsidRPr="0040544B">
        <w:rPr>
          <w:rFonts w:ascii="Sakkal Majalla" w:hAnsi="Sakkal Majalla" w:cs="Sakkal Majalla"/>
          <w:sz w:val="24"/>
          <w:szCs w:val="24"/>
        </w:rPr>
        <w:t>والمعايير</w:t>
      </w:r>
      <w:r w:rsidR="008E57BC" w:rsidRPr="0040544B">
        <w:rPr>
          <w:rFonts w:ascii="Sakkal Majalla" w:hAnsi="Sakkal Majalla" w:cs="Sakkal Majalla"/>
          <w:sz w:val="24"/>
          <w:szCs w:val="24"/>
        </w:rPr>
        <w:t xml:space="preserve"> الدنيا لحماية الطفل</w:t>
      </w:r>
      <w:bookmarkEnd w:id="24"/>
      <w:bookmarkEnd w:id="25"/>
      <w:r w:rsidR="00CC4F03" w:rsidRPr="0040544B">
        <w:rPr>
          <w:rFonts w:ascii="Sakkal Majalla" w:hAnsi="Sakkal Majalla" w:cs="Sakkal Majalla"/>
          <w:sz w:val="24"/>
          <w:szCs w:val="24"/>
        </w:rPr>
        <w:t xml:space="preserve"> </w:t>
      </w:r>
    </w:p>
    <w:p w14:paraId="6C871524" w14:textId="77777777" w:rsidR="00130BE0" w:rsidRPr="0040544B" w:rsidRDefault="00130BE0">
      <w:pPr>
        <w:spacing w:after="0" w:line="240" w:lineRule="auto"/>
        <w:jc w:val="both"/>
        <w:rPr>
          <w:rFonts w:ascii="Sakkal Majalla" w:hAnsi="Sakkal Majalla" w:cs="Sakkal Majalla"/>
          <w:b/>
          <w:color w:val="96C553"/>
          <w:sz w:val="24"/>
          <w:szCs w:val="24"/>
        </w:rPr>
      </w:pPr>
    </w:p>
    <w:p w14:paraId="15430862" w14:textId="4C2909B1" w:rsidR="00130BE0" w:rsidRPr="0040544B" w:rsidRDefault="00CC4F03">
      <w:pPr>
        <w:pStyle w:val="Heading2"/>
        <w:rPr>
          <w:rFonts w:ascii="Sakkal Majalla" w:hAnsi="Sakkal Majalla" w:cs="Sakkal Majalla"/>
          <w:sz w:val="24"/>
          <w:szCs w:val="24"/>
        </w:rPr>
      </w:pPr>
      <w:bookmarkStart w:id="26" w:name="_heading=h.147n2zr" w:colFirst="0" w:colLast="0"/>
      <w:bookmarkStart w:id="27" w:name="_Toc52296922"/>
      <w:bookmarkStart w:id="28" w:name="_Toc61682734"/>
      <w:bookmarkEnd w:id="26"/>
      <w:r w:rsidRPr="0040544B">
        <w:rPr>
          <w:rFonts w:ascii="Sakkal Majalla" w:hAnsi="Sakkal Majalla" w:cs="Sakkal Majalla"/>
          <w:sz w:val="24"/>
          <w:szCs w:val="24"/>
        </w:rPr>
        <w:lastRenderedPageBreak/>
        <w:t xml:space="preserve">ربط وظائف التنسيق </w:t>
      </w:r>
      <w:r w:rsidR="002D4882" w:rsidRPr="0040544B">
        <w:rPr>
          <w:rFonts w:ascii="Sakkal Majalla" w:hAnsi="Sakkal Majalla" w:cs="Sakkal Majalla"/>
          <w:sz w:val="24"/>
          <w:szCs w:val="24"/>
        </w:rPr>
        <w:t>والمعايير</w:t>
      </w:r>
      <w:r w:rsidR="008E57BC" w:rsidRPr="0040544B">
        <w:rPr>
          <w:rFonts w:ascii="Sakkal Majalla" w:hAnsi="Sakkal Majalla" w:cs="Sakkal Majalla"/>
          <w:sz w:val="24"/>
          <w:szCs w:val="24"/>
        </w:rPr>
        <w:t xml:space="preserve"> الدنيا لحماية الطفل</w:t>
      </w:r>
      <w:bookmarkEnd w:id="27"/>
      <w:bookmarkEnd w:id="28"/>
    </w:p>
    <w:p w14:paraId="47A54648" w14:textId="77777777" w:rsidR="00130BE0" w:rsidRPr="0040544B" w:rsidRDefault="00130BE0">
      <w:pPr>
        <w:spacing w:after="0" w:line="240" w:lineRule="auto"/>
        <w:jc w:val="both"/>
        <w:rPr>
          <w:rFonts w:ascii="Sakkal Majalla" w:hAnsi="Sakkal Majalla" w:cs="Sakkal Majalla"/>
          <w:sz w:val="24"/>
          <w:szCs w:val="24"/>
        </w:rPr>
      </w:pPr>
    </w:p>
    <w:p w14:paraId="2A861837" w14:textId="77777777" w:rsidR="00130BE0" w:rsidRPr="0040544B" w:rsidRDefault="00130BE0">
      <w:pPr>
        <w:spacing w:after="0" w:line="240" w:lineRule="auto"/>
        <w:jc w:val="both"/>
        <w:rPr>
          <w:rFonts w:ascii="Sakkal Majalla" w:hAnsi="Sakkal Majalla" w:cs="Sakkal Majalla"/>
          <w:sz w:val="24"/>
          <w:szCs w:val="24"/>
        </w:rPr>
        <w:sectPr w:rsidR="00130BE0" w:rsidRPr="0040544B" w:rsidSect="005027B0">
          <w:type w:val="continuous"/>
          <w:pgSz w:w="11906" w:h="16838"/>
          <w:pgMar w:top="1134" w:right="1134" w:bottom="1134" w:left="1134" w:header="708" w:footer="708" w:gutter="0"/>
          <w:cols w:space="720" w:equalWidth="0">
            <w:col w:w="9360"/>
          </w:cols>
        </w:sectPr>
      </w:pPr>
    </w:p>
    <w:p w14:paraId="43C5CE69" w14:textId="068DA3C2"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انظر الى هذا </w:t>
      </w:r>
      <w:hyperlink r:id="rId42" w:history="1">
        <w:r w:rsidRPr="0040544B">
          <w:rPr>
            <w:rStyle w:val="Hyperlink"/>
            <w:rFonts w:ascii="Sakkal Majalla" w:hAnsi="Sakkal Majalla" w:cs="Sakkal Majalla"/>
            <w:b/>
            <w:sz w:val="24"/>
            <w:szCs w:val="24"/>
          </w:rPr>
          <w:t>العرض التفاعلي</w:t>
        </w:r>
      </w:hyperlink>
      <w:r w:rsidRPr="0040544B">
        <w:rPr>
          <w:rFonts w:ascii="Sakkal Majalla" w:hAnsi="Sakkal Majalla" w:cs="Sakkal Majalla"/>
          <w:sz w:val="24"/>
          <w:szCs w:val="24"/>
        </w:rPr>
        <w:t xml:space="preserve"> والذي يسلط الضوء على بعض الروابط بين وظائف التنسيق الرئيسية </w:t>
      </w:r>
      <w:r w:rsidR="002D4882" w:rsidRPr="0040544B">
        <w:rPr>
          <w:rFonts w:ascii="Sakkal Majalla" w:hAnsi="Sakkal Majalla" w:cs="Sakkal Majalla"/>
          <w:sz w:val="24"/>
          <w:szCs w:val="24"/>
        </w:rPr>
        <w:t>والمعايير</w:t>
      </w:r>
      <w:r w:rsidR="008E57BC" w:rsidRPr="0040544B">
        <w:rPr>
          <w:rFonts w:ascii="Sakkal Majalla" w:hAnsi="Sakkal Majalla" w:cs="Sakkal Majalla"/>
          <w:sz w:val="24"/>
          <w:szCs w:val="24"/>
        </w:rPr>
        <w:t xml:space="preserve"> الدنيا لحماية الطفل</w:t>
      </w:r>
      <w:r w:rsidRPr="0040544B">
        <w:rPr>
          <w:rFonts w:ascii="Sakkal Majalla" w:hAnsi="Sakkal Majalla" w:cs="Sakkal Majalla"/>
          <w:sz w:val="24"/>
          <w:szCs w:val="24"/>
        </w:rPr>
        <w:t xml:space="preserve">. </w:t>
      </w:r>
      <w:r w:rsidR="001E1593" w:rsidRPr="002222CB">
        <w:rPr>
          <w:rFonts w:ascii="Sakkal Majalla" w:hAnsi="Sakkal Majalla" w:cs="Sakkal Majalla" w:hint="cs"/>
          <w:sz w:val="24"/>
          <w:szCs w:val="24"/>
          <w:highlight w:val="green"/>
        </w:rPr>
        <w:t>(متوفر فقط بالإنكليزية)</w:t>
      </w:r>
      <w:r w:rsidR="001E1593">
        <w:rPr>
          <w:rFonts w:ascii="Sakkal Majalla" w:hAnsi="Sakkal Majalla" w:cs="Sakkal Majalla" w:hint="cs"/>
          <w:sz w:val="24"/>
          <w:szCs w:val="24"/>
        </w:rPr>
        <w:t xml:space="preserve">. </w:t>
      </w:r>
      <w:r w:rsidRPr="0040544B">
        <w:rPr>
          <w:rFonts w:ascii="Sakkal Majalla" w:hAnsi="Sakkal Majalla" w:cs="Sakkal Majalla"/>
          <w:sz w:val="24"/>
          <w:szCs w:val="24"/>
        </w:rPr>
        <w:t xml:space="preserve">تجد المزيد من المعلومات في </w:t>
      </w:r>
      <w:hyperlink w:anchor="bookmark=id.qsh70q">
        <w:r w:rsidRPr="0040544B">
          <w:rPr>
            <w:rFonts w:ascii="Sakkal Majalla" w:hAnsi="Sakkal Majalla" w:cs="Sakkal Majalla"/>
            <w:b/>
            <w:color w:val="0563C1"/>
            <w:sz w:val="24"/>
            <w:szCs w:val="24"/>
            <w:u w:val="single"/>
          </w:rPr>
          <w:t>المرفق</w:t>
        </w:r>
      </w:hyperlink>
      <w:r w:rsidRPr="0040544B">
        <w:rPr>
          <w:rFonts w:ascii="Sakkal Majalla" w:hAnsi="Sakkal Majalla" w:cs="Sakkal Majalla"/>
          <w:b/>
          <w:color w:val="0563C1"/>
          <w:sz w:val="24"/>
          <w:szCs w:val="24"/>
          <w:u w:val="single"/>
        </w:rPr>
        <w:t>.</w:t>
      </w:r>
      <w:r w:rsidRPr="0040544B">
        <w:rPr>
          <w:rFonts w:ascii="Sakkal Majalla" w:hAnsi="Sakkal Majalla" w:cs="Sakkal Majalla"/>
          <w:sz w:val="24"/>
          <w:szCs w:val="24"/>
        </w:rPr>
        <w:t xml:space="preserve"> </w:t>
      </w:r>
    </w:p>
    <w:p w14:paraId="168C6C83" w14:textId="77777777" w:rsidR="00130BE0" w:rsidRPr="0040544B" w:rsidRDefault="00130BE0">
      <w:pPr>
        <w:spacing w:after="0" w:line="240" w:lineRule="auto"/>
        <w:jc w:val="both"/>
        <w:rPr>
          <w:rFonts w:ascii="Sakkal Majalla" w:hAnsi="Sakkal Majalla" w:cs="Sakkal Majalla"/>
          <w:b/>
          <w:color w:val="0070C0"/>
          <w:sz w:val="24"/>
          <w:szCs w:val="24"/>
        </w:rPr>
      </w:pPr>
    </w:p>
    <w:p w14:paraId="36BF46F8" w14:textId="59E4D87E" w:rsidR="00130BE0" w:rsidRPr="0040544B" w:rsidRDefault="00CC4F03">
      <w:pPr>
        <w:pStyle w:val="P68B1DB1-Normal9"/>
        <w:spacing w:after="0" w:line="240" w:lineRule="auto"/>
        <w:rPr>
          <w:rFonts w:ascii="Sakkal Majalla" w:hAnsi="Sakkal Majalla" w:cs="Sakkal Majalla"/>
          <w:sz w:val="24"/>
          <w:szCs w:val="24"/>
        </w:rPr>
        <w:sectPr w:rsidR="00130BE0" w:rsidRPr="0040544B" w:rsidSect="00CF54BE">
          <w:type w:val="continuous"/>
          <w:pgSz w:w="11906" w:h="16838"/>
          <w:pgMar w:top="1134" w:right="1134" w:bottom="1134" w:left="1134" w:header="708" w:footer="708" w:gutter="0"/>
          <w:cols w:num="2" w:space="720"/>
        </w:sectPr>
      </w:pPr>
      <w:r w:rsidRPr="0040544B">
        <w:rPr>
          <w:rFonts w:ascii="Sakkal Majalla" w:hAnsi="Sakkal Majalla" w:cs="Sakkal Majalla"/>
          <w:noProof/>
          <w:sz w:val="24"/>
          <w:szCs w:val="24"/>
        </w:rPr>
        <w:drawing>
          <wp:inline distT="0" distB="0" distL="0" distR="0" wp14:anchorId="5867F76F" wp14:editId="605FAA2F">
            <wp:extent cx="2801983" cy="1571625"/>
            <wp:effectExtent l="76200" t="0" r="189230" b="276225"/>
            <wp:docPr id="7" name="Image 7">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a:hlinkClick r:id="rId42"/>
                    </pic:cNvPr>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17617" cy="1580394"/>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inline>
        </w:drawing>
      </w:r>
    </w:p>
    <w:p w14:paraId="44D37CED" w14:textId="77777777" w:rsidR="00130BE0" w:rsidRPr="0040544B" w:rsidRDefault="00130BE0">
      <w:pPr>
        <w:pStyle w:val="Heading2"/>
        <w:rPr>
          <w:rFonts w:ascii="Sakkal Majalla" w:hAnsi="Sakkal Majalla" w:cs="Sakkal Majalla"/>
          <w:sz w:val="24"/>
          <w:szCs w:val="24"/>
        </w:rPr>
        <w:sectPr w:rsidR="00130BE0" w:rsidRPr="0040544B" w:rsidSect="005027B0">
          <w:type w:val="continuous"/>
          <w:pgSz w:w="11906" w:h="16838"/>
          <w:pgMar w:top="1134" w:right="1134" w:bottom="1134" w:left="1134" w:header="708" w:footer="708" w:gutter="0"/>
          <w:cols w:space="720" w:equalWidth="0">
            <w:col w:w="9360"/>
          </w:cols>
        </w:sectPr>
      </w:pPr>
      <w:bookmarkStart w:id="29" w:name="_heading=h.3o7alnk" w:colFirst="0" w:colLast="0"/>
      <w:bookmarkStart w:id="30" w:name="_Toc52296923"/>
      <w:bookmarkEnd w:id="29"/>
    </w:p>
    <w:p w14:paraId="5450BF04" w14:textId="080EB648" w:rsidR="00130BE0" w:rsidRPr="0040544B" w:rsidRDefault="008E57BC">
      <w:pPr>
        <w:pStyle w:val="Heading2"/>
        <w:rPr>
          <w:rFonts w:ascii="Sakkal Majalla" w:hAnsi="Sakkal Majalla" w:cs="Sakkal Majalla"/>
          <w:sz w:val="24"/>
          <w:szCs w:val="24"/>
        </w:rPr>
      </w:pPr>
      <w:bookmarkStart w:id="31" w:name="_Toc61682735"/>
      <w:r w:rsidRPr="0040544B">
        <w:rPr>
          <w:rFonts w:ascii="Sakkal Majalla" w:hAnsi="Sakkal Majalla" w:cs="Sakkal Majalla"/>
          <w:sz w:val="24"/>
          <w:szCs w:val="24"/>
        </w:rPr>
        <w:t>المعايير الدنيا لحماية الطفل</w:t>
      </w:r>
      <w:r w:rsidR="00CC4F03" w:rsidRPr="0040544B">
        <w:rPr>
          <w:rFonts w:ascii="Sakkal Majalla" w:hAnsi="Sakkal Majalla" w:cs="Sakkal Majalla"/>
          <w:sz w:val="24"/>
          <w:szCs w:val="24"/>
        </w:rPr>
        <w:t xml:space="preserve"> والمعايير الوطنية الحالية</w:t>
      </w:r>
      <w:bookmarkEnd w:id="30"/>
      <w:bookmarkEnd w:id="31"/>
      <w:r w:rsidR="00CC4F03" w:rsidRPr="0040544B">
        <w:rPr>
          <w:rFonts w:ascii="Sakkal Majalla" w:hAnsi="Sakkal Majalla" w:cs="Sakkal Majalla"/>
          <w:sz w:val="24"/>
          <w:szCs w:val="24"/>
        </w:rPr>
        <w:t xml:space="preserve"> </w:t>
      </w:r>
    </w:p>
    <w:p w14:paraId="38BCD1A6" w14:textId="77777777" w:rsidR="00130BE0" w:rsidRPr="0040544B" w:rsidRDefault="00130BE0">
      <w:pPr>
        <w:spacing w:after="0" w:line="240" w:lineRule="auto"/>
        <w:jc w:val="both"/>
        <w:rPr>
          <w:rFonts w:ascii="Sakkal Majalla" w:hAnsi="Sakkal Majalla" w:cs="Sakkal Majalla"/>
          <w:sz w:val="24"/>
          <w:szCs w:val="24"/>
        </w:rPr>
      </w:pPr>
    </w:p>
    <w:p w14:paraId="3EC394F0" w14:textId="55A0C5B8"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لا تعتبر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ملزمة </w:t>
      </w:r>
      <w:r w:rsidR="002D4882" w:rsidRPr="0040544B">
        <w:rPr>
          <w:rFonts w:ascii="Sakkal Majalla" w:hAnsi="Sakkal Majalla" w:cs="Sakkal Majalla"/>
          <w:sz w:val="24"/>
          <w:szCs w:val="24"/>
        </w:rPr>
        <w:t>قانونًا،</w:t>
      </w:r>
      <w:r w:rsidRPr="0040544B">
        <w:rPr>
          <w:rFonts w:ascii="Sakkal Majalla" w:hAnsi="Sakkal Majalla" w:cs="Sakkal Majalla"/>
          <w:sz w:val="24"/>
          <w:szCs w:val="24"/>
        </w:rPr>
        <w:t xml:space="preserve"> بل وكما يوحي اسمها، تحدد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المعايير الدنيا المتفق عليها دوليًا في حماية الأطفال في العمل الإنساني.</w:t>
      </w:r>
    </w:p>
    <w:p w14:paraId="70358789" w14:textId="77777777" w:rsidR="00130BE0" w:rsidRPr="0040544B" w:rsidRDefault="00130BE0">
      <w:pPr>
        <w:spacing w:after="0" w:line="240" w:lineRule="auto"/>
        <w:jc w:val="both"/>
        <w:rPr>
          <w:rFonts w:ascii="Sakkal Majalla" w:hAnsi="Sakkal Majalla" w:cs="Sakkal Majalla"/>
          <w:sz w:val="24"/>
          <w:szCs w:val="24"/>
        </w:rPr>
      </w:pPr>
    </w:p>
    <w:p w14:paraId="509D967E" w14:textId="004C414E"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وتستند المعايير الوطنية والمعايير الدنيا لحماية الطفل على نفس الإطار القانوني الدولي المرتبط بحقوق الطفل وحماية الطفل. ولذا يجب استخدام معايير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الوطنية الحالية واستكمالها بواسطة </w:t>
      </w:r>
      <w:r w:rsidR="008E57BC" w:rsidRPr="0040544B">
        <w:rPr>
          <w:rFonts w:ascii="Sakkal Majalla" w:hAnsi="Sakkal Majalla" w:cs="Sakkal Majalla"/>
          <w:sz w:val="24"/>
          <w:szCs w:val="24"/>
        </w:rPr>
        <w:t xml:space="preserve">المعايير الدنيا لحماية </w:t>
      </w:r>
      <w:r w:rsidR="002D4882" w:rsidRPr="0040544B">
        <w:rPr>
          <w:rFonts w:ascii="Sakkal Majalla" w:hAnsi="Sakkal Majalla" w:cs="Sakkal Majalla"/>
          <w:sz w:val="24"/>
          <w:szCs w:val="24"/>
        </w:rPr>
        <w:t>الطفل،</w:t>
      </w:r>
      <w:r w:rsidRPr="0040544B">
        <w:rPr>
          <w:rFonts w:ascii="Sakkal Majalla" w:hAnsi="Sakkal Majalla" w:cs="Sakkal Majalla"/>
          <w:sz w:val="24"/>
          <w:szCs w:val="24"/>
        </w:rPr>
        <w:t xml:space="preserve"> عند الاقتضاء. ويمكن 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بالتعاون مع الهيئات الحكومية ذات الصلة من أجل: </w:t>
      </w:r>
    </w:p>
    <w:p w14:paraId="48A34633"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3AC8F7FB" w14:textId="767D8AED" w:rsidR="00130BE0" w:rsidRPr="0040544B" w:rsidRDefault="00CC4F03">
      <w:pPr>
        <w:pStyle w:val="P68B1DB1-Normal5"/>
        <w:numPr>
          <w:ilvl w:val="0"/>
          <w:numId w:val="19"/>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تعزيز وتكييف وتفعيل المعايير والاستجابات </w:t>
      </w:r>
      <w:r w:rsidR="002D4882" w:rsidRPr="0040544B">
        <w:rPr>
          <w:rFonts w:ascii="Sakkal Majalla" w:hAnsi="Sakkal Majalla" w:cs="Sakkal Majalla"/>
          <w:sz w:val="24"/>
          <w:szCs w:val="24"/>
        </w:rPr>
        <w:t>الوطنية؛</w:t>
      </w:r>
    </w:p>
    <w:p w14:paraId="4ADE2FC6" w14:textId="77777777" w:rsidR="00130BE0" w:rsidRPr="0040544B" w:rsidRDefault="00130BE0">
      <w:pPr>
        <w:spacing w:after="0" w:line="240" w:lineRule="auto"/>
        <w:jc w:val="both"/>
        <w:rPr>
          <w:rFonts w:ascii="Sakkal Majalla" w:hAnsi="Sakkal Majalla" w:cs="Sakkal Majalla"/>
          <w:sz w:val="24"/>
          <w:szCs w:val="24"/>
        </w:rPr>
      </w:pPr>
    </w:p>
    <w:p w14:paraId="48DBA5BB" w14:textId="5AD2602B" w:rsidR="00130BE0" w:rsidRPr="0040544B" w:rsidRDefault="00CC4F03">
      <w:pPr>
        <w:pStyle w:val="P68B1DB1-Normal5"/>
        <w:numPr>
          <w:ilvl w:val="0"/>
          <w:numId w:val="19"/>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المناصرة والدعوة إلى تأمين الموارد اللازمة لتفعيل المعايير </w:t>
      </w:r>
      <w:r w:rsidR="002D4882" w:rsidRPr="0040544B">
        <w:rPr>
          <w:rFonts w:ascii="Sakkal Majalla" w:hAnsi="Sakkal Majalla" w:cs="Sakkal Majalla"/>
          <w:sz w:val="24"/>
          <w:szCs w:val="24"/>
        </w:rPr>
        <w:t>الوطنية؛</w:t>
      </w:r>
    </w:p>
    <w:p w14:paraId="2D71D8DE" w14:textId="77777777" w:rsidR="00130BE0" w:rsidRPr="0040544B" w:rsidRDefault="00130BE0">
      <w:pPr>
        <w:spacing w:after="0" w:line="240" w:lineRule="auto"/>
        <w:jc w:val="both"/>
        <w:rPr>
          <w:rFonts w:ascii="Sakkal Majalla" w:hAnsi="Sakkal Majalla" w:cs="Sakkal Majalla"/>
          <w:sz w:val="24"/>
          <w:szCs w:val="24"/>
        </w:rPr>
      </w:pPr>
    </w:p>
    <w:p w14:paraId="03997FA3" w14:textId="18EF193B" w:rsidR="00130BE0" w:rsidRPr="0040544B" w:rsidRDefault="00CC4F03">
      <w:pPr>
        <w:pStyle w:val="P68B1DB1-Normal5"/>
        <w:numPr>
          <w:ilvl w:val="0"/>
          <w:numId w:val="19"/>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وضع اتفاقيات ومبادئ مشتركة مع السلطات الحكومية (مثل وزارات الرعاية </w:t>
      </w:r>
      <w:r w:rsidR="002D4882" w:rsidRPr="0040544B">
        <w:rPr>
          <w:rFonts w:ascii="Sakkal Majalla" w:hAnsi="Sakkal Majalla" w:cs="Sakkal Majalla"/>
          <w:sz w:val="24"/>
          <w:szCs w:val="24"/>
        </w:rPr>
        <w:t>الاجتماعية،</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والصحة،</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والتعليم،</w:t>
      </w:r>
      <w:r w:rsidRPr="0040544B">
        <w:rPr>
          <w:rFonts w:ascii="Sakkal Majalla" w:hAnsi="Sakkal Majalla" w:cs="Sakkal Majalla"/>
          <w:sz w:val="24"/>
          <w:szCs w:val="24"/>
        </w:rPr>
        <w:t xml:space="preserve"> إلخ) وغيرها من الجهات الفاعلة في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w:t>
      </w:r>
    </w:p>
    <w:p w14:paraId="32C25287" w14:textId="77777777" w:rsidR="00130BE0" w:rsidRPr="0040544B" w:rsidRDefault="00130BE0">
      <w:pPr>
        <w:spacing w:after="0" w:line="240" w:lineRule="auto"/>
        <w:jc w:val="both"/>
        <w:rPr>
          <w:rFonts w:ascii="Sakkal Majalla" w:hAnsi="Sakkal Majalla" w:cs="Sakkal Majalla"/>
          <w:sz w:val="24"/>
          <w:szCs w:val="24"/>
        </w:rPr>
      </w:pPr>
    </w:p>
    <w:p w14:paraId="63E4D55D" w14:textId="77777777" w:rsidR="00130BE0" w:rsidRPr="0040544B" w:rsidRDefault="00130BE0">
      <w:pPr>
        <w:spacing w:after="0" w:line="240" w:lineRule="auto"/>
        <w:jc w:val="both"/>
        <w:rPr>
          <w:rFonts w:ascii="Sakkal Majalla" w:hAnsi="Sakkal Majalla" w:cs="Sakkal Majalla"/>
          <w:sz w:val="24"/>
          <w:szCs w:val="24"/>
        </w:rPr>
      </w:pPr>
    </w:p>
    <w:p w14:paraId="5CDA4632" w14:textId="3DDABAFE" w:rsidR="00130BE0" w:rsidRPr="0040544B" w:rsidRDefault="00114F65">
      <w:pPr>
        <w:pStyle w:val="Heading2"/>
        <w:rPr>
          <w:rFonts w:ascii="Sakkal Majalla" w:hAnsi="Sakkal Majalla" w:cs="Sakkal Majalla"/>
          <w:sz w:val="24"/>
          <w:szCs w:val="24"/>
        </w:rPr>
      </w:pPr>
      <w:bookmarkStart w:id="32" w:name="_heading=h.23ckvvd" w:colFirst="0" w:colLast="0"/>
      <w:bookmarkStart w:id="33" w:name="_Toc52296924"/>
      <w:bookmarkStart w:id="34" w:name="_Toc61682736"/>
      <w:bookmarkEnd w:id="32"/>
      <w:r>
        <w:rPr>
          <w:rFonts w:ascii="Sakkal Majalla" w:hAnsi="Sakkal Majalla" w:cs="Sakkal Majalla" w:hint="cs"/>
          <w:sz w:val="24"/>
          <w:szCs w:val="24"/>
        </w:rPr>
        <w:t>التكييف</w:t>
      </w:r>
      <w:r w:rsidR="00CC4F03" w:rsidRPr="0040544B">
        <w:rPr>
          <w:rFonts w:ascii="Sakkal Majalla" w:hAnsi="Sakkal Majalla" w:cs="Sakkal Majalla"/>
          <w:sz w:val="24"/>
          <w:szCs w:val="24"/>
        </w:rPr>
        <w:t xml:space="preserve"> مع السياق وتحديد الأولويات:</w:t>
      </w:r>
      <w:bookmarkEnd w:id="33"/>
      <w:bookmarkEnd w:id="34"/>
      <w:r w:rsidR="00CC4F03" w:rsidRPr="0040544B">
        <w:rPr>
          <w:rFonts w:ascii="Sakkal Majalla" w:hAnsi="Sakkal Majalla" w:cs="Sakkal Majalla"/>
          <w:sz w:val="24"/>
          <w:szCs w:val="24"/>
        </w:rPr>
        <w:t xml:space="preserve"> </w:t>
      </w:r>
    </w:p>
    <w:p w14:paraId="3CC3DE35" w14:textId="6DC5DBE7"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يُنصح بشدّة أن يتم </w:t>
      </w:r>
      <w:r w:rsidR="00317911">
        <w:rPr>
          <w:rFonts w:ascii="Sakkal Majalla" w:hAnsi="Sakkal Majalla" w:cs="Sakkal Majalla"/>
          <w:b/>
          <w:sz w:val="24"/>
          <w:szCs w:val="24"/>
        </w:rPr>
        <w:t>تكييف</w:t>
      </w:r>
      <w:r w:rsidRPr="0040544B">
        <w:rPr>
          <w:rFonts w:ascii="Sakkal Majalla" w:hAnsi="Sakkal Majalla" w:cs="Sakkal Majalla"/>
          <w:b/>
          <w:sz w:val="24"/>
          <w:szCs w:val="24"/>
        </w:rPr>
        <w:t xml:space="preserve"> </w:t>
      </w:r>
      <w:r w:rsidR="008E57BC" w:rsidRPr="0040544B">
        <w:rPr>
          <w:rFonts w:ascii="Sakkal Majalla" w:hAnsi="Sakkal Majalla" w:cs="Sakkal Majalla"/>
          <w:b/>
          <w:sz w:val="24"/>
          <w:szCs w:val="24"/>
        </w:rPr>
        <w:t>المعايير الدنيا لحماية الطفل</w:t>
      </w:r>
      <w:r w:rsidRPr="0040544B">
        <w:rPr>
          <w:rFonts w:ascii="Sakkal Majalla" w:hAnsi="Sakkal Majalla" w:cs="Sakkal Majalla"/>
          <w:b/>
          <w:sz w:val="24"/>
          <w:szCs w:val="24"/>
        </w:rPr>
        <w:t xml:space="preserve"> بحسب كل سياق</w:t>
      </w:r>
      <w:r w:rsidRPr="0040544B">
        <w:rPr>
          <w:rFonts w:ascii="Sakkal Majalla" w:hAnsi="Sakkal Majalla" w:cs="Sakkal Majalla"/>
          <w:sz w:val="24"/>
          <w:szCs w:val="24"/>
        </w:rPr>
        <w:t>. ومن الأفضل أن تتم عملية ال</w:t>
      </w:r>
      <w:r w:rsidR="00317911">
        <w:rPr>
          <w:rFonts w:ascii="Sakkal Majalla" w:hAnsi="Sakkal Majalla" w:cs="Sakkal Majalla"/>
          <w:sz w:val="24"/>
          <w:szCs w:val="24"/>
        </w:rPr>
        <w:t>تكييف</w:t>
      </w:r>
      <w:r w:rsidRPr="0040544B">
        <w:rPr>
          <w:rFonts w:ascii="Sakkal Majalla" w:hAnsi="Sakkal Majalla" w:cs="Sakkal Majalla"/>
          <w:sz w:val="24"/>
          <w:szCs w:val="24"/>
        </w:rPr>
        <w:t xml:space="preserve"> مع السياق مع جميع المعنيين بآلية تنسيق </w:t>
      </w:r>
      <w:r w:rsidR="00E071C6" w:rsidRPr="0040544B">
        <w:rPr>
          <w:rFonts w:ascii="Sakkal Majalla" w:hAnsi="Sakkal Majalla" w:cs="Sakkal Majalla"/>
          <w:sz w:val="24"/>
          <w:szCs w:val="24"/>
        </w:rPr>
        <w:t>حماية الطفل</w:t>
      </w:r>
      <w:r w:rsidR="002D4882" w:rsidRPr="0040544B">
        <w:rPr>
          <w:rFonts w:ascii="Sakkal Majalla" w:hAnsi="Sakkal Majalla" w:cs="Sakkal Majalla"/>
          <w:sz w:val="24"/>
          <w:szCs w:val="24"/>
        </w:rPr>
        <w:t>،</w:t>
      </w:r>
      <w:r w:rsidRPr="0040544B">
        <w:rPr>
          <w:rFonts w:ascii="Sakkal Majalla" w:hAnsi="Sakkal Majalla" w:cs="Sakkal Majalla"/>
          <w:sz w:val="24"/>
          <w:szCs w:val="24"/>
        </w:rPr>
        <w:t xml:space="preserve"> بما في ذلك الحكومات والسكان المتضررين عندما يكون ذلك ممكنًا. وفي حين أنه قد لا يكون من المجدي دائمًا </w:t>
      </w:r>
      <w:r w:rsidR="00317911">
        <w:rPr>
          <w:rFonts w:ascii="Sakkal Majalla" w:hAnsi="Sakkal Majalla" w:cs="Sakkal Majalla"/>
          <w:sz w:val="24"/>
          <w:szCs w:val="24"/>
        </w:rPr>
        <w:t>تكييف</w:t>
      </w:r>
      <w:r w:rsidRPr="0040544B">
        <w:rPr>
          <w:rFonts w:ascii="Sakkal Majalla" w:hAnsi="Sakkal Majalla" w:cs="Sakkal Majalla"/>
          <w:sz w:val="24"/>
          <w:szCs w:val="24"/>
        </w:rPr>
        <w:t xml:space="preserve"> جميع المعايير الـ 28 مع </w:t>
      </w:r>
      <w:r w:rsidR="002D4882" w:rsidRPr="0040544B">
        <w:rPr>
          <w:rFonts w:ascii="Sakkal Majalla" w:hAnsi="Sakkal Majalla" w:cs="Sakkal Majalla"/>
          <w:sz w:val="24"/>
          <w:szCs w:val="24"/>
        </w:rPr>
        <w:t>السياق،</w:t>
      </w:r>
      <w:r w:rsidRPr="0040544B">
        <w:rPr>
          <w:rFonts w:ascii="Sakkal Majalla" w:hAnsi="Sakkal Majalla" w:cs="Sakkal Majalla"/>
          <w:sz w:val="24"/>
          <w:szCs w:val="24"/>
        </w:rPr>
        <w:t xml:space="preserve"> يمكن لكل سياق / دولة تحديد معايير </w:t>
      </w:r>
      <w:r w:rsidRPr="00325AFF">
        <w:rPr>
          <w:rFonts w:ascii="Sakkal Majalla" w:hAnsi="Sakkal Majalla" w:cs="Sakkal Majalla"/>
          <w:sz w:val="24"/>
          <w:szCs w:val="24"/>
        </w:rPr>
        <w:t xml:space="preserve">الأولوية </w:t>
      </w:r>
      <w:r w:rsidR="005915CC" w:rsidRPr="00325AFF">
        <w:rPr>
          <w:rFonts w:ascii="Sakkal Majalla" w:hAnsi="Sakkal Majalla" w:cs="Sakkal Majalla" w:hint="cs"/>
          <w:sz w:val="24"/>
          <w:szCs w:val="24"/>
        </w:rPr>
        <w:t>لتكييفها</w:t>
      </w:r>
      <w:r w:rsidRPr="00325AFF">
        <w:rPr>
          <w:rFonts w:ascii="Sakkal Majalla" w:hAnsi="Sakkal Majalla" w:cs="Sakkal Majalla"/>
          <w:sz w:val="24"/>
          <w:szCs w:val="24"/>
        </w:rPr>
        <w:t>. يتوفر دليل تفصيلي (</w:t>
      </w:r>
      <w:r w:rsidR="00932FD2" w:rsidRPr="00325AFF">
        <w:rPr>
          <w:rFonts w:ascii="Sakkal Majalla" w:hAnsi="Sakkal Majalla" w:cs="Sakkal Majalla" w:hint="cs"/>
          <w:sz w:val="24"/>
          <w:szCs w:val="24"/>
        </w:rPr>
        <w:t>تجد الدليل المحدث</w:t>
      </w:r>
      <w:r w:rsidRPr="00325AFF">
        <w:rPr>
          <w:rFonts w:ascii="Sakkal Majalla" w:hAnsi="Sakkal Majalla" w:cs="Sakkal Majalla"/>
          <w:sz w:val="24"/>
          <w:szCs w:val="24"/>
        </w:rPr>
        <w:t xml:space="preserve"> ال</w:t>
      </w:r>
      <w:r w:rsidR="00317911" w:rsidRPr="00325AFF">
        <w:rPr>
          <w:rFonts w:ascii="Sakkal Majalla" w:hAnsi="Sakkal Majalla" w:cs="Sakkal Majalla"/>
          <w:sz w:val="24"/>
          <w:szCs w:val="24"/>
        </w:rPr>
        <w:t>تكييف</w:t>
      </w:r>
      <w:r w:rsidRPr="00325AFF">
        <w:rPr>
          <w:rFonts w:ascii="Sakkal Majalla" w:hAnsi="Sakkal Majalla" w:cs="Sakkal Majalla"/>
          <w:sz w:val="24"/>
          <w:szCs w:val="24"/>
        </w:rPr>
        <w:t xml:space="preserve"> مع السياق هنا).</w:t>
      </w:r>
    </w:p>
    <w:p w14:paraId="41305C43" w14:textId="77777777" w:rsidR="00130BE0" w:rsidRPr="0040544B" w:rsidRDefault="00130BE0">
      <w:pPr>
        <w:spacing w:after="0" w:line="240" w:lineRule="auto"/>
        <w:jc w:val="both"/>
        <w:rPr>
          <w:rFonts w:ascii="Sakkal Majalla" w:hAnsi="Sakkal Majalla" w:cs="Sakkal Majalla"/>
          <w:sz w:val="24"/>
          <w:szCs w:val="24"/>
        </w:rPr>
      </w:pPr>
    </w:p>
    <w:p w14:paraId="77505B57" w14:textId="440D14A0" w:rsidR="00130BE0" w:rsidRPr="0040544B" w:rsidRDefault="00CC4F03">
      <w:pPr>
        <w:spacing w:after="0" w:line="240" w:lineRule="auto"/>
        <w:jc w:val="both"/>
        <w:rPr>
          <w:rFonts w:ascii="Sakkal Majalla" w:hAnsi="Sakkal Majalla" w:cs="Sakkal Majalla"/>
          <w:sz w:val="24"/>
          <w:szCs w:val="24"/>
        </w:rPr>
      </w:pPr>
      <w:bookmarkStart w:id="35" w:name="_heading=h.17dp8vu" w:colFirst="0" w:colLast="0"/>
      <w:bookmarkEnd w:id="35"/>
      <w:r w:rsidRPr="0040544B">
        <w:rPr>
          <w:rFonts w:ascii="Sakkal Majalla" w:hAnsi="Sakkal Majalla" w:cs="Sakkal Majalla"/>
          <w:sz w:val="24"/>
          <w:szCs w:val="24"/>
        </w:rPr>
        <w:t xml:space="preserve">وستعتمد درجة الوفاء بالمعايير في الممارسة العملية على مجموعة من </w:t>
      </w:r>
      <w:r w:rsidR="002D4882" w:rsidRPr="0040544B">
        <w:rPr>
          <w:rFonts w:ascii="Sakkal Majalla" w:hAnsi="Sakkal Majalla" w:cs="Sakkal Majalla"/>
          <w:sz w:val="24"/>
          <w:szCs w:val="24"/>
        </w:rPr>
        <w:t>العوامل،</w:t>
      </w:r>
      <w:r w:rsidRPr="0040544B">
        <w:rPr>
          <w:rFonts w:ascii="Sakkal Majalla" w:hAnsi="Sakkal Majalla" w:cs="Sakkal Majalla"/>
          <w:sz w:val="24"/>
          <w:szCs w:val="24"/>
        </w:rPr>
        <w:t xml:space="preserve"> بما في ذلك قوة نظام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الحالي،</w:t>
      </w:r>
      <w:r w:rsidRPr="0040544B">
        <w:rPr>
          <w:rFonts w:ascii="Sakkal Majalla" w:hAnsi="Sakkal Majalla" w:cs="Sakkal Majalla"/>
          <w:sz w:val="24"/>
          <w:szCs w:val="24"/>
        </w:rPr>
        <w:t xml:space="preserve"> والقدرات التقنية لحماية الطفل والعاملين في المجال </w:t>
      </w:r>
      <w:r w:rsidR="002D4882" w:rsidRPr="0040544B">
        <w:rPr>
          <w:rFonts w:ascii="Sakkal Majalla" w:hAnsi="Sakkal Majalla" w:cs="Sakkal Majalla"/>
          <w:sz w:val="24"/>
          <w:szCs w:val="24"/>
        </w:rPr>
        <w:t>الإنساني،</w:t>
      </w:r>
      <w:r w:rsidRPr="0040544B">
        <w:rPr>
          <w:rFonts w:ascii="Sakkal Majalla" w:hAnsi="Sakkal Majalla" w:cs="Sakkal Majalla"/>
          <w:sz w:val="24"/>
          <w:szCs w:val="24"/>
        </w:rPr>
        <w:t xml:space="preserve"> والتمويل والموارد المتاحة لقطاع </w:t>
      </w:r>
      <w:r w:rsidR="00E071C6" w:rsidRPr="0040544B">
        <w:rPr>
          <w:rFonts w:ascii="Sakkal Majalla" w:hAnsi="Sakkal Majalla" w:cs="Sakkal Majalla"/>
          <w:sz w:val="24"/>
          <w:szCs w:val="24"/>
        </w:rPr>
        <w:t>حماية الطفل</w:t>
      </w:r>
      <w:r w:rsidR="002D4882" w:rsidRPr="0040544B">
        <w:rPr>
          <w:rFonts w:ascii="Sakkal Majalla" w:hAnsi="Sakkal Majalla" w:cs="Sakkal Majalla"/>
          <w:sz w:val="24"/>
          <w:szCs w:val="24"/>
        </w:rPr>
        <w:t>،</w:t>
      </w:r>
      <w:r w:rsidRPr="0040544B">
        <w:rPr>
          <w:rFonts w:ascii="Sakkal Majalla" w:hAnsi="Sakkal Majalla" w:cs="Sakkal Majalla"/>
          <w:sz w:val="24"/>
          <w:szCs w:val="24"/>
        </w:rPr>
        <w:t xml:space="preserve"> والوصول إلى المتضررين </w:t>
      </w:r>
      <w:r w:rsidR="002D4882" w:rsidRPr="0040544B">
        <w:rPr>
          <w:rFonts w:ascii="Sakkal Majalla" w:hAnsi="Sakkal Majalla" w:cs="Sakkal Majalla"/>
          <w:sz w:val="24"/>
          <w:szCs w:val="24"/>
        </w:rPr>
        <w:t>السكان،</w:t>
      </w:r>
      <w:r w:rsidRPr="0040544B">
        <w:rPr>
          <w:rFonts w:ascii="Sakkal Majalla" w:hAnsi="Sakkal Majalla" w:cs="Sakkal Majalla"/>
          <w:sz w:val="24"/>
          <w:szCs w:val="24"/>
        </w:rPr>
        <w:t xml:space="preserve"> ومستوى التعاون من السلطات </w:t>
      </w:r>
      <w:r w:rsidR="002D4882" w:rsidRPr="0040544B">
        <w:rPr>
          <w:rFonts w:ascii="Sakkal Majalla" w:hAnsi="Sakkal Majalla" w:cs="Sakkal Majalla"/>
          <w:sz w:val="24"/>
          <w:szCs w:val="24"/>
        </w:rPr>
        <w:t>المعنية،</w:t>
      </w:r>
      <w:r w:rsidRPr="0040544B">
        <w:rPr>
          <w:rFonts w:ascii="Sakkal Majalla" w:hAnsi="Sakkal Majalla" w:cs="Sakkal Majalla"/>
          <w:sz w:val="24"/>
          <w:szCs w:val="24"/>
        </w:rPr>
        <w:t xml:space="preserve"> والمستوى العام لانعدام الأمن. </w:t>
      </w:r>
    </w:p>
    <w:p w14:paraId="60CD131D" w14:textId="77777777" w:rsidR="00130BE0" w:rsidRPr="0040544B" w:rsidRDefault="00130BE0">
      <w:pPr>
        <w:spacing w:after="0" w:line="240" w:lineRule="auto"/>
        <w:jc w:val="both"/>
        <w:rPr>
          <w:rFonts w:ascii="Sakkal Majalla" w:hAnsi="Sakkal Majalla" w:cs="Sakkal Majalla"/>
          <w:sz w:val="24"/>
          <w:szCs w:val="24"/>
        </w:rPr>
      </w:pPr>
    </w:p>
    <w:p w14:paraId="366318C7" w14:textId="2373E04E"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lastRenderedPageBreak/>
        <w:t>و</w:t>
      </w:r>
      <w:r w:rsidR="00B36247">
        <w:rPr>
          <w:rFonts w:ascii="Sakkal Majalla" w:hAnsi="Sakkal Majalla" w:cs="Sakkal Majalla" w:hint="cs"/>
          <w:sz w:val="24"/>
          <w:szCs w:val="24"/>
        </w:rPr>
        <w:t xml:space="preserve">من المرجح أن تتطلب </w:t>
      </w:r>
      <w:r w:rsidRPr="0040544B">
        <w:rPr>
          <w:rFonts w:ascii="Sakkal Majalla" w:hAnsi="Sakkal Majalla" w:cs="Sakkal Majalla"/>
          <w:sz w:val="24"/>
          <w:szCs w:val="24"/>
        </w:rPr>
        <w:t xml:space="preserve">هذه </w:t>
      </w:r>
      <w:r w:rsidR="002D4882" w:rsidRPr="0040544B">
        <w:rPr>
          <w:rFonts w:ascii="Sakkal Majalla" w:hAnsi="Sakkal Majalla" w:cs="Sakkal Majalla"/>
          <w:sz w:val="24"/>
          <w:szCs w:val="24"/>
        </w:rPr>
        <w:t>العوامل،</w:t>
      </w:r>
      <w:r w:rsidRPr="0040544B">
        <w:rPr>
          <w:rFonts w:ascii="Sakkal Majalla" w:hAnsi="Sakkal Majalla" w:cs="Sakkal Majalla"/>
          <w:sz w:val="24"/>
          <w:szCs w:val="24"/>
        </w:rPr>
        <w:t xml:space="preserve"> بالإضافة إلى الاحتياجات العاجلة والمتغيرة </w:t>
      </w:r>
      <w:r w:rsidR="002D4882" w:rsidRPr="0040544B">
        <w:rPr>
          <w:rFonts w:ascii="Sakkal Majalla" w:hAnsi="Sakkal Majalla" w:cs="Sakkal Majalla"/>
          <w:sz w:val="24"/>
          <w:szCs w:val="24"/>
        </w:rPr>
        <w:t>بسرعة،</w:t>
      </w:r>
      <w:r w:rsidRPr="0040544B">
        <w:rPr>
          <w:rFonts w:ascii="Sakkal Majalla" w:hAnsi="Sakkal Majalla" w:cs="Sakkal Majalla"/>
          <w:sz w:val="24"/>
          <w:szCs w:val="24"/>
        </w:rPr>
        <w:t xml:space="preserve"> أن يقوم أعضاء مجموعة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w:t>
      </w:r>
      <w:r w:rsidRPr="0040544B">
        <w:rPr>
          <w:rFonts w:ascii="Sakkal Majalla" w:hAnsi="Sakkal Majalla" w:cs="Sakkal Majalla"/>
          <w:b/>
          <w:sz w:val="24"/>
          <w:szCs w:val="24"/>
        </w:rPr>
        <w:t>بتحديد المعايير ذات الأولوية</w:t>
      </w:r>
      <w:r w:rsidRPr="0040544B">
        <w:rPr>
          <w:rFonts w:ascii="Sakkal Majalla" w:hAnsi="Sakkal Majalla" w:cs="Sakkal Majalla"/>
          <w:sz w:val="24"/>
          <w:szCs w:val="24"/>
        </w:rPr>
        <w:t xml:space="preserve"> والتي سيهدف فريق التنسيق إلى الوصول إليها بشكل جماعي. </w:t>
      </w:r>
    </w:p>
    <w:p w14:paraId="12BA4A96" w14:textId="77777777" w:rsidR="00130BE0" w:rsidRPr="0040544B" w:rsidRDefault="00130BE0">
      <w:pPr>
        <w:spacing w:after="0" w:line="240" w:lineRule="auto"/>
        <w:jc w:val="both"/>
        <w:rPr>
          <w:rFonts w:ascii="Sakkal Majalla" w:hAnsi="Sakkal Majalla" w:cs="Sakkal Majalla"/>
          <w:sz w:val="24"/>
          <w:szCs w:val="24"/>
        </w:rPr>
      </w:pPr>
    </w:p>
    <w:p w14:paraId="0FCC0A20" w14:textId="02BC2546" w:rsidR="00130BE0" w:rsidRPr="0040544B" w:rsidRDefault="00CC4F03">
      <w:pPr>
        <w:pStyle w:val="P68B1DB1-Normal10"/>
        <w:spacing w:after="0" w:line="240" w:lineRule="auto"/>
        <w:jc w:val="both"/>
        <w:rPr>
          <w:rFonts w:ascii="Sakkal Majalla" w:hAnsi="Sakkal Majalla" w:cs="Sakkal Majalla"/>
          <w:sz w:val="24"/>
          <w:szCs w:val="24"/>
        </w:rPr>
      </w:pPr>
      <w:r w:rsidRPr="00D35224">
        <w:rPr>
          <w:rFonts w:ascii="Sakkal Majalla" w:hAnsi="Sakkal Majalla" w:cs="Sakkal Majalla"/>
          <w:b/>
          <w:bCs/>
          <w:sz w:val="24"/>
          <w:szCs w:val="24"/>
        </w:rPr>
        <w:t>ملاحظة مهمة:</w:t>
      </w:r>
      <w:r w:rsidRPr="0040544B">
        <w:rPr>
          <w:rFonts w:ascii="Sakkal Majalla" w:hAnsi="Sakkal Majalla" w:cs="Sakkal Majalla"/>
          <w:sz w:val="24"/>
          <w:szCs w:val="24"/>
        </w:rPr>
        <w:t xml:space="preserve"> </w:t>
      </w:r>
      <w:r w:rsidRPr="0040544B">
        <w:rPr>
          <w:rFonts w:ascii="Sakkal Majalla" w:hAnsi="Sakkal Majalla" w:cs="Sakkal Majalla"/>
          <w:b/>
          <w:sz w:val="24"/>
          <w:szCs w:val="24"/>
        </w:rPr>
        <w:t xml:space="preserve">لا يعني اختيار عدد من المعايير الأساسية التي يجب تحديد أولوياتها لتخطيط الاستجابة ورصدها استبعاد المعايير والأقسام الأخرى من </w:t>
      </w:r>
      <w:r w:rsidR="008E57BC" w:rsidRPr="0040544B">
        <w:rPr>
          <w:rFonts w:ascii="Sakkal Majalla" w:hAnsi="Sakkal Majalla" w:cs="Sakkal Majalla"/>
          <w:b/>
          <w:sz w:val="24"/>
          <w:szCs w:val="24"/>
        </w:rPr>
        <w:t>المعايير الدنيا لحماية الطفل</w:t>
      </w:r>
      <w:r w:rsidRPr="0040544B">
        <w:rPr>
          <w:rFonts w:ascii="Sakkal Majalla" w:hAnsi="Sakkal Majalla" w:cs="Sakkal Majalla"/>
          <w:b/>
          <w:sz w:val="24"/>
          <w:szCs w:val="24"/>
        </w:rPr>
        <w:t>.</w:t>
      </w:r>
      <w:r w:rsidRPr="0040544B">
        <w:rPr>
          <w:rFonts w:ascii="Sakkal Majalla" w:hAnsi="Sakkal Majalla" w:cs="Sakkal Majalla"/>
          <w:sz w:val="24"/>
          <w:szCs w:val="24"/>
        </w:rPr>
        <w:t xml:space="preserve"> </w:t>
      </w:r>
    </w:p>
    <w:p w14:paraId="6735689E" w14:textId="77777777" w:rsidR="00130BE0" w:rsidRPr="0040544B" w:rsidRDefault="00130BE0">
      <w:pPr>
        <w:spacing w:after="0" w:line="240" w:lineRule="auto"/>
        <w:jc w:val="both"/>
        <w:rPr>
          <w:rFonts w:ascii="Sakkal Majalla" w:hAnsi="Sakkal Majalla" w:cs="Sakkal Majalla"/>
          <w:i/>
          <w:sz w:val="24"/>
          <w:szCs w:val="24"/>
        </w:rPr>
        <w:sectPr w:rsidR="00130BE0" w:rsidRPr="0040544B" w:rsidSect="005027B0">
          <w:type w:val="continuous"/>
          <w:pgSz w:w="11906" w:h="16838"/>
          <w:pgMar w:top="1134" w:right="1134" w:bottom="1134" w:left="1134" w:header="708" w:footer="708" w:gutter="0"/>
          <w:cols w:space="720" w:equalWidth="0">
            <w:col w:w="9360"/>
          </w:cols>
        </w:sectPr>
      </w:pPr>
    </w:p>
    <w:p w14:paraId="59CADBA0" w14:textId="77777777" w:rsidR="00130BE0" w:rsidRPr="0040544B" w:rsidRDefault="00130BE0">
      <w:pPr>
        <w:spacing w:after="0" w:line="240" w:lineRule="auto"/>
        <w:jc w:val="both"/>
        <w:rPr>
          <w:rFonts w:ascii="Sakkal Majalla" w:hAnsi="Sakkal Majalla" w:cs="Sakkal Majalla"/>
          <w:i/>
          <w:sz w:val="24"/>
          <w:szCs w:val="24"/>
        </w:rPr>
        <w:sectPr w:rsidR="00130BE0" w:rsidRPr="0040544B" w:rsidSect="005027B0">
          <w:type w:val="continuous"/>
          <w:pgSz w:w="11906" w:h="16838"/>
          <w:pgMar w:top="1134" w:right="1134" w:bottom="1134" w:left="1134" w:header="708" w:footer="708" w:gutter="0"/>
          <w:cols w:space="720"/>
        </w:sectPr>
      </w:pPr>
    </w:p>
    <w:p w14:paraId="4FD034D0" w14:textId="77777777" w:rsidR="00130BE0" w:rsidRPr="0040544B" w:rsidRDefault="00130BE0">
      <w:pPr>
        <w:spacing w:after="0" w:line="240" w:lineRule="auto"/>
        <w:jc w:val="both"/>
        <w:rPr>
          <w:rFonts w:ascii="Sakkal Majalla" w:hAnsi="Sakkal Majalla" w:cs="Sakkal Majalla"/>
          <w:i/>
          <w:sz w:val="24"/>
          <w:szCs w:val="24"/>
        </w:rPr>
      </w:pPr>
    </w:p>
    <w:p w14:paraId="68C737E0" w14:textId="77777777" w:rsidR="00130BE0" w:rsidRPr="0040544B" w:rsidRDefault="00130BE0">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40" w:lineRule="auto"/>
        <w:jc w:val="both"/>
        <w:rPr>
          <w:rFonts w:ascii="Sakkal Majalla" w:hAnsi="Sakkal Majalla" w:cs="Sakkal Majalla"/>
          <w:sz w:val="24"/>
          <w:szCs w:val="24"/>
        </w:rPr>
      </w:pPr>
    </w:p>
    <w:p w14:paraId="56588162" w14:textId="0AC35E99" w:rsidR="00130BE0" w:rsidRPr="0040544B" w:rsidRDefault="00CC4F03">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ويبقى التعرف على نظام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بأكمله وبناء وعي مجموعة التنسيق وقدراتهم عملية أساسية. </w:t>
      </w:r>
    </w:p>
    <w:p w14:paraId="1C687AE6" w14:textId="77777777" w:rsidR="00130BE0" w:rsidRPr="0040544B" w:rsidRDefault="00130BE0">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40" w:lineRule="auto"/>
        <w:jc w:val="both"/>
        <w:rPr>
          <w:rFonts w:ascii="Sakkal Majalla" w:hAnsi="Sakkal Majalla" w:cs="Sakkal Majalla"/>
          <w:i/>
          <w:sz w:val="24"/>
          <w:szCs w:val="24"/>
        </w:rPr>
      </w:pPr>
    </w:p>
    <w:p w14:paraId="6F3F8B6A" w14:textId="77777777" w:rsidR="00130BE0" w:rsidRPr="0040544B" w:rsidRDefault="00CC4F03">
      <w:pPr>
        <w:pStyle w:val="P68B1DB1-Normal11"/>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ويوصى بمراجعة المبادئ والمعايير الأخرى ذات الصلة المذكورة في بداية كل معيار تحت عنوان المعيار. </w:t>
      </w:r>
    </w:p>
    <w:p w14:paraId="73D454BF" w14:textId="77777777" w:rsidR="00130BE0" w:rsidRPr="0040544B" w:rsidRDefault="00130BE0">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40" w:lineRule="auto"/>
        <w:jc w:val="both"/>
        <w:rPr>
          <w:rFonts w:ascii="Sakkal Majalla" w:hAnsi="Sakkal Majalla" w:cs="Sakkal Majalla"/>
          <w:sz w:val="24"/>
          <w:szCs w:val="24"/>
        </w:rPr>
      </w:pPr>
    </w:p>
    <w:p w14:paraId="33C40B50" w14:textId="77777777" w:rsidR="00130BE0" w:rsidRPr="0040544B" w:rsidRDefault="00CC4F03">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40" w:lineRule="auto"/>
        <w:jc w:val="both"/>
        <w:rPr>
          <w:rFonts w:ascii="Sakkal Majalla" w:hAnsi="Sakkal Majalla" w:cs="Sakkal Majalla"/>
          <w:sz w:val="24"/>
          <w:szCs w:val="24"/>
        </w:rPr>
      </w:pPr>
      <w:r w:rsidRPr="0040544B">
        <w:rPr>
          <w:rFonts w:ascii="Sakkal Majalla" w:hAnsi="Sakkal Majalla" w:cs="Sakkal Majalla"/>
          <w:noProof/>
          <w:sz w:val="24"/>
          <w:szCs w:val="24"/>
        </w:rPr>
        <w:drawing>
          <wp:inline distT="0" distB="0" distL="0" distR="0" wp14:anchorId="4974F4B2" wp14:editId="1D2FCF94">
            <wp:extent cx="2831465" cy="1856372"/>
            <wp:effectExtent l="0" t="247650" r="26035" b="35369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31465" cy="1856372"/>
                    </a:xfrm>
                    <a:prstGeom prst="rect">
                      <a:avLst/>
                    </a:prstGeom>
                    <a:solidFill>
                      <a:srgbClr val="FFFFFF">
                        <a:shade val="85000"/>
                      </a:srgbClr>
                    </a:solidFill>
                    <a:ln w="19050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inline>
        </w:drawing>
      </w:r>
    </w:p>
    <w:p w14:paraId="02F2D382" w14:textId="77777777" w:rsidR="00130BE0" w:rsidRPr="006661CA" w:rsidRDefault="00130BE0">
      <w:pPr>
        <w:pBdr>
          <w:top w:val="single" w:sz="4" w:space="1" w:color="auto"/>
          <w:left w:val="single" w:sz="4" w:space="4" w:color="auto"/>
          <w:bottom w:val="single" w:sz="4" w:space="1" w:color="auto"/>
          <w:right w:val="single" w:sz="4" w:space="4" w:color="auto"/>
        </w:pBdr>
        <w:shd w:val="clear" w:color="auto" w:fill="F2F2F2" w:themeFill="background1" w:themeFillShade="F2"/>
        <w:spacing w:after="0" w:line="240" w:lineRule="auto"/>
        <w:jc w:val="both"/>
        <w:rPr>
          <w:rFonts w:ascii="Sakkal Majalla" w:hAnsi="Sakkal Majalla" w:cs="Sakkal Majalla"/>
          <w:sz w:val="24"/>
          <w:szCs w:val="24"/>
          <w:rtl w:val="0"/>
          <w:lang w:val="en-GB"/>
        </w:rPr>
        <w:sectPr w:rsidR="00130BE0" w:rsidRPr="006661CA" w:rsidSect="005027B0">
          <w:type w:val="continuous"/>
          <w:pgSz w:w="11906" w:h="16838"/>
          <w:pgMar w:top="1134" w:right="1134" w:bottom="1134" w:left="1134" w:header="708" w:footer="708" w:gutter="0"/>
          <w:cols w:space="720"/>
        </w:sectPr>
      </w:pPr>
    </w:p>
    <w:p w14:paraId="38A8D4BB" w14:textId="77777777" w:rsidR="00130BE0" w:rsidRPr="0040544B" w:rsidRDefault="00130BE0">
      <w:pPr>
        <w:spacing w:after="0" w:line="240" w:lineRule="auto"/>
        <w:jc w:val="both"/>
        <w:rPr>
          <w:rFonts w:ascii="Sakkal Majalla" w:hAnsi="Sakkal Majalla" w:cs="Sakkal Majalla"/>
          <w:sz w:val="24"/>
          <w:szCs w:val="24"/>
        </w:rPr>
      </w:pPr>
    </w:p>
    <w:p w14:paraId="38667B2B" w14:textId="77777777" w:rsidR="00130BE0" w:rsidRPr="0040544B" w:rsidRDefault="00130BE0">
      <w:pPr>
        <w:spacing w:after="0" w:line="240" w:lineRule="auto"/>
        <w:jc w:val="both"/>
        <w:rPr>
          <w:rFonts w:ascii="Sakkal Majalla" w:hAnsi="Sakkal Majalla" w:cs="Sakkal Majalla"/>
          <w:color w:val="84779B"/>
          <w:sz w:val="24"/>
          <w:szCs w:val="24"/>
          <w:u w:val="single"/>
        </w:rPr>
        <w:sectPr w:rsidR="00130BE0" w:rsidRPr="0040544B" w:rsidSect="005027B0">
          <w:type w:val="continuous"/>
          <w:pgSz w:w="11906" w:h="16838"/>
          <w:pgMar w:top="1134" w:right="1134" w:bottom="1134" w:left="1134" w:header="708" w:footer="708" w:gutter="0"/>
          <w:cols w:space="720"/>
        </w:sectPr>
      </w:pPr>
    </w:p>
    <w:p w14:paraId="3FF5CDBF" w14:textId="7F81FA26" w:rsidR="00130BE0" w:rsidRPr="0040544B" w:rsidRDefault="00CC4F03">
      <w:pPr>
        <w:pStyle w:val="P68B1DB1-Normal12"/>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أسئلة أساسية لتحديد المعايير التي يجب أن يقوم فريق التنسيق بإعطائها الأولوية:</w:t>
      </w:r>
    </w:p>
    <w:p w14:paraId="53E2F1A0" w14:textId="77777777" w:rsidR="00130BE0" w:rsidRPr="0040544B" w:rsidRDefault="00130BE0">
      <w:pPr>
        <w:spacing w:after="0" w:line="240" w:lineRule="auto"/>
        <w:jc w:val="both"/>
        <w:rPr>
          <w:rFonts w:ascii="Sakkal Majalla" w:hAnsi="Sakkal Majalla" w:cs="Sakkal Majalla"/>
          <w:sz w:val="24"/>
          <w:szCs w:val="24"/>
          <w:u w:val="single"/>
        </w:rPr>
      </w:pPr>
    </w:p>
    <w:p w14:paraId="445C6DC7" w14:textId="0E5FD8D9" w:rsidR="00130BE0" w:rsidRPr="0040544B" w:rsidRDefault="00CC4F03">
      <w:pPr>
        <w:pStyle w:val="P68B1DB1-Normal5"/>
        <w:numPr>
          <w:ilvl w:val="0"/>
          <w:numId w:val="20"/>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ما هي عناصر نظام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الموجودة والتي يمكن البناء عليها؟ ما هي الفجوات أو أوجه القصور؟ </w:t>
      </w:r>
    </w:p>
    <w:p w14:paraId="28EC3F4A"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color w:val="000000"/>
          <w:sz w:val="24"/>
          <w:szCs w:val="24"/>
        </w:rPr>
      </w:pPr>
    </w:p>
    <w:p w14:paraId="0A44C51D" w14:textId="77777777" w:rsidR="00130BE0" w:rsidRPr="0040544B" w:rsidRDefault="00CC4F03">
      <w:pPr>
        <w:pStyle w:val="P68B1DB1-Normal5"/>
        <w:numPr>
          <w:ilvl w:val="0"/>
          <w:numId w:val="20"/>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إلى أي درجة يمكن للأطفال الوصول إلى نظام حماية الطفل؟ هل يمكن الوصول إلى نظام حماية الطفل من قبل الأطفال اللاجئين والنازحين والمهاجرين؟ </w:t>
      </w:r>
    </w:p>
    <w:p w14:paraId="0B4AAB1A"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4A92B573" w14:textId="660CE72B" w:rsidR="00130BE0" w:rsidRPr="0040544B" w:rsidRDefault="00CC4F03">
      <w:pPr>
        <w:pStyle w:val="P68B1DB1-Normal5"/>
        <w:numPr>
          <w:ilvl w:val="0"/>
          <w:numId w:val="20"/>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ما هي مخاطر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(على النحو المحدد في الركيزة 2) السائدة في سياقنا؟ ما هو مستوى وعي المجتمعات بهذه المخاطر وكيف تستجيب هي حالياً؟ ما هي الفجوات أو أوجه القصور؟ </w:t>
      </w:r>
    </w:p>
    <w:p w14:paraId="7947CEAC"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color w:val="000000"/>
          <w:sz w:val="24"/>
          <w:szCs w:val="24"/>
        </w:rPr>
      </w:pPr>
    </w:p>
    <w:p w14:paraId="52D08AC7" w14:textId="39FD8786" w:rsidR="00130BE0" w:rsidRPr="0040544B" w:rsidRDefault="00CC4F03">
      <w:pPr>
        <w:pStyle w:val="P68B1DB1-Normal5"/>
        <w:numPr>
          <w:ilvl w:val="0"/>
          <w:numId w:val="20"/>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ما هي استراتيجيات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(على النحو المحدد في الركيزة 3) التي تشكل جزءًا من خطة الاستجابة الإنسانية أو خطة الاستعداد للطوارئ؟ كيف </w:t>
      </w:r>
      <w:r w:rsidR="00037468">
        <w:rPr>
          <w:rFonts w:ascii="Sakkal Majalla" w:hAnsi="Sakkal Majalla" w:cs="Sakkal Majalla" w:hint="cs"/>
          <w:sz w:val="24"/>
          <w:szCs w:val="24"/>
          <w:lang w:bidi="ar-SY"/>
        </w:rPr>
        <w:t>تُكمّل</w:t>
      </w:r>
      <w:r w:rsidRPr="0040544B">
        <w:rPr>
          <w:rFonts w:ascii="Sakkal Majalla" w:hAnsi="Sakkal Majalla" w:cs="Sakkal Majalla"/>
          <w:sz w:val="24"/>
          <w:szCs w:val="24"/>
        </w:rPr>
        <w:t xml:space="preserve"> الخطط الوطنية الأخرى القائمة (مثل خطة العمل الوطنية لإنهاء العنف ضد الأطفال)؟ </w:t>
      </w:r>
    </w:p>
    <w:p w14:paraId="2568DC85"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42E0A731" w14:textId="77777777" w:rsidR="00130BE0" w:rsidRPr="0040544B" w:rsidRDefault="00CC4F03">
      <w:pPr>
        <w:pStyle w:val="P68B1DB1-Normal5"/>
        <w:numPr>
          <w:ilvl w:val="0"/>
          <w:numId w:val="20"/>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ما هي القطاعات (على النحو المحدد في الركيزة 4) التي تعمل حاليًا في سياقنا أو هناك حاجة ماسة إليها؟ ما هي أهم القطاعات أو الخدمات التي يتعامل معها الأطفال المتأثرون في حياتهم اليومية؟</w:t>
      </w:r>
    </w:p>
    <w:p w14:paraId="3F7AEA94"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6985F931" w14:textId="2C41F4B3" w:rsidR="00130BE0" w:rsidRPr="0040544B" w:rsidRDefault="00CC4F03">
      <w:pPr>
        <w:pStyle w:val="P68B1DB1-Normal5"/>
        <w:numPr>
          <w:ilvl w:val="0"/>
          <w:numId w:val="20"/>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بناءً على ما </w:t>
      </w:r>
      <w:r w:rsidR="002D4882" w:rsidRPr="0040544B">
        <w:rPr>
          <w:rFonts w:ascii="Sakkal Majalla" w:hAnsi="Sakkal Majalla" w:cs="Sakkal Majalla"/>
          <w:sz w:val="24"/>
          <w:szCs w:val="24"/>
        </w:rPr>
        <w:t>سبق،</w:t>
      </w:r>
      <w:r w:rsidRPr="0040544B">
        <w:rPr>
          <w:rFonts w:ascii="Sakkal Majalla" w:hAnsi="Sakkal Majalla" w:cs="Sakkal Majalla"/>
          <w:sz w:val="24"/>
          <w:szCs w:val="24"/>
        </w:rPr>
        <w:t xml:space="preserve"> ما هي عناصر نظام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التي يجب إعطاؤها الأولوية لحماية الأطفال؟ </w:t>
      </w:r>
    </w:p>
    <w:p w14:paraId="03757BDC" w14:textId="77777777" w:rsidR="00130BE0" w:rsidRPr="0040544B" w:rsidRDefault="00130BE0">
      <w:pPr>
        <w:spacing w:after="0" w:line="240" w:lineRule="auto"/>
        <w:jc w:val="both"/>
        <w:rPr>
          <w:rFonts w:ascii="Sakkal Majalla" w:hAnsi="Sakkal Majalla" w:cs="Sakkal Majalla"/>
          <w:sz w:val="24"/>
          <w:szCs w:val="24"/>
        </w:rPr>
      </w:pPr>
    </w:p>
    <w:p w14:paraId="7BB949A3" w14:textId="77777777" w:rsidR="00130BE0" w:rsidRPr="0040544B" w:rsidRDefault="00130BE0">
      <w:pPr>
        <w:spacing w:after="0" w:line="240" w:lineRule="auto"/>
        <w:jc w:val="both"/>
        <w:rPr>
          <w:rFonts w:ascii="Sakkal Majalla" w:hAnsi="Sakkal Majalla" w:cs="Sakkal Majalla"/>
          <w:color w:val="84779B"/>
          <w:sz w:val="24"/>
          <w:szCs w:val="24"/>
          <w:u w:val="single"/>
        </w:rPr>
      </w:pPr>
    </w:p>
    <w:p w14:paraId="79C4E738" w14:textId="4D0BCBAD" w:rsidR="00130BE0" w:rsidRPr="0040544B" w:rsidRDefault="00CC4F03">
      <w:pPr>
        <w:pStyle w:val="P68B1DB1-Normal12"/>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اعتبارات لتحديد المعايير التي يجب تحديد أولوياتها: </w:t>
      </w:r>
    </w:p>
    <w:p w14:paraId="58918A42" w14:textId="77777777" w:rsidR="00130BE0" w:rsidRPr="0040544B" w:rsidRDefault="00130BE0">
      <w:pPr>
        <w:spacing w:after="0" w:line="240" w:lineRule="auto"/>
        <w:jc w:val="both"/>
        <w:rPr>
          <w:rFonts w:ascii="Sakkal Majalla" w:hAnsi="Sakkal Majalla" w:cs="Sakkal Majalla"/>
          <w:color w:val="84779B"/>
          <w:sz w:val="24"/>
          <w:szCs w:val="24"/>
          <w:u w:val="single"/>
        </w:rPr>
      </w:pPr>
    </w:p>
    <w:p w14:paraId="623A74E6" w14:textId="77777777" w:rsidR="00130BE0" w:rsidRPr="0040544B" w:rsidRDefault="00130BE0">
      <w:pPr>
        <w:spacing w:after="0" w:line="240" w:lineRule="auto"/>
        <w:jc w:val="both"/>
        <w:rPr>
          <w:rFonts w:ascii="Sakkal Majalla" w:hAnsi="Sakkal Majalla" w:cs="Sakkal Majalla"/>
          <w:color w:val="84779B"/>
          <w:sz w:val="24"/>
          <w:szCs w:val="24"/>
          <w:u w:val="single"/>
        </w:rPr>
      </w:pPr>
    </w:p>
    <w:tbl>
      <w:tblPr>
        <w:tblStyle w:val="TableGrid"/>
        <w:bidiVisual/>
        <w:tblW w:w="0" w:type="auto"/>
        <w:tblLook w:val="04A0" w:firstRow="1" w:lastRow="0" w:firstColumn="1" w:lastColumn="0" w:noHBand="0" w:noVBand="1"/>
      </w:tblPr>
      <w:tblGrid>
        <w:gridCol w:w="2972"/>
        <w:gridCol w:w="6044"/>
      </w:tblGrid>
      <w:tr w:rsidR="00130BE0" w:rsidRPr="0040544B" w14:paraId="7A4B4434" w14:textId="77777777">
        <w:tc>
          <w:tcPr>
            <w:tcW w:w="2972" w:type="dxa"/>
          </w:tcPr>
          <w:p w14:paraId="7E11D054" w14:textId="77777777" w:rsidR="00130BE0" w:rsidRPr="0040544B" w:rsidRDefault="00CC4F03">
            <w:pPr>
              <w:pStyle w:val="P68B1DB1-Normal13"/>
              <w:rPr>
                <w:rFonts w:ascii="Sakkal Majalla" w:hAnsi="Sakkal Majalla" w:cs="Sakkal Majalla"/>
                <w:sz w:val="24"/>
                <w:szCs w:val="24"/>
              </w:rPr>
            </w:pPr>
            <w:r w:rsidRPr="0040544B">
              <w:rPr>
                <w:rFonts w:ascii="Sakkal Majalla" w:hAnsi="Sakkal Majalla" w:cs="Sakkal Majalla"/>
                <w:sz w:val="24"/>
                <w:szCs w:val="24"/>
              </w:rPr>
              <w:t>عندما يتم وضع خطة الاستجابة الإنسانية،</w:t>
            </w:r>
          </w:p>
          <w:p w14:paraId="0C723050" w14:textId="77777777" w:rsidR="00130BE0" w:rsidRPr="0040544B" w:rsidRDefault="00130BE0">
            <w:pPr>
              <w:rPr>
                <w:rFonts w:ascii="Sakkal Majalla" w:hAnsi="Sakkal Majalla" w:cs="Sakkal Majalla"/>
                <w:b/>
                <w:sz w:val="24"/>
                <w:szCs w:val="24"/>
              </w:rPr>
            </w:pPr>
          </w:p>
          <w:p w14:paraId="13B4220A" w14:textId="77777777" w:rsidR="00130BE0" w:rsidRPr="0040544B" w:rsidRDefault="00130BE0">
            <w:pPr>
              <w:rPr>
                <w:rFonts w:ascii="Sakkal Majalla" w:hAnsi="Sakkal Majalla" w:cs="Sakkal Majalla"/>
                <w:b/>
                <w:sz w:val="24"/>
                <w:szCs w:val="24"/>
              </w:rPr>
            </w:pPr>
          </w:p>
          <w:p w14:paraId="008A9D39" w14:textId="77777777" w:rsidR="00130BE0" w:rsidRPr="0040544B" w:rsidRDefault="00130BE0">
            <w:pPr>
              <w:rPr>
                <w:rFonts w:ascii="Sakkal Majalla" w:hAnsi="Sakkal Majalla" w:cs="Sakkal Majalla"/>
                <w:sz w:val="24"/>
                <w:szCs w:val="24"/>
              </w:rPr>
            </w:pPr>
          </w:p>
        </w:tc>
        <w:tc>
          <w:tcPr>
            <w:tcW w:w="6044" w:type="dxa"/>
          </w:tcPr>
          <w:p w14:paraId="60BE4109" w14:textId="32E9B9D0" w:rsidR="00130BE0" w:rsidRPr="0040544B" w:rsidRDefault="00CC4F03">
            <w:pPr>
              <w:jc w:val="both"/>
              <w:rPr>
                <w:rFonts w:ascii="Sakkal Majalla" w:hAnsi="Sakkal Majalla" w:cs="Sakkal Majalla"/>
                <w:sz w:val="24"/>
                <w:szCs w:val="24"/>
              </w:rPr>
            </w:pPr>
            <w:r w:rsidRPr="0040544B">
              <w:rPr>
                <w:rFonts w:ascii="Sakkal Majalla" w:hAnsi="Sakkal Majalla" w:cs="Sakkal Majalla"/>
                <w:b/>
                <w:color w:val="99477E"/>
                <w:sz w:val="24"/>
                <w:szCs w:val="24"/>
              </w:rPr>
              <w:t xml:space="preserve">من المناسب تحديد أولويات عدد محدود من المعايير (بين 4 </w:t>
            </w:r>
            <w:r w:rsidR="002D4882" w:rsidRPr="0040544B">
              <w:rPr>
                <w:rFonts w:ascii="Sakkal Majalla" w:hAnsi="Sakkal Majalla" w:cs="Sakkal Majalla"/>
                <w:b/>
                <w:color w:val="99477E"/>
                <w:sz w:val="24"/>
                <w:szCs w:val="24"/>
              </w:rPr>
              <w:t>و10</w:t>
            </w:r>
            <w:r w:rsidRPr="0040544B">
              <w:rPr>
                <w:rFonts w:ascii="Sakkal Majalla" w:hAnsi="Sakkal Majalla" w:cs="Sakkal Majalla"/>
                <w:b/>
                <w:color w:val="99477E"/>
                <w:sz w:val="24"/>
                <w:szCs w:val="24"/>
              </w:rPr>
              <w:t>)</w:t>
            </w:r>
            <w:r w:rsidRPr="0040544B">
              <w:rPr>
                <w:rFonts w:ascii="Sakkal Majalla" w:hAnsi="Sakkal Majalla" w:cs="Sakkal Majalla"/>
                <w:sz w:val="24"/>
                <w:szCs w:val="24"/>
              </w:rPr>
              <w:t xml:space="preserve"> تماشيا مع خطة الاستجابة والتي تحظى بدعم جميع أعضاء آلية التنسيق</w:t>
            </w:r>
          </w:p>
          <w:p w14:paraId="7DD1F259" w14:textId="53BC6CE2" w:rsidR="00130BE0" w:rsidRPr="0040544B" w:rsidRDefault="00CC4F03">
            <w:pPr>
              <w:jc w:val="both"/>
              <w:rPr>
                <w:rFonts w:ascii="Sakkal Majalla" w:hAnsi="Sakkal Majalla" w:cs="Sakkal Majalla"/>
                <w:sz w:val="24"/>
                <w:szCs w:val="24"/>
              </w:rPr>
            </w:pPr>
            <w:r w:rsidRPr="0040544B">
              <w:rPr>
                <w:rFonts w:ascii="Sakkal Majalla" w:hAnsi="Sakkal Majalla" w:cs="Sakkal Majalla"/>
                <w:b/>
                <w:color w:val="99477E"/>
                <w:sz w:val="24"/>
                <w:szCs w:val="24"/>
              </w:rPr>
              <w:t xml:space="preserve">وإذا تمت </w:t>
            </w:r>
            <w:r w:rsidR="00317911">
              <w:rPr>
                <w:rFonts w:ascii="Sakkal Majalla" w:hAnsi="Sakkal Majalla" w:cs="Sakkal Majalla"/>
                <w:b/>
                <w:color w:val="99477E"/>
                <w:sz w:val="24"/>
                <w:szCs w:val="24"/>
              </w:rPr>
              <w:t>تكييف</w:t>
            </w:r>
            <w:r w:rsidRPr="0040544B">
              <w:rPr>
                <w:rFonts w:ascii="Sakkal Majalla" w:hAnsi="Sakkal Majalla" w:cs="Sakkal Majalla"/>
                <w:b/>
                <w:color w:val="99477E"/>
                <w:sz w:val="24"/>
                <w:szCs w:val="24"/>
              </w:rPr>
              <w:t xml:space="preserve"> </w:t>
            </w:r>
            <w:r w:rsidR="008E57BC" w:rsidRPr="0040544B">
              <w:rPr>
                <w:rFonts w:ascii="Sakkal Majalla" w:hAnsi="Sakkal Majalla" w:cs="Sakkal Majalla"/>
                <w:b/>
                <w:color w:val="99477E"/>
                <w:sz w:val="24"/>
                <w:szCs w:val="24"/>
              </w:rPr>
              <w:t>المعايير الدنيا لحماية الطفل</w:t>
            </w:r>
            <w:r w:rsidRPr="0040544B">
              <w:rPr>
                <w:rFonts w:ascii="Sakkal Majalla" w:hAnsi="Sakkal Majalla" w:cs="Sakkal Majalla"/>
                <w:b/>
                <w:color w:val="99477E"/>
                <w:sz w:val="24"/>
                <w:szCs w:val="24"/>
              </w:rPr>
              <w:t xml:space="preserve"> مع السياق: ففكر في المعايير التي تمت موائمتها.</w:t>
            </w:r>
            <w:r w:rsidRPr="0040544B">
              <w:rPr>
                <w:rFonts w:ascii="Sakkal Majalla" w:hAnsi="Sakkal Majalla" w:cs="Sakkal Majalla"/>
                <w:sz w:val="24"/>
                <w:szCs w:val="24"/>
              </w:rPr>
              <w:t xml:space="preserve"> </w:t>
            </w:r>
          </w:p>
        </w:tc>
      </w:tr>
      <w:tr w:rsidR="00130BE0" w:rsidRPr="0040544B" w14:paraId="5D686E74" w14:textId="77777777">
        <w:tc>
          <w:tcPr>
            <w:tcW w:w="2972" w:type="dxa"/>
          </w:tcPr>
          <w:p w14:paraId="3484731B" w14:textId="120BE64A" w:rsidR="00130BE0" w:rsidRPr="0040544B" w:rsidRDefault="00CC4F03">
            <w:pPr>
              <w:pStyle w:val="P68B1DB1-Normal13"/>
              <w:rPr>
                <w:rFonts w:ascii="Sakkal Majalla" w:hAnsi="Sakkal Majalla" w:cs="Sakkal Majalla"/>
                <w:sz w:val="24"/>
                <w:szCs w:val="24"/>
              </w:rPr>
            </w:pPr>
            <w:r w:rsidRPr="0040544B">
              <w:rPr>
                <w:rFonts w:ascii="Sakkal Majalla" w:hAnsi="Sakkal Majalla" w:cs="Sakkal Majalla"/>
                <w:sz w:val="24"/>
                <w:szCs w:val="24"/>
              </w:rPr>
              <w:t xml:space="preserve">وفي حال تم بالفعل تكييف بعض المعايير مع </w:t>
            </w:r>
            <w:r w:rsidR="002D4882" w:rsidRPr="0040544B">
              <w:rPr>
                <w:rFonts w:ascii="Sakkal Majalla" w:hAnsi="Sakkal Majalla" w:cs="Sakkal Majalla"/>
                <w:sz w:val="24"/>
                <w:szCs w:val="24"/>
              </w:rPr>
              <w:t>السياق،</w:t>
            </w:r>
            <w:r w:rsidRPr="0040544B">
              <w:rPr>
                <w:rFonts w:ascii="Sakkal Majalla" w:hAnsi="Sakkal Majalla" w:cs="Sakkal Majalla"/>
                <w:sz w:val="24"/>
                <w:szCs w:val="24"/>
              </w:rPr>
              <w:t xml:space="preserve"> ولكن لا توجد خطة إنسانية قائمة حتى الآن:</w:t>
            </w:r>
          </w:p>
          <w:p w14:paraId="5840A228" w14:textId="77777777" w:rsidR="00130BE0" w:rsidRPr="0040544B" w:rsidRDefault="00130BE0">
            <w:pPr>
              <w:rPr>
                <w:rFonts w:ascii="Sakkal Majalla" w:hAnsi="Sakkal Majalla" w:cs="Sakkal Majalla"/>
                <w:sz w:val="24"/>
                <w:szCs w:val="24"/>
              </w:rPr>
            </w:pPr>
          </w:p>
        </w:tc>
        <w:tc>
          <w:tcPr>
            <w:tcW w:w="6044" w:type="dxa"/>
          </w:tcPr>
          <w:p w14:paraId="4299C015" w14:textId="77777777" w:rsidR="00130BE0" w:rsidRPr="0040544B" w:rsidRDefault="00CC4F03">
            <w:pPr>
              <w:pStyle w:val="P68B1DB1-Normal11"/>
              <w:jc w:val="both"/>
              <w:rPr>
                <w:rFonts w:ascii="Sakkal Majalla" w:hAnsi="Sakkal Majalla" w:cs="Sakkal Majalla"/>
                <w:sz w:val="24"/>
                <w:szCs w:val="24"/>
              </w:rPr>
            </w:pPr>
            <w:r w:rsidRPr="0040544B">
              <w:rPr>
                <w:rFonts w:ascii="Sakkal Majalla" w:hAnsi="Sakkal Majalla" w:cs="Sakkal Majalla"/>
                <w:sz w:val="24"/>
                <w:szCs w:val="24"/>
              </w:rPr>
              <w:t xml:space="preserve">يجب توضيح أسباب تكييف هذه المعايير مع السياق، فلربما تكون هذه هي المعايير التي يجب تحديدها كأولوية لأي خطة استجابة إنسانية مقبلة. </w:t>
            </w:r>
          </w:p>
          <w:p w14:paraId="1F6AC085" w14:textId="2B055771" w:rsidR="00130BE0" w:rsidRPr="0040544B" w:rsidRDefault="00CC4F03">
            <w:pPr>
              <w:rPr>
                <w:rFonts w:ascii="Sakkal Majalla" w:hAnsi="Sakkal Majalla" w:cs="Sakkal Majalla"/>
                <w:sz w:val="24"/>
                <w:szCs w:val="24"/>
              </w:rPr>
            </w:pPr>
            <w:r w:rsidRPr="0040544B">
              <w:rPr>
                <w:rFonts w:ascii="Sakkal Majalla" w:hAnsi="Sakkal Majalla" w:cs="Sakkal Majalla"/>
                <w:sz w:val="24"/>
                <w:szCs w:val="24"/>
              </w:rPr>
              <w:t xml:space="preserve">وقد تكون هناك استثناءات إذا كان التوافق بين أعضاء آلية التنسيق غير ممكن و / أو إذا كان إعطاء الأولوية لتلك المعايير يعني مخالفة أحد مبادئ </w:t>
            </w:r>
            <w:r w:rsidR="008E57BC" w:rsidRPr="0040544B">
              <w:rPr>
                <w:rFonts w:ascii="Sakkal Majalla" w:hAnsi="Sakkal Majalla" w:cs="Sakkal Majalla"/>
                <w:sz w:val="24"/>
                <w:szCs w:val="24"/>
              </w:rPr>
              <w:t>المعايير الدنيا لحماية الطفل</w:t>
            </w:r>
          </w:p>
        </w:tc>
      </w:tr>
      <w:tr w:rsidR="00130BE0" w:rsidRPr="0040544B" w14:paraId="68F2FFDC" w14:textId="77777777">
        <w:tc>
          <w:tcPr>
            <w:tcW w:w="2972" w:type="dxa"/>
          </w:tcPr>
          <w:p w14:paraId="0A624491" w14:textId="7F558381" w:rsidR="00130BE0" w:rsidRPr="0040544B" w:rsidRDefault="00CC4F03">
            <w:pPr>
              <w:pStyle w:val="P68B1DB1-Normal13"/>
              <w:rPr>
                <w:rFonts w:ascii="Sakkal Majalla" w:hAnsi="Sakkal Majalla" w:cs="Sakkal Majalla"/>
                <w:sz w:val="24"/>
                <w:szCs w:val="24"/>
              </w:rPr>
            </w:pPr>
            <w:r w:rsidRPr="0040544B">
              <w:rPr>
                <w:rFonts w:ascii="Sakkal Majalla" w:hAnsi="Sakkal Majalla" w:cs="Sakkal Majalla"/>
                <w:sz w:val="24"/>
                <w:szCs w:val="24"/>
              </w:rPr>
              <w:t xml:space="preserve">وعندما لا يكون هناك تحليل للاحتياجات الإنسانية أو خطة استجابة وحيث لم يتم تكييف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بحسب السياق</w:t>
            </w:r>
          </w:p>
        </w:tc>
        <w:tc>
          <w:tcPr>
            <w:tcW w:w="6044" w:type="dxa"/>
          </w:tcPr>
          <w:p w14:paraId="76ED1BC8" w14:textId="0AE8DBB0" w:rsidR="00130BE0" w:rsidRPr="0040544B" w:rsidRDefault="00CC4F03">
            <w:pPr>
              <w:pStyle w:val="P68B1DB1-Normal11"/>
              <w:jc w:val="both"/>
              <w:rPr>
                <w:rFonts w:ascii="Sakkal Majalla" w:hAnsi="Sakkal Majalla" w:cs="Sakkal Majalla"/>
                <w:sz w:val="24"/>
                <w:szCs w:val="24"/>
              </w:rPr>
            </w:pPr>
            <w:r w:rsidRPr="0040544B">
              <w:rPr>
                <w:rFonts w:ascii="Sakkal Majalla" w:hAnsi="Sakkal Majalla" w:cs="Sakkal Majalla"/>
                <w:sz w:val="24"/>
                <w:szCs w:val="24"/>
              </w:rPr>
              <w:t xml:space="preserve">من المناسب التركيز على عدد محدود من المعايير (بين 4 </w:t>
            </w:r>
            <w:r w:rsidR="002D4882" w:rsidRPr="0040544B">
              <w:rPr>
                <w:rFonts w:ascii="Sakkal Majalla" w:hAnsi="Sakkal Majalla" w:cs="Sakkal Majalla"/>
                <w:sz w:val="24"/>
                <w:szCs w:val="24"/>
              </w:rPr>
              <w:t>و10</w:t>
            </w:r>
            <w:r w:rsidRPr="0040544B">
              <w:rPr>
                <w:rFonts w:ascii="Sakkal Majalla" w:hAnsi="Sakkal Majalla" w:cs="Sakkal Majalla"/>
                <w:sz w:val="24"/>
                <w:szCs w:val="24"/>
              </w:rPr>
              <w:t xml:space="preserve">) مع ضمان أن تتضمن المعايير المختارة معيارًا واحدًا على الأقل من كل ركيزة. </w:t>
            </w:r>
          </w:p>
          <w:p w14:paraId="014FAED6" w14:textId="77777777" w:rsidR="00130BE0" w:rsidRPr="0040544B" w:rsidRDefault="00130BE0">
            <w:pPr>
              <w:rPr>
                <w:rFonts w:ascii="Sakkal Majalla" w:hAnsi="Sakkal Majalla" w:cs="Sakkal Majalla"/>
                <w:sz w:val="24"/>
                <w:szCs w:val="24"/>
              </w:rPr>
            </w:pPr>
          </w:p>
        </w:tc>
      </w:tr>
    </w:tbl>
    <w:p w14:paraId="191CB9D5" w14:textId="77777777" w:rsidR="00130BE0" w:rsidRPr="0040544B" w:rsidRDefault="00130BE0">
      <w:pPr>
        <w:spacing w:after="0"/>
        <w:jc w:val="both"/>
        <w:rPr>
          <w:rFonts w:ascii="Sakkal Majalla" w:hAnsi="Sakkal Majalla" w:cs="Sakkal Majalla"/>
          <w:b/>
          <w:color w:val="99477E"/>
          <w:sz w:val="24"/>
          <w:szCs w:val="24"/>
        </w:rPr>
      </w:pPr>
    </w:p>
    <w:p w14:paraId="56402BDD" w14:textId="27C869F8" w:rsidR="00130BE0" w:rsidRPr="0040544B" w:rsidRDefault="00CC4F03">
      <w:pPr>
        <w:pStyle w:val="P68B1DB1-Normal14"/>
        <w:spacing w:after="0"/>
        <w:jc w:val="both"/>
        <w:rPr>
          <w:rFonts w:ascii="Sakkal Majalla" w:hAnsi="Sakkal Majalla" w:cs="Sakkal Majalla"/>
          <w:sz w:val="24"/>
          <w:szCs w:val="24"/>
        </w:rPr>
      </w:pPr>
      <w:r w:rsidRPr="0040544B">
        <w:rPr>
          <w:rFonts w:ascii="Sakkal Majalla" w:hAnsi="Sakkal Majalla" w:cs="Sakkal Majalla"/>
          <w:b/>
          <w:sz w:val="24"/>
          <w:szCs w:val="24"/>
        </w:rPr>
        <w:t xml:space="preserve">ملحوظة: </w:t>
      </w:r>
      <w:r w:rsidRPr="0040544B">
        <w:rPr>
          <w:rFonts w:ascii="Sakkal Majalla" w:hAnsi="Sakkal Majalla" w:cs="Sakkal Majalla"/>
          <w:sz w:val="24"/>
          <w:szCs w:val="24"/>
        </w:rPr>
        <w:t xml:space="preserve">عادة ما يكون هناك نوع من خطة الطوارئ الوطنية قيد </w:t>
      </w:r>
      <w:r w:rsidR="002D4882" w:rsidRPr="0040544B">
        <w:rPr>
          <w:rFonts w:ascii="Sakkal Majalla" w:hAnsi="Sakkal Majalla" w:cs="Sakkal Majalla"/>
          <w:sz w:val="24"/>
          <w:szCs w:val="24"/>
        </w:rPr>
        <w:t>التنفيذ،</w:t>
      </w:r>
      <w:r w:rsidRPr="0040544B">
        <w:rPr>
          <w:rFonts w:ascii="Sakkal Majalla" w:hAnsi="Sakkal Majalla" w:cs="Sakkal Majalla"/>
          <w:sz w:val="24"/>
          <w:szCs w:val="24"/>
        </w:rPr>
        <w:t xml:space="preserve"> على الرغم من أنها لا تحمل بالضرورة الاسم أو الشكل الذي نتوقعه!</w:t>
      </w:r>
    </w:p>
    <w:p w14:paraId="76DFA821" w14:textId="77777777" w:rsidR="00130BE0" w:rsidRPr="0040544B" w:rsidRDefault="00130BE0">
      <w:pPr>
        <w:spacing w:after="0" w:line="240" w:lineRule="auto"/>
        <w:jc w:val="both"/>
        <w:rPr>
          <w:rFonts w:ascii="Sakkal Majalla" w:hAnsi="Sakkal Majalla" w:cs="Sakkal Majalla"/>
          <w:color w:val="84779B"/>
          <w:sz w:val="24"/>
          <w:szCs w:val="24"/>
          <w:u w:val="single"/>
        </w:rPr>
      </w:pPr>
    </w:p>
    <w:p w14:paraId="7D41FAF0" w14:textId="77777777" w:rsidR="00130BE0" w:rsidRPr="0040544B" w:rsidRDefault="00130BE0">
      <w:pPr>
        <w:spacing w:after="0" w:line="240" w:lineRule="auto"/>
        <w:jc w:val="both"/>
        <w:rPr>
          <w:rFonts w:ascii="Sakkal Majalla" w:hAnsi="Sakkal Majalla" w:cs="Sakkal Majalla"/>
          <w:i/>
          <w:sz w:val="24"/>
          <w:szCs w:val="24"/>
        </w:rPr>
      </w:pPr>
    </w:p>
    <w:p w14:paraId="6744BA41" w14:textId="77777777" w:rsidR="00130BE0" w:rsidRPr="0040544B" w:rsidRDefault="00130BE0">
      <w:pPr>
        <w:spacing w:after="0" w:line="240" w:lineRule="auto"/>
        <w:jc w:val="both"/>
        <w:rPr>
          <w:rFonts w:ascii="Sakkal Majalla" w:hAnsi="Sakkal Majalla" w:cs="Sakkal Majalla"/>
          <w:i/>
          <w:sz w:val="24"/>
          <w:szCs w:val="24"/>
        </w:rPr>
      </w:pPr>
    </w:p>
    <w:p w14:paraId="6A573AA8" w14:textId="77777777" w:rsidR="00130BE0" w:rsidRPr="0040544B" w:rsidRDefault="00CC4F03">
      <w:pPr>
        <w:spacing w:after="160" w:line="259" w:lineRule="auto"/>
        <w:rPr>
          <w:rFonts w:ascii="Sakkal Majalla" w:eastAsiaTheme="majorEastAsia" w:hAnsi="Sakkal Majalla" w:cs="Sakkal Majalla"/>
          <w:caps/>
          <w:color w:val="5B9BD5" w:themeColor="accent5"/>
          <w:sz w:val="24"/>
          <w:szCs w:val="24"/>
        </w:rPr>
      </w:pPr>
      <w:r w:rsidRPr="0040544B">
        <w:rPr>
          <w:rFonts w:ascii="Sakkal Majalla" w:hAnsi="Sakkal Majalla" w:cs="Sakkal Majalla"/>
          <w:sz w:val="24"/>
          <w:szCs w:val="24"/>
        </w:rPr>
        <w:br w:type="page"/>
      </w:r>
    </w:p>
    <w:p w14:paraId="52AA2D33" w14:textId="1BB5C4E9" w:rsidR="00130BE0" w:rsidRPr="0040544B" w:rsidRDefault="00CC4F03">
      <w:pPr>
        <w:pStyle w:val="1Heading1"/>
        <w:rPr>
          <w:rFonts w:ascii="Sakkal Majalla" w:hAnsi="Sakkal Majalla" w:cs="Sakkal Majalla"/>
          <w:sz w:val="24"/>
          <w:szCs w:val="24"/>
        </w:rPr>
      </w:pPr>
      <w:bookmarkStart w:id="36" w:name="_Toc61682737"/>
      <w:r w:rsidRPr="0040544B">
        <w:rPr>
          <w:rFonts w:ascii="Sakkal Majalla" w:hAnsi="Sakkal Majalla" w:cs="Sakkal Majalla"/>
          <w:sz w:val="24"/>
          <w:szCs w:val="24"/>
        </w:rPr>
        <w:lastRenderedPageBreak/>
        <w:t xml:space="preserve">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لتخطيط الاستجابة</w:t>
      </w:r>
      <w:bookmarkStart w:id="37" w:name="_Toc52296925"/>
      <w:bookmarkEnd w:id="36"/>
      <w:r w:rsidRPr="0040544B">
        <w:rPr>
          <w:rFonts w:ascii="Sakkal Majalla" w:hAnsi="Sakkal Majalla" w:cs="Sakkal Majalla"/>
          <w:sz w:val="24"/>
          <w:szCs w:val="24"/>
        </w:rPr>
        <w:t xml:space="preserve"> </w:t>
      </w:r>
      <w:bookmarkEnd w:id="37"/>
    </w:p>
    <w:p w14:paraId="6594D258" w14:textId="36248BB2" w:rsidR="00130BE0" w:rsidRPr="0040544B" w:rsidRDefault="00CC4F03">
      <w:pPr>
        <w:pStyle w:val="Heading2"/>
        <w:rPr>
          <w:rFonts w:ascii="Sakkal Majalla" w:hAnsi="Sakkal Majalla" w:cs="Sakkal Majalla"/>
          <w:sz w:val="24"/>
          <w:szCs w:val="24"/>
        </w:rPr>
      </w:pPr>
      <w:bookmarkStart w:id="38" w:name="_heading=h.ihv636" w:colFirst="0" w:colLast="0"/>
      <w:bookmarkStart w:id="39" w:name="_Toc52296926"/>
      <w:bookmarkStart w:id="40" w:name="_Toc61682738"/>
      <w:bookmarkEnd w:id="38"/>
      <w:r w:rsidRPr="0040544B">
        <w:rPr>
          <w:rFonts w:ascii="Sakkal Majalla" w:hAnsi="Sakkal Majalla" w:cs="Sakkal Majalla"/>
          <w:sz w:val="24"/>
          <w:szCs w:val="24"/>
        </w:rPr>
        <w:t>تخطيط الاستجابة باختصار</w:t>
      </w:r>
      <w:bookmarkEnd w:id="39"/>
      <w:bookmarkEnd w:id="40"/>
    </w:p>
    <w:p w14:paraId="19566B7D" w14:textId="77777777" w:rsidR="00130BE0" w:rsidRPr="0040544B" w:rsidRDefault="00130BE0">
      <w:pPr>
        <w:spacing w:after="0" w:line="240" w:lineRule="auto"/>
        <w:jc w:val="both"/>
        <w:rPr>
          <w:rFonts w:ascii="Sakkal Majalla" w:hAnsi="Sakkal Majalla" w:cs="Sakkal Majalla"/>
          <w:b/>
          <w:color w:val="002060"/>
          <w:sz w:val="24"/>
          <w:szCs w:val="24"/>
        </w:rPr>
      </w:pPr>
    </w:p>
    <w:p w14:paraId="23665502" w14:textId="0362898F"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تعد خطط الاستجابة أو استراتيجيات </w:t>
      </w:r>
      <w:r w:rsidR="002D4882" w:rsidRPr="0040544B">
        <w:rPr>
          <w:rFonts w:ascii="Sakkal Majalla" w:hAnsi="Sakkal Majalla" w:cs="Sakkal Majalla"/>
          <w:sz w:val="24"/>
          <w:szCs w:val="24"/>
        </w:rPr>
        <w:t>الاستجابة،</w:t>
      </w:r>
      <w:r w:rsidRPr="0040544B">
        <w:rPr>
          <w:rFonts w:ascii="Sakkal Majalla" w:hAnsi="Sakkal Majalla" w:cs="Sakkal Majalla"/>
          <w:sz w:val="24"/>
          <w:szCs w:val="24"/>
        </w:rPr>
        <w:t xml:space="preserve"> بما في ذلك خطط الاستجابة الإنسانية (HRP) وخطط الاستجابة للاجئين (RRP</w:t>
      </w:r>
      <w:r w:rsidR="002D4882" w:rsidRPr="0040544B">
        <w:rPr>
          <w:rFonts w:ascii="Sakkal Majalla" w:hAnsi="Sakkal Majalla" w:cs="Sakkal Majalla"/>
          <w:sz w:val="24"/>
          <w:szCs w:val="24"/>
        </w:rPr>
        <w:t>)،</w:t>
      </w:r>
      <w:r w:rsidRPr="0040544B">
        <w:rPr>
          <w:rFonts w:ascii="Sakkal Majalla" w:hAnsi="Sakkal Majalla" w:cs="Sakkal Majalla"/>
          <w:sz w:val="24"/>
          <w:szCs w:val="24"/>
        </w:rPr>
        <w:t xml:space="preserve"> أدوات أساسية مشتركة بين الوكالات لاتخاذ القرارات الاستراتيجية. كما أنها ضرورية لضمان مساءلة جميع الوكالات الإنسانية التي تنفذ استجابة حماية الطفل وتحديد الأهداف المتفق عليها بشكل مشترك. </w:t>
      </w:r>
    </w:p>
    <w:p w14:paraId="27D7E2DA" w14:textId="77777777" w:rsidR="00130BE0" w:rsidRPr="0040544B" w:rsidRDefault="00130BE0">
      <w:pPr>
        <w:spacing w:after="0" w:line="240" w:lineRule="auto"/>
        <w:jc w:val="both"/>
        <w:rPr>
          <w:rFonts w:ascii="Sakkal Majalla" w:hAnsi="Sakkal Majalla" w:cs="Sakkal Majalla"/>
          <w:sz w:val="24"/>
          <w:szCs w:val="24"/>
        </w:rPr>
      </w:pPr>
    </w:p>
    <w:p w14:paraId="202696B8" w14:textId="77777777"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وتتضمن وثيقة تخطيط الاستجابة الكاملة المكونات التالية: </w:t>
      </w:r>
    </w:p>
    <w:p w14:paraId="0370DC4D" w14:textId="24D4E1D1" w:rsidR="00130BE0" w:rsidRPr="0040544B" w:rsidRDefault="00CC4F03">
      <w:pPr>
        <w:numPr>
          <w:ilvl w:val="0"/>
          <w:numId w:val="16"/>
        </w:num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تحليل الخلفية </w:t>
      </w:r>
      <w:r w:rsidR="002D4882" w:rsidRPr="0040544B">
        <w:rPr>
          <w:rFonts w:ascii="Sakkal Majalla" w:hAnsi="Sakkal Majalla" w:cs="Sakkal Majalla"/>
          <w:sz w:val="24"/>
          <w:szCs w:val="24"/>
        </w:rPr>
        <w:t>والوضع؛</w:t>
      </w:r>
      <w:r w:rsidRPr="0040544B">
        <w:rPr>
          <w:rFonts w:ascii="Sakkal Majalla" w:hAnsi="Sakkal Majalla" w:cs="Sakkal Majalla"/>
          <w:sz w:val="24"/>
          <w:szCs w:val="24"/>
        </w:rPr>
        <w:t xml:space="preserve"> المبادئ الأساسية والإطار </w:t>
      </w:r>
      <w:r w:rsidR="002D4882" w:rsidRPr="0040544B">
        <w:rPr>
          <w:rFonts w:ascii="Sakkal Majalla" w:hAnsi="Sakkal Majalla" w:cs="Sakkal Majalla"/>
          <w:sz w:val="24"/>
          <w:szCs w:val="24"/>
        </w:rPr>
        <w:t>القانوني؛</w:t>
      </w:r>
      <w:r w:rsidRPr="0040544B">
        <w:rPr>
          <w:rFonts w:ascii="Sakkal Majalla" w:hAnsi="Sakkal Majalla" w:cs="Sakkal Majalla"/>
          <w:sz w:val="24"/>
          <w:szCs w:val="24"/>
        </w:rPr>
        <w:t xml:space="preserve"> </w:t>
      </w:r>
    </w:p>
    <w:p w14:paraId="1BC02614" w14:textId="51C7C276" w:rsidR="00130BE0" w:rsidRPr="0040544B" w:rsidRDefault="00CC4F03">
      <w:pPr>
        <w:numPr>
          <w:ilvl w:val="0"/>
          <w:numId w:val="16"/>
        </w:num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لمحة عامة عن آليات التنسيق ذات الصلة </w:t>
      </w:r>
      <w:r w:rsidR="002D4882" w:rsidRPr="0040544B">
        <w:rPr>
          <w:rFonts w:ascii="Sakkal Majalla" w:hAnsi="Sakkal Majalla" w:cs="Sakkal Majalla"/>
          <w:sz w:val="24"/>
          <w:szCs w:val="24"/>
        </w:rPr>
        <w:t>وقيادتها؛</w:t>
      </w:r>
      <w:r w:rsidRPr="0040544B">
        <w:rPr>
          <w:rFonts w:ascii="Sakkal Majalla" w:hAnsi="Sakkal Majalla" w:cs="Sakkal Majalla"/>
          <w:sz w:val="24"/>
          <w:szCs w:val="24"/>
        </w:rPr>
        <w:t xml:space="preserve"> </w:t>
      </w:r>
    </w:p>
    <w:p w14:paraId="35819845" w14:textId="6B35EEC9" w:rsidR="00130BE0" w:rsidRPr="0040544B" w:rsidRDefault="00CC4F03">
      <w:pPr>
        <w:numPr>
          <w:ilvl w:val="0"/>
          <w:numId w:val="16"/>
        </w:num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إشارات إلى خطط الاستعداد للطوارئ </w:t>
      </w:r>
      <w:r w:rsidR="002D4882" w:rsidRPr="0040544B">
        <w:rPr>
          <w:rFonts w:ascii="Sakkal Majalla" w:hAnsi="Sakkal Majalla" w:cs="Sakkal Majalla"/>
          <w:sz w:val="24"/>
          <w:szCs w:val="24"/>
        </w:rPr>
        <w:t>الحالية؛</w:t>
      </w:r>
      <w:r w:rsidRPr="0040544B">
        <w:rPr>
          <w:rFonts w:ascii="Sakkal Majalla" w:hAnsi="Sakkal Majalla" w:cs="Sakkal Majalla"/>
          <w:sz w:val="24"/>
          <w:szCs w:val="24"/>
        </w:rPr>
        <w:t xml:space="preserve"> </w:t>
      </w:r>
    </w:p>
    <w:p w14:paraId="47BB6216" w14:textId="77777777" w:rsidR="00130BE0" w:rsidRPr="0040544B" w:rsidRDefault="00CC4F03">
      <w:pPr>
        <w:numPr>
          <w:ilvl w:val="0"/>
          <w:numId w:val="16"/>
        </w:num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الأهداف؛ </w:t>
      </w:r>
    </w:p>
    <w:p w14:paraId="7AAEC9B8" w14:textId="6F258BF0" w:rsidR="00130BE0" w:rsidRPr="0040544B" w:rsidRDefault="00CC4F03">
      <w:pPr>
        <w:numPr>
          <w:ilvl w:val="0"/>
          <w:numId w:val="16"/>
        </w:num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خطة العمل مع قائمة الأنشطة المخطط لها بالتفصيل المناطق </w:t>
      </w:r>
      <w:r w:rsidR="002D4882" w:rsidRPr="0040544B">
        <w:rPr>
          <w:rFonts w:ascii="Sakkal Majalla" w:hAnsi="Sakkal Majalla" w:cs="Sakkal Majalla"/>
          <w:sz w:val="24"/>
          <w:szCs w:val="24"/>
        </w:rPr>
        <w:t>الجغرافية؛</w:t>
      </w:r>
      <w:r w:rsidRPr="0040544B">
        <w:rPr>
          <w:rFonts w:ascii="Sakkal Majalla" w:hAnsi="Sakkal Majalla" w:cs="Sakkal Majalla"/>
          <w:sz w:val="24"/>
          <w:szCs w:val="24"/>
        </w:rPr>
        <w:t xml:space="preserve"> </w:t>
      </w:r>
    </w:p>
    <w:p w14:paraId="1E7D8EFB" w14:textId="6D11010B" w:rsidR="00130BE0" w:rsidRPr="0040544B" w:rsidRDefault="00CC4F03">
      <w:pPr>
        <w:numPr>
          <w:ilvl w:val="0"/>
          <w:numId w:val="16"/>
        </w:num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السكان المستهدفون ومسؤولية </w:t>
      </w:r>
      <w:r w:rsidR="002D4882" w:rsidRPr="0040544B">
        <w:rPr>
          <w:rFonts w:ascii="Sakkal Majalla" w:hAnsi="Sakkal Majalla" w:cs="Sakkal Majalla"/>
          <w:sz w:val="24"/>
          <w:szCs w:val="24"/>
        </w:rPr>
        <w:t>التنفيذ؛</w:t>
      </w:r>
      <w:r w:rsidRPr="0040544B">
        <w:rPr>
          <w:rFonts w:ascii="Sakkal Majalla" w:hAnsi="Sakkal Majalla" w:cs="Sakkal Majalla"/>
          <w:sz w:val="24"/>
          <w:szCs w:val="24"/>
        </w:rPr>
        <w:t xml:space="preserve"> </w:t>
      </w:r>
    </w:p>
    <w:p w14:paraId="51E305D4" w14:textId="77777777" w:rsidR="00130BE0" w:rsidRPr="0040544B" w:rsidRDefault="00CC4F03">
      <w:pPr>
        <w:numPr>
          <w:ilvl w:val="0"/>
          <w:numId w:val="16"/>
        </w:num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المؤشرات الرئيسية؛ الاهداف؛ </w:t>
      </w:r>
    </w:p>
    <w:p w14:paraId="0D637D45" w14:textId="77777777" w:rsidR="00130BE0" w:rsidRPr="0040544B" w:rsidRDefault="00CC4F03">
      <w:pPr>
        <w:numPr>
          <w:ilvl w:val="0"/>
          <w:numId w:val="16"/>
        </w:num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القيود والافتراضات؛ و </w:t>
      </w:r>
    </w:p>
    <w:p w14:paraId="3CC97F15" w14:textId="77777777" w:rsidR="00130BE0" w:rsidRPr="0040544B" w:rsidRDefault="00CC4F03">
      <w:pPr>
        <w:numPr>
          <w:ilvl w:val="0"/>
          <w:numId w:val="16"/>
        </w:num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التكاليف</w:t>
      </w:r>
      <w:r w:rsidRPr="008B312E">
        <w:rPr>
          <w:rFonts w:ascii="Sakkal Majalla" w:hAnsi="Sakkal Majalla" w:cs="Sakkal Majalla"/>
          <w:sz w:val="24"/>
          <w:szCs w:val="24"/>
          <w:vertAlign w:val="superscript"/>
        </w:rPr>
        <w:footnoteReference w:id="3"/>
      </w:r>
      <w:r w:rsidRPr="0040544B">
        <w:rPr>
          <w:rFonts w:ascii="Sakkal Majalla" w:hAnsi="Sakkal Majalla" w:cs="Sakkal Majalla"/>
          <w:sz w:val="24"/>
          <w:szCs w:val="24"/>
        </w:rPr>
        <w:t xml:space="preserve">. </w:t>
      </w:r>
    </w:p>
    <w:p w14:paraId="191D1941" w14:textId="77777777" w:rsidR="00130BE0" w:rsidRPr="0040544B" w:rsidRDefault="00130BE0">
      <w:pPr>
        <w:spacing w:after="0" w:line="240" w:lineRule="auto"/>
        <w:jc w:val="both"/>
        <w:rPr>
          <w:rFonts w:ascii="Sakkal Majalla" w:hAnsi="Sakkal Majalla" w:cs="Sakkal Majalla"/>
          <w:sz w:val="24"/>
          <w:szCs w:val="24"/>
        </w:rPr>
      </w:pPr>
    </w:p>
    <w:p w14:paraId="0C5E972D" w14:textId="3175BF10" w:rsidR="00130BE0" w:rsidRPr="0040544B" w:rsidRDefault="00CC4F03">
      <w:pPr>
        <w:pStyle w:val="Heading2"/>
        <w:rPr>
          <w:rFonts w:ascii="Sakkal Majalla" w:hAnsi="Sakkal Majalla" w:cs="Sakkal Majalla"/>
          <w:sz w:val="24"/>
          <w:szCs w:val="24"/>
        </w:rPr>
      </w:pPr>
      <w:bookmarkStart w:id="41" w:name="_heading=h.32hioqz" w:colFirst="0" w:colLast="0"/>
      <w:bookmarkStart w:id="42" w:name="_Toc52296927"/>
      <w:bookmarkStart w:id="43" w:name="_Toc61682739"/>
      <w:bookmarkEnd w:id="41"/>
      <w:r w:rsidRPr="0040544B">
        <w:rPr>
          <w:rFonts w:ascii="Sakkal Majalla" w:hAnsi="Sakkal Majalla" w:cs="Sakkal Majalla"/>
          <w:sz w:val="24"/>
          <w:szCs w:val="24"/>
        </w:rPr>
        <w:t xml:space="preserve">أي قسم من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يجب أن نستخدمه لتخطيط الاستجابة؟</w:t>
      </w:r>
      <w:bookmarkEnd w:id="42"/>
      <w:bookmarkEnd w:id="43"/>
    </w:p>
    <w:p w14:paraId="23DA548B" w14:textId="77777777" w:rsidR="00130BE0" w:rsidRPr="0040544B" w:rsidRDefault="00130BE0">
      <w:pPr>
        <w:spacing w:after="0" w:line="240" w:lineRule="auto"/>
        <w:jc w:val="both"/>
        <w:rPr>
          <w:rFonts w:ascii="Sakkal Majalla" w:hAnsi="Sakkal Majalla" w:cs="Sakkal Majalla"/>
          <w:b/>
          <w:color w:val="002060"/>
          <w:sz w:val="24"/>
          <w:szCs w:val="24"/>
        </w:rPr>
      </w:pPr>
    </w:p>
    <w:p w14:paraId="09EA1F02" w14:textId="07085C8F"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ستشكل المعايير الدنيا لحماية الطفل الدعم المباشر لآليات تنسيق حماية الطفل عند تخطيط </w:t>
      </w:r>
      <w:r w:rsidR="002D4882" w:rsidRPr="0040544B">
        <w:rPr>
          <w:rFonts w:ascii="Sakkal Majalla" w:hAnsi="Sakkal Majalla" w:cs="Sakkal Majalla"/>
          <w:sz w:val="24"/>
          <w:szCs w:val="24"/>
        </w:rPr>
        <w:t>الاستجابة،</w:t>
      </w:r>
      <w:r w:rsidRPr="0040544B">
        <w:rPr>
          <w:rFonts w:ascii="Sakkal Majalla" w:hAnsi="Sakkal Majalla" w:cs="Sakkal Majalla"/>
          <w:sz w:val="24"/>
          <w:szCs w:val="24"/>
        </w:rPr>
        <w:t xml:space="preserve"> وفي كل مرحلة من مراحل العملية. </w:t>
      </w:r>
    </w:p>
    <w:p w14:paraId="75B44047"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p>
    <w:p w14:paraId="1F12D89C" w14:textId="79755FEE" w:rsidR="00130BE0" w:rsidRPr="0040544B" w:rsidRDefault="00CC4F03">
      <w:pPr>
        <w:numPr>
          <w:ilvl w:val="0"/>
          <w:numId w:val="22"/>
        </w:numPr>
        <w:pBdr>
          <w:top w:val="nil"/>
          <w:left w:val="nil"/>
          <w:bottom w:val="nil"/>
          <w:right w:val="nil"/>
          <w:between w:val="nil"/>
        </w:pBdr>
        <w:spacing w:after="0" w:line="240" w:lineRule="auto"/>
        <w:ind w:left="360"/>
        <w:jc w:val="both"/>
        <w:rPr>
          <w:rFonts w:ascii="Sakkal Majalla" w:hAnsi="Sakkal Majalla" w:cs="Sakkal Majalla"/>
          <w:color w:val="99477E"/>
          <w:sz w:val="24"/>
          <w:szCs w:val="24"/>
        </w:rPr>
      </w:pPr>
      <w:r w:rsidRPr="0040544B">
        <w:rPr>
          <w:rFonts w:ascii="Sakkal Majalla" w:hAnsi="Sakkal Majalla" w:cs="Sakkal Majalla"/>
          <w:b/>
          <w:color w:val="000000"/>
          <w:sz w:val="24"/>
          <w:szCs w:val="24"/>
        </w:rPr>
        <w:t xml:space="preserve">يسرد كل معيار من الركائز 1 </w:t>
      </w:r>
      <w:r w:rsidR="002D4882" w:rsidRPr="0040544B">
        <w:rPr>
          <w:rFonts w:ascii="Sakkal Majalla" w:hAnsi="Sakkal Majalla" w:cs="Sakkal Majalla"/>
          <w:b/>
          <w:color w:val="000000"/>
          <w:sz w:val="24"/>
          <w:szCs w:val="24"/>
        </w:rPr>
        <w:t>و2</w:t>
      </w:r>
      <w:r w:rsidRPr="0040544B">
        <w:rPr>
          <w:rFonts w:ascii="Sakkal Majalla" w:hAnsi="Sakkal Majalla" w:cs="Sakkal Majalla"/>
          <w:b/>
          <w:color w:val="000000"/>
          <w:sz w:val="24"/>
          <w:szCs w:val="24"/>
        </w:rPr>
        <w:t xml:space="preserve"> </w:t>
      </w:r>
      <w:r w:rsidR="002D4882" w:rsidRPr="0040544B">
        <w:rPr>
          <w:rFonts w:ascii="Sakkal Majalla" w:hAnsi="Sakkal Majalla" w:cs="Sakkal Majalla"/>
          <w:b/>
          <w:color w:val="000000"/>
          <w:sz w:val="24"/>
          <w:szCs w:val="24"/>
        </w:rPr>
        <w:t>و3</w:t>
      </w:r>
      <w:r w:rsidRPr="0040544B">
        <w:rPr>
          <w:rFonts w:ascii="Sakkal Majalla" w:hAnsi="Sakkal Majalla" w:cs="Sakkal Majalla"/>
          <w:b/>
          <w:color w:val="000000"/>
          <w:sz w:val="24"/>
          <w:szCs w:val="24"/>
        </w:rPr>
        <w:t xml:space="preserve"> "إجراءات خاصة بالاستجابة"، ويمكن اعتبار جميع الإجراءات الرئيسية في الركيزة 4 "إجراءات استجابة"</w:t>
      </w:r>
      <w:r w:rsidRPr="0040544B">
        <w:rPr>
          <w:rFonts w:ascii="Sakkal Majalla" w:hAnsi="Sakkal Majalla" w:cs="Sakkal Majalla"/>
          <w:color w:val="000000"/>
          <w:sz w:val="24"/>
          <w:szCs w:val="24"/>
        </w:rPr>
        <w:t xml:space="preserve">. والعديد من الإجراءات الرئيسية في </w:t>
      </w:r>
      <w:r w:rsidR="008E57BC" w:rsidRPr="0040544B">
        <w:rPr>
          <w:rFonts w:ascii="Sakkal Majalla" w:hAnsi="Sakkal Majalla" w:cs="Sakkal Majalla"/>
          <w:color w:val="000000"/>
          <w:sz w:val="24"/>
          <w:szCs w:val="24"/>
        </w:rPr>
        <w:t>المعايير الدنيا لحماية الطفل</w:t>
      </w:r>
      <w:r w:rsidRPr="0040544B">
        <w:rPr>
          <w:rFonts w:ascii="Sakkal Majalla" w:hAnsi="Sakkal Majalla" w:cs="Sakkal Majalla"/>
          <w:color w:val="000000"/>
          <w:sz w:val="24"/>
          <w:szCs w:val="24"/>
        </w:rPr>
        <w:t xml:space="preserve"> مدرجة أيضًا تحت أقسام فرعية "الاستعداد" أو "الوقاية" في بعض المعايير. </w:t>
      </w:r>
      <w:r w:rsidRPr="0040544B">
        <w:rPr>
          <w:rFonts w:ascii="Sakkal Majalla" w:hAnsi="Sakkal Majalla" w:cs="Sakkal Majalla"/>
          <w:color w:val="99477E"/>
          <w:sz w:val="24"/>
          <w:szCs w:val="24"/>
        </w:rPr>
        <w:t xml:space="preserve">ضع في اعتبارك أن إجراءات التأهب وإجراءات الوقاية التي لم يتم القيام بها قبل الأزمة يجب أن تؤخذ في الاعتبار أثناء مرحلة الاستجابة. (وهذا لأنه في </w:t>
      </w:r>
      <w:r w:rsidR="008E57BC" w:rsidRPr="0040544B">
        <w:rPr>
          <w:rFonts w:ascii="Sakkal Majalla" w:hAnsi="Sakkal Majalla" w:cs="Sakkal Majalla"/>
          <w:color w:val="99477E"/>
          <w:sz w:val="24"/>
          <w:szCs w:val="24"/>
        </w:rPr>
        <w:t xml:space="preserve">المعايير الدنيا لحماية </w:t>
      </w:r>
      <w:r w:rsidR="002D4882" w:rsidRPr="0040544B">
        <w:rPr>
          <w:rFonts w:ascii="Sakkal Majalla" w:hAnsi="Sakkal Majalla" w:cs="Sakkal Majalla"/>
          <w:color w:val="99477E"/>
          <w:sz w:val="24"/>
          <w:szCs w:val="24"/>
        </w:rPr>
        <w:t>الطفل،</w:t>
      </w:r>
      <w:r w:rsidRPr="0040544B">
        <w:rPr>
          <w:rFonts w:ascii="Sakkal Majalla" w:hAnsi="Sakkal Majalla" w:cs="Sakkal Majalla"/>
          <w:color w:val="99477E"/>
          <w:sz w:val="24"/>
          <w:szCs w:val="24"/>
        </w:rPr>
        <w:t xml:space="preserve"> لم يتم تكرار الإجراءات الرئيسية التي تمت ملاحظتها في قسم الاستعداد والوقاية في قسم الاستجابة).</w:t>
      </w:r>
    </w:p>
    <w:p w14:paraId="310C930B"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p>
    <w:p w14:paraId="4A71D394" w14:textId="4AD26E5A"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b/>
          <w:sz w:val="24"/>
          <w:szCs w:val="24"/>
        </w:rPr>
        <w:t>قم بتعزيز المناقشات حول مبادئ</w:t>
      </w:r>
      <w:r w:rsidRPr="0040544B">
        <w:rPr>
          <w:rFonts w:ascii="Sakkal Majalla" w:hAnsi="Sakkal Majalla" w:cs="Sakkal Majalla"/>
          <w:sz w:val="24"/>
          <w:szCs w:val="24"/>
        </w:rPr>
        <w:t xml:space="preserve"> </w:t>
      </w:r>
      <w:r w:rsidRPr="0040544B">
        <w:rPr>
          <w:rFonts w:ascii="Sakkal Majalla" w:hAnsi="Sakkal Majalla" w:cs="Sakkal Majalla"/>
          <w:b/>
          <w:sz w:val="24"/>
          <w:szCs w:val="24"/>
        </w:rPr>
        <w:t>المعايير الدنيا لحماية الطفل</w:t>
      </w:r>
      <w:r w:rsidRPr="0040544B">
        <w:rPr>
          <w:rFonts w:ascii="Sakkal Majalla" w:hAnsi="Sakkal Majalla" w:cs="Sakkal Majalla"/>
          <w:sz w:val="24"/>
          <w:szCs w:val="24"/>
        </w:rPr>
        <w:t xml:space="preserve"> بين مختلف أعضاء مجموعات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أثناء عملية التخطيط. وغالبًا ما يمثل الأعضاء الذين يخططون لتنفيذ تدخلات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مجموعة متنوعة من </w:t>
      </w:r>
      <w:r w:rsidR="002D4882" w:rsidRPr="0040544B">
        <w:rPr>
          <w:rFonts w:ascii="Sakkal Majalla" w:hAnsi="Sakkal Majalla" w:cs="Sakkal Majalla"/>
          <w:sz w:val="24"/>
          <w:szCs w:val="24"/>
        </w:rPr>
        <w:t>المنظمات،</w:t>
      </w:r>
      <w:r w:rsidRPr="0040544B">
        <w:rPr>
          <w:rFonts w:ascii="Sakkal Majalla" w:hAnsi="Sakkal Majalla" w:cs="Sakkal Majalla"/>
          <w:sz w:val="24"/>
          <w:szCs w:val="24"/>
        </w:rPr>
        <w:t xml:space="preserve"> لكل منها تفويضها ورؤيتها وقيمها وسياساتها وطرق عملها. يجب بناء فهم متين ومتناسق للمبادئ العشرة بين أعضاء آلية التنسيق قبل البدء في مرحلة الاستجابة الفعلية.</w:t>
      </w:r>
    </w:p>
    <w:p w14:paraId="0BCEB2A7"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p>
    <w:p w14:paraId="13A87B00" w14:textId="5A150125"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 xml:space="preserve">شجع أعضاء مجموعة تنسيق حماية الطفل على التفكير في </w:t>
      </w:r>
      <w:r w:rsidRPr="0040544B">
        <w:rPr>
          <w:rFonts w:ascii="Sakkal Majalla" w:hAnsi="Sakkal Majalla" w:cs="Sakkal Majalla"/>
          <w:b/>
          <w:sz w:val="24"/>
          <w:szCs w:val="24"/>
        </w:rPr>
        <w:t xml:space="preserve">الركيزة </w:t>
      </w:r>
      <w:r w:rsidR="002D4882" w:rsidRPr="0040544B">
        <w:rPr>
          <w:rFonts w:ascii="Sakkal Majalla" w:hAnsi="Sakkal Majalla" w:cs="Sakkal Majalla"/>
          <w:b/>
          <w:sz w:val="24"/>
          <w:szCs w:val="24"/>
        </w:rPr>
        <w:t>3،</w:t>
      </w:r>
      <w:r w:rsidRPr="0040544B">
        <w:rPr>
          <w:rFonts w:ascii="Sakkal Majalla" w:hAnsi="Sakkal Majalla" w:cs="Sakkal Majalla"/>
          <w:sz w:val="24"/>
          <w:szCs w:val="24"/>
        </w:rPr>
        <w:t xml:space="preserve"> لمواصلة تطوير استراتيجياتهم </w:t>
      </w:r>
      <w:r w:rsidR="002D4882" w:rsidRPr="0040544B">
        <w:rPr>
          <w:rFonts w:ascii="Sakkal Majalla" w:hAnsi="Sakkal Majalla" w:cs="Sakkal Majalla"/>
          <w:sz w:val="24"/>
          <w:szCs w:val="24"/>
        </w:rPr>
        <w:t>ولتعزيز</w:t>
      </w:r>
      <w:r w:rsidRPr="0040544B">
        <w:rPr>
          <w:rFonts w:ascii="Sakkal Majalla" w:hAnsi="Sakkal Majalla" w:cs="Sakkal Majalla"/>
          <w:b/>
          <w:sz w:val="24"/>
          <w:szCs w:val="24"/>
        </w:rPr>
        <w:t xml:space="preserve"> النُهج الاجتماعية البيئية المنظمة وجودتها</w:t>
      </w:r>
      <w:r w:rsidRPr="0040544B">
        <w:rPr>
          <w:rFonts w:ascii="Sakkal Majalla" w:hAnsi="Sakkal Majalla" w:cs="Sakkal Majalla"/>
          <w:sz w:val="24"/>
          <w:szCs w:val="24"/>
        </w:rPr>
        <w:t>. ستكون هذه العملية مفيدة لتخطيط تطوير إجراءات التشغيل القياسية (SOPs) وتشكيل حزم الاستجابة القياسية.</w:t>
      </w:r>
    </w:p>
    <w:p w14:paraId="418369AB"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p>
    <w:p w14:paraId="6979A793" w14:textId="57A00574" w:rsidR="00130BE0" w:rsidRPr="0040544B" w:rsidRDefault="002D4882">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استخدم الركيزة</w:t>
      </w:r>
      <w:r w:rsidR="00CC4F03" w:rsidRPr="0040544B">
        <w:rPr>
          <w:rFonts w:ascii="Sakkal Majalla" w:hAnsi="Sakkal Majalla" w:cs="Sakkal Majalla"/>
          <w:b/>
          <w:sz w:val="24"/>
          <w:szCs w:val="24"/>
        </w:rPr>
        <w:t xml:space="preserve"> 2</w:t>
      </w:r>
      <w:r w:rsidR="00CC4F03" w:rsidRPr="0040544B">
        <w:rPr>
          <w:rFonts w:ascii="Sakkal Majalla" w:hAnsi="Sakkal Majalla" w:cs="Sakkal Majalla"/>
          <w:sz w:val="24"/>
          <w:szCs w:val="24"/>
        </w:rPr>
        <w:t xml:space="preserve"> من المعايير الدنيا لحماية الطفل والمتعلقة بمخاطر حماية الطفل لضمان تخطيط استجابة شامل يعالج جميع المستويات الأربعة للنموذج الاجتماعي البيئي ويكمل أنظمة حماية الطفل الحالية والخطط الوطنية</w:t>
      </w:r>
    </w:p>
    <w:p w14:paraId="7B1EA62A"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p>
    <w:p w14:paraId="61D98B72" w14:textId="204CE7F1"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lastRenderedPageBreak/>
        <w:t xml:space="preserve">استخدم </w:t>
      </w:r>
      <w:r w:rsidRPr="0040544B">
        <w:rPr>
          <w:rFonts w:ascii="Sakkal Majalla" w:hAnsi="Sakkal Majalla" w:cs="Sakkal Majalla"/>
          <w:b/>
          <w:sz w:val="24"/>
          <w:szCs w:val="24"/>
        </w:rPr>
        <w:t>الركيزة 3</w:t>
      </w:r>
      <w:r w:rsidRPr="0040544B">
        <w:rPr>
          <w:rFonts w:ascii="Sakkal Majalla" w:hAnsi="Sakkal Majalla" w:cs="Sakkal Majalla"/>
          <w:sz w:val="24"/>
          <w:szCs w:val="24"/>
        </w:rPr>
        <w:t xml:space="preserve"> المتعلقة بالاستراتيجيات الملائمة لضمان تخطيط استجابة شامل يستجيب </w:t>
      </w:r>
      <w:r w:rsidRPr="0040544B">
        <w:rPr>
          <w:rFonts w:ascii="Sakkal Majalla" w:hAnsi="Sakkal Majalla" w:cs="Sakkal Majalla"/>
          <w:b/>
          <w:sz w:val="24"/>
          <w:szCs w:val="24"/>
        </w:rPr>
        <w:t xml:space="preserve">للاحتياجات التي تم التحقق منها </w:t>
      </w:r>
      <w:r w:rsidR="002D4882" w:rsidRPr="0040544B">
        <w:rPr>
          <w:rFonts w:ascii="Sakkal Majalla" w:hAnsi="Sakkal Majalla" w:cs="Sakkal Majalla"/>
          <w:b/>
          <w:sz w:val="24"/>
          <w:szCs w:val="24"/>
        </w:rPr>
        <w:t>وتوثيقها،</w:t>
      </w:r>
      <w:r w:rsidRPr="0040544B">
        <w:rPr>
          <w:rFonts w:ascii="Sakkal Majalla" w:hAnsi="Sakkal Majalla" w:cs="Sakkal Majalla"/>
          <w:sz w:val="24"/>
          <w:szCs w:val="24"/>
        </w:rPr>
        <w:t xml:space="preserve"> وفهم حجمها. </w:t>
      </w:r>
    </w:p>
    <w:p w14:paraId="71C78DB8" w14:textId="77777777" w:rsidR="00130BE0" w:rsidRPr="0040544B" w:rsidRDefault="00CC4F03">
      <w:pPr>
        <w:pStyle w:val="P68B1DB1-Normal5"/>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 </w:t>
      </w:r>
    </w:p>
    <w:p w14:paraId="0F94CEF9" w14:textId="69FED4A1" w:rsidR="00130BE0" w:rsidRPr="0040544B" w:rsidRDefault="00CC4F03">
      <w:pPr>
        <w:numPr>
          <w:ilvl w:val="0"/>
          <w:numId w:val="22"/>
        </w:num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r w:rsidRPr="0040544B">
        <w:rPr>
          <w:rFonts w:ascii="Sakkal Majalla" w:hAnsi="Sakkal Majalla" w:cs="Sakkal Majalla"/>
          <w:color w:val="000000"/>
          <w:sz w:val="24"/>
          <w:szCs w:val="24"/>
        </w:rPr>
        <w:t xml:space="preserve">استخدم </w:t>
      </w:r>
      <w:r w:rsidRPr="00BA738A">
        <w:rPr>
          <w:rFonts w:ascii="Sakkal Majalla" w:hAnsi="Sakkal Majalla" w:cs="Sakkal Majalla"/>
          <w:color w:val="000000"/>
          <w:sz w:val="24"/>
          <w:szCs w:val="24"/>
        </w:rPr>
        <w:t>قسم</w:t>
      </w:r>
      <w:r w:rsidR="00CF248F" w:rsidRPr="00BA738A">
        <w:rPr>
          <w:rFonts w:ascii="Sakkal Majalla" w:hAnsi="Sakkal Majalla" w:cs="Sakkal Majalla" w:hint="cs"/>
          <w:color w:val="000000"/>
          <w:sz w:val="24"/>
          <w:szCs w:val="24"/>
        </w:rPr>
        <w:t xml:space="preserve"> </w:t>
      </w:r>
      <w:hyperlink r:id="rId45" w:anchor="ch008_002_001" w:history="1">
        <w:r w:rsidRPr="00BA738A">
          <w:rPr>
            <w:rFonts w:ascii="Sakkal Majalla" w:hAnsi="Sakkal Majalla" w:cs="Sakkal Majalla"/>
            <w:b/>
            <w:color w:val="1155CC"/>
            <w:sz w:val="24"/>
            <w:szCs w:val="24"/>
            <w:u w:val="single"/>
          </w:rPr>
          <w:t>قائمة القضايا الشاملة</w:t>
        </w:r>
      </w:hyperlink>
      <w:r w:rsidRPr="00BA738A">
        <w:rPr>
          <w:rFonts w:ascii="Sakkal Majalla" w:hAnsi="Sakkal Majalla" w:cs="Sakkal Majalla"/>
          <w:color w:val="000000"/>
          <w:sz w:val="24"/>
          <w:szCs w:val="24"/>
        </w:rPr>
        <w:t xml:space="preserve"> (في المقدمة - الصفحة 29) للتعامل مع القضايا مثل </w:t>
      </w:r>
      <w:r w:rsidRPr="00BA738A">
        <w:rPr>
          <w:rFonts w:ascii="Sakkal Majalla" w:hAnsi="Sakkal Majalla" w:cs="Sakkal Majalla"/>
          <w:b/>
          <w:color w:val="000000"/>
          <w:sz w:val="24"/>
          <w:szCs w:val="24"/>
        </w:rPr>
        <w:t>الحساسية للعمر والجنس والإعاقة والأطفال النازحين</w:t>
      </w:r>
      <w:r w:rsidRPr="00BA738A">
        <w:rPr>
          <w:rFonts w:ascii="Sakkal Majalla" w:hAnsi="Sakkal Majalla" w:cs="Sakkal Majalla"/>
          <w:color w:val="000000"/>
          <w:sz w:val="24"/>
          <w:szCs w:val="24"/>
        </w:rPr>
        <w:t xml:space="preserve"> بحيث يتم أخذ جميع الأسئلة</w:t>
      </w:r>
      <w:r w:rsidR="002053C1" w:rsidRPr="00BA738A">
        <w:rPr>
          <w:rFonts w:ascii="Sakkal Majalla" w:hAnsi="Sakkal Majalla" w:cs="Sakkal Majalla" w:hint="cs"/>
          <w:color w:val="000000"/>
          <w:sz w:val="24"/>
          <w:szCs w:val="24"/>
        </w:rPr>
        <w:t xml:space="preserve"> أو</w:t>
      </w:r>
      <w:r w:rsidRPr="0040544B">
        <w:rPr>
          <w:rFonts w:ascii="Sakkal Majalla" w:hAnsi="Sakkal Majalla" w:cs="Sakkal Majalla"/>
          <w:color w:val="000000"/>
          <w:sz w:val="24"/>
          <w:szCs w:val="24"/>
        </w:rPr>
        <w:t xml:space="preserve"> الزوايا ذات الصلة في الاعتبار عند إعداد الإجابة المقترحة (على سبيل المثال: عند تطوير إجراء مدرسي معين، ما هي مجموعات الأطفال التي نعطيها الأولوية؟ هل نفكر بشكل كافٍ في مزايا وأوجه قصور برامج حماية الطفل المتنقلة أو الجوالة؟).</w:t>
      </w:r>
    </w:p>
    <w:p w14:paraId="5AD4D523" w14:textId="77777777" w:rsidR="00130BE0" w:rsidRPr="0040544B" w:rsidRDefault="00130BE0">
      <w:pPr>
        <w:pBdr>
          <w:top w:val="nil"/>
          <w:left w:val="nil"/>
          <w:bottom w:val="nil"/>
          <w:right w:val="nil"/>
          <w:between w:val="nil"/>
        </w:pBdr>
        <w:spacing w:after="0" w:line="240" w:lineRule="auto"/>
        <w:ind w:left="720"/>
        <w:rPr>
          <w:rFonts w:ascii="Sakkal Majalla" w:hAnsi="Sakkal Majalla" w:cs="Sakkal Majalla"/>
          <w:color w:val="000000"/>
          <w:sz w:val="24"/>
          <w:szCs w:val="24"/>
        </w:rPr>
      </w:pPr>
    </w:p>
    <w:p w14:paraId="32017FC6" w14:textId="2404DA22" w:rsidR="00130BE0" w:rsidRPr="0040544B" w:rsidRDefault="00CC4F03">
      <w:pPr>
        <w:numPr>
          <w:ilvl w:val="0"/>
          <w:numId w:val="22"/>
        </w:num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r w:rsidRPr="00BA738A">
        <w:rPr>
          <w:rFonts w:ascii="Sakkal Majalla" w:hAnsi="Sakkal Majalla" w:cs="Sakkal Majalla"/>
          <w:color w:val="000000"/>
          <w:sz w:val="24"/>
          <w:szCs w:val="24"/>
        </w:rPr>
        <w:t xml:space="preserve">استعمل </w:t>
      </w:r>
      <w:hyperlink r:id="rId46" w:history="1">
        <w:r w:rsidRPr="00BA738A">
          <w:rPr>
            <w:rFonts w:ascii="Sakkal Majalla" w:hAnsi="Sakkal Majalla" w:cs="Sakkal Majalla"/>
            <w:b/>
            <w:color w:val="1155CC"/>
            <w:sz w:val="24"/>
            <w:szCs w:val="24"/>
            <w:u w:val="single"/>
          </w:rPr>
          <w:t>جدول المؤشرات</w:t>
        </w:r>
      </w:hyperlink>
      <w:hyperlink r:id="rId47" w:history="1">
        <w:r w:rsidRPr="00BA738A">
          <w:rPr>
            <w:rFonts w:ascii="Sakkal Majalla" w:hAnsi="Sakkal Majalla" w:cs="Sakkal Majalla"/>
            <w:b/>
            <w:color w:val="1155CC"/>
            <w:sz w:val="24"/>
            <w:szCs w:val="24"/>
            <w:u w:val="single"/>
          </w:rPr>
          <w:t xml:space="preserve"> في المعايير الدنيا لحماية الطفل</w:t>
        </w:r>
      </w:hyperlink>
      <w:hyperlink r:id="rId48" w:history="1">
        <w:r w:rsidRPr="00BA738A">
          <w:rPr>
            <w:rFonts w:ascii="Sakkal Majalla" w:hAnsi="Sakkal Majalla" w:cs="Sakkal Majalla"/>
            <w:b/>
            <w:color w:val="1155CC"/>
            <w:sz w:val="24"/>
            <w:szCs w:val="24"/>
            <w:u w:val="single"/>
          </w:rPr>
          <w:t xml:space="preserve">  </w:t>
        </w:r>
      </w:hyperlink>
      <w:r w:rsidRPr="00BA738A">
        <w:rPr>
          <w:rFonts w:ascii="Sakkal Majalla" w:hAnsi="Sakkal Majalla" w:cs="Sakkal Majalla"/>
          <w:color w:val="000000"/>
          <w:sz w:val="24"/>
          <w:szCs w:val="24"/>
        </w:rPr>
        <w:t>من أجل</w:t>
      </w:r>
      <w:r w:rsidR="00E22ACC" w:rsidRPr="00BA738A">
        <w:rPr>
          <w:rFonts w:ascii="Sakkal Majalla" w:hAnsi="Sakkal Majalla" w:cs="Sakkal Majalla" w:hint="cs"/>
          <w:b/>
          <w:color w:val="000000"/>
          <w:sz w:val="24"/>
          <w:szCs w:val="24"/>
        </w:rPr>
        <w:t xml:space="preserve"> </w:t>
      </w:r>
      <w:r w:rsidRPr="00BA738A">
        <w:rPr>
          <w:rFonts w:ascii="Sakkal Majalla" w:hAnsi="Sakkal Majalla" w:cs="Sakkal Majalla"/>
          <w:b/>
          <w:color w:val="000000"/>
          <w:sz w:val="24"/>
          <w:szCs w:val="24"/>
        </w:rPr>
        <w:t>تحديد مؤشرات الأولوية</w:t>
      </w:r>
      <w:r w:rsidRPr="00BA738A">
        <w:rPr>
          <w:rFonts w:ascii="Sakkal Majalla" w:hAnsi="Sakkal Majalla" w:cs="Sakkal Majalla"/>
          <w:color w:val="000000"/>
          <w:sz w:val="24"/>
          <w:szCs w:val="24"/>
        </w:rPr>
        <w:t xml:space="preserve"> التي ستستخدمها في مراقبة الاستجابة بناءً على عناصر</w:t>
      </w:r>
      <w:r w:rsidRPr="0040544B">
        <w:rPr>
          <w:rFonts w:ascii="Sakkal Majalla" w:hAnsi="Sakkal Majalla" w:cs="Sakkal Majalla"/>
          <w:color w:val="000000"/>
          <w:sz w:val="24"/>
          <w:szCs w:val="24"/>
        </w:rPr>
        <w:t xml:space="preserve"> حماية الطفل في الخطة الإستراتيجية الشاملة. </w:t>
      </w:r>
    </w:p>
    <w:p w14:paraId="7E8FA385"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p>
    <w:p w14:paraId="493EFD04" w14:textId="77777777" w:rsidR="00130BE0" w:rsidRPr="0040544B" w:rsidRDefault="00130BE0">
      <w:pPr>
        <w:pStyle w:val="Heading2"/>
        <w:rPr>
          <w:rFonts w:ascii="Sakkal Majalla" w:hAnsi="Sakkal Majalla" w:cs="Sakkal Majalla"/>
          <w:sz w:val="24"/>
          <w:szCs w:val="24"/>
        </w:rPr>
      </w:pPr>
      <w:bookmarkStart w:id="44" w:name="_heading=h.1hmsyys" w:colFirst="0" w:colLast="0"/>
      <w:bookmarkStart w:id="45" w:name="_Toc52296928"/>
      <w:bookmarkEnd w:id="44"/>
    </w:p>
    <w:p w14:paraId="6781284A" w14:textId="47C7C571" w:rsidR="00130BE0" w:rsidRPr="0040544B" w:rsidRDefault="00CC4F03">
      <w:pPr>
        <w:pStyle w:val="Heading2"/>
        <w:rPr>
          <w:rFonts w:ascii="Sakkal Majalla" w:hAnsi="Sakkal Majalla" w:cs="Sakkal Majalla"/>
          <w:sz w:val="24"/>
          <w:szCs w:val="24"/>
        </w:rPr>
      </w:pPr>
      <w:bookmarkStart w:id="46" w:name="_Toc61682740"/>
      <w:r w:rsidRPr="0040544B">
        <w:rPr>
          <w:rFonts w:ascii="Sakkal Majalla" w:hAnsi="Sakkal Majalla" w:cs="Sakkal Majalla"/>
          <w:sz w:val="24"/>
          <w:szCs w:val="24"/>
        </w:rPr>
        <w:t xml:space="preserve">نصائح للمنسقين </w:t>
      </w:r>
      <w:r w:rsidR="00AB606F">
        <w:rPr>
          <w:rFonts w:ascii="Sakkal Majalla" w:hAnsi="Sakkal Majalla" w:cs="Sakkal Majalla" w:hint="cs"/>
          <w:sz w:val="24"/>
          <w:szCs w:val="24"/>
        </w:rPr>
        <w:t>أو</w:t>
      </w:r>
      <w:r w:rsidRPr="0040544B">
        <w:rPr>
          <w:rFonts w:ascii="Sakkal Majalla" w:hAnsi="Sakkal Majalla" w:cs="Sakkal Majalla"/>
          <w:sz w:val="24"/>
          <w:szCs w:val="24"/>
        </w:rPr>
        <w:t xml:space="preserve"> نقاط اتصال التنسيق و</w:t>
      </w:r>
      <w:r w:rsidR="000E27B4" w:rsidRPr="0040544B">
        <w:rPr>
          <w:rFonts w:ascii="Sakkal Majalla" w:hAnsi="Sakkal Majalla" w:cs="Sakkal Majalla"/>
          <w:sz w:val="24"/>
          <w:szCs w:val="24"/>
        </w:rPr>
        <w:t>مجموعات</w:t>
      </w:r>
      <w:r w:rsidRPr="0040544B">
        <w:rPr>
          <w:rFonts w:ascii="Sakkal Majalla" w:hAnsi="Sakkal Majalla" w:cs="Sakkal Majalla"/>
          <w:sz w:val="24"/>
          <w:szCs w:val="24"/>
        </w:rPr>
        <w:t xml:space="preserve"> التنسيق:</w:t>
      </w:r>
      <w:bookmarkEnd w:id="45"/>
      <w:bookmarkEnd w:id="46"/>
    </w:p>
    <w:p w14:paraId="7A568140" w14:textId="07020B2C"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 xml:space="preserve">قم بالمباشرة في أقرب وقت ممكن بالعمل مع الجهات الفاعلة المحلية في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والشركاء الحكوميين والجهات الفاعلة في التنمية من أجل تحديد الشركاء المحليين المناسبين لتنفيذ أنشطة الاستجابة. </w:t>
      </w:r>
    </w:p>
    <w:p w14:paraId="63A976B3" w14:textId="77777777" w:rsidR="00130BE0" w:rsidRPr="0040544B" w:rsidRDefault="00130BE0">
      <w:pPr>
        <w:spacing w:after="0" w:line="240" w:lineRule="auto"/>
        <w:jc w:val="both"/>
        <w:rPr>
          <w:rFonts w:ascii="Sakkal Majalla" w:hAnsi="Sakkal Majalla" w:cs="Sakkal Majalla"/>
          <w:sz w:val="24"/>
          <w:szCs w:val="24"/>
        </w:rPr>
      </w:pPr>
    </w:p>
    <w:p w14:paraId="773B9401" w14:textId="36A52B40"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 xml:space="preserve">راجع </w:t>
      </w:r>
      <w:hyperlink r:id="rId49" w:history="1">
        <w:r w:rsidRPr="0040544B">
          <w:rPr>
            <w:rFonts w:ascii="Sakkal Majalla" w:hAnsi="Sakkal Majalla" w:cs="Sakkal Majalla"/>
            <w:sz w:val="24"/>
            <w:szCs w:val="24"/>
          </w:rPr>
          <w:t>مسرد المعايير الدنيا</w:t>
        </w:r>
      </w:hyperlink>
      <w:hyperlink r:id="rId50" w:history="1"/>
      <w:r w:rsidRPr="0040544B">
        <w:rPr>
          <w:rFonts w:ascii="Sakkal Majalla" w:hAnsi="Sakkal Majalla" w:cs="Sakkal Majalla"/>
          <w:sz w:val="24"/>
          <w:szCs w:val="24"/>
        </w:rPr>
        <w:t xml:space="preserve"> والإجراءات الرئيسية لمعيار معين مع جميع أعضاء مجموعة التنسيق لتعزيز لغة مشتركة </w:t>
      </w:r>
      <w:r w:rsidR="002D4882" w:rsidRPr="0040544B">
        <w:rPr>
          <w:rFonts w:ascii="Sakkal Majalla" w:hAnsi="Sakkal Majalla" w:cs="Sakkal Majalla"/>
          <w:sz w:val="24"/>
          <w:szCs w:val="24"/>
        </w:rPr>
        <w:t>وفهم،</w:t>
      </w:r>
      <w:r w:rsidRPr="0040544B">
        <w:rPr>
          <w:rFonts w:ascii="Sakkal Majalla" w:hAnsi="Sakkal Majalla" w:cs="Sakkal Majalla"/>
          <w:sz w:val="24"/>
          <w:szCs w:val="24"/>
        </w:rPr>
        <w:t xml:space="preserve"> لا سيما عند المرور بعملية تقييم الخدمات الحالية</w:t>
      </w:r>
    </w:p>
    <w:p w14:paraId="43A9E88B" w14:textId="77777777" w:rsidR="00130BE0" w:rsidRPr="0040544B" w:rsidRDefault="00130BE0">
      <w:pPr>
        <w:spacing w:after="0" w:line="240" w:lineRule="auto"/>
        <w:jc w:val="both"/>
        <w:rPr>
          <w:rFonts w:ascii="Sakkal Majalla" w:hAnsi="Sakkal Majalla" w:cs="Sakkal Majalla"/>
          <w:sz w:val="24"/>
          <w:szCs w:val="24"/>
        </w:rPr>
      </w:pPr>
    </w:p>
    <w:p w14:paraId="684AF1D6" w14:textId="5BBCF07C"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 xml:space="preserve">استخدم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كمرجع عند 1) تحديد كيف تقوم آلية </w:t>
      </w:r>
      <w:r w:rsidR="00D11A99" w:rsidRPr="0040544B">
        <w:rPr>
          <w:rFonts w:ascii="Sakkal Majalla" w:hAnsi="Sakkal Majalla" w:cs="Sakkal Majalla"/>
          <w:sz w:val="24"/>
          <w:szCs w:val="24"/>
        </w:rPr>
        <w:t>مجموعة</w:t>
      </w:r>
      <w:r w:rsidRPr="0040544B">
        <w:rPr>
          <w:rFonts w:ascii="Sakkal Majalla" w:hAnsi="Sakkal Majalla" w:cs="Sakkal Majalla"/>
          <w:sz w:val="24"/>
          <w:szCs w:val="24"/>
        </w:rPr>
        <w:t xml:space="preserve">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w:t>
      </w:r>
      <w:r w:rsidRPr="0040544B">
        <w:rPr>
          <w:rFonts w:ascii="Sakkal Majalla" w:hAnsi="Sakkal Majalla" w:cs="Sakkal Majalla"/>
          <w:sz w:val="24"/>
          <w:szCs w:val="24"/>
          <w:u w:val="single"/>
        </w:rPr>
        <w:t>بمجموعها</w:t>
      </w:r>
      <w:r w:rsidRPr="0040544B">
        <w:rPr>
          <w:rFonts w:ascii="Sakkal Majalla" w:hAnsi="Sakkal Majalla" w:cs="Sakkal Majalla"/>
          <w:sz w:val="24"/>
          <w:szCs w:val="24"/>
        </w:rPr>
        <w:t xml:space="preserve"> بالوفاء بالحد الأدنى من الإجراءات لكل معيار </w:t>
      </w:r>
      <w:r w:rsidR="002D4882" w:rsidRPr="0040544B">
        <w:rPr>
          <w:rFonts w:ascii="Sakkal Majalla" w:hAnsi="Sakkal Majalla" w:cs="Sakkal Majalla"/>
          <w:sz w:val="24"/>
          <w:szCs w:val="24"/>
        </w:rPr>
        <w:t>و2</w:t>
      </w:r>
      <w:r w:rsidRPr="0040544B">
        <w:rPr>
          <w:rFonts w:ascii="Sakkal Majalla" w:hAnsi="Sakkal Majalla" w:cs="Sakkal Majalla"/>
          <w:sz w:val="24"/>
          <w:szCs w:val="24"/>
        </w:rPr>
        <w:t xml:space="preserve">) لتحديد فجوات الالتزام بكل معيار. </w:t>
      </w:r>
    </w:p>
    <w:p w14:paraId="1E2C9AAD"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p>
    <w:p w14:paraId="3036A2F5" w14:textId="1851DBFE"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استخدم نهجًا تدريجيًا (</w:t>
      </w:r>
      <w:r w:rsidR="00CA6E76">
        <w:rPr>
          <w:rFonts w:ascii="Sakkal Majalla" w:hAnsi="Sakkal Majalla" w:cs="Sakkal Majalla" w:hint="cs"/>
          <w:sz w:val="24"/>
          <w:szCs w:val="24"/>
        </w:rPr>
        <w:t xml:space="preserve">إذ </w:t>
      </w:r>
      <w:r w:rsidRPr="0040544B">
        <w:rPr>
          <w:rFonts w:ascii="Sakkal Majalla" w:hAnsi="Sakkal Majalla" w:cs="Sakkal Majalla"/>
          <w:sz w:val="24"/>
          <w:szCs w:val="24"/>
        </w:rPr>
        <w:t xml:space="preserve">عادة ما يكون من الصعب تنفيذ جميع الإجراءات الرئيسية للمعيار في نفس الوقت) لتفعيل المعايير التي تقرر المجموعة تحديد أولوياتها بشكل جماعي. </w:t>
      </w:r>
    </w:p>
    <w:p w14:paraId="3B166F1D"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sz w:val="24"/>
          <w:szCs w:val="24"/>
        </w:rPr>
      </w:pPr>
    </w:p>
    <w:p w14:paraId="2A73CBAB" w14:textId="77777777" w:rsidR="00130BE0" w:rsidRPr="0040544B" w:rsidRDefault="00130BE0">
      <w:pPr>
        <w:pStyle w:val="Heading2"/>
        <w:rPr>
          <w:rFonts w:ascii="Sakkal Majalla" w:hAnsi="Sakkal Majalla" w:cs="Sakkal Majalla"/>
          <w:sz w:val="24"/>
          <w:szCs w:val="24"/>
        </w:rPr>
      </w:pPr>
      <w:bookmarkStart w:id="47" w:name="_heading=h.41mghml" w:colFirst="0" w:colLast="0"/>
      <w:bookmarkStart w:id="48" w:name="_Toc52296929"/>
      <w:bookmarkEnd w:id="47"/>
    </w:p>
    <w:p w14:paraId="66B18AC4" w14:textId="793D367C" w:rsidR="00130BE0" w:rsidRPr="0040544B" w:rsidRDefault="00CC4F03">
      <w:pPr>
        <w:pStyle w:val="Heading2"/>
        <w:rPr>
          <w:rFonts w:ascii="Sakkal Majalla" w:hAnsi="Sakkal Majalla" w:cs="Sakkal Majalla"/>
          <w:sz w:val="24"/>
          <w:szCs w:val="24"/>
        </w:rPr>
      </w:pPr>
      <w:bookmarkStart w:id="49" w:name="_Toc61682741"/>
      <w:r w:rsidRPr="0040544B">
        <w:rPr>
          <w:rFonts w:ascii="Sakkal Majalla" w:hAnsi="Sakkal Majalla" w:cs="Sakkal Majalla"/>
          <w:sz w:val="24"/>
          <w:szCs w:val="24"/>
        </w:rPr>
        <w:t xml:space="preserve">أسئلة لمجموعات التنسيق للتفكر في كيفية 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لتخطيط الاستجابة:</w:t>
      </w:r>
      <w:bookmarkEnd w:id="48"/>
      <w:bookmarkEnd w:id="49"/>
    </w:p>
    <w:p w14:paraId="6D1BED60" w14:textId="1FD1143C"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 xml:space="preserve">عند بدء عملية </w:t>
      </w:r>
      <w:r w:rsidR="002D4882" w:rsidRPr="0040544B">
        <w:rPr>
          <w:rFonts w:ascii="Sakkal Majalla" w:hAnsi="Sakkal Majalla" w:cs="Sakkal Majalla"/>
          <w:sz w:val="24"/>
          <w:szCs w:val="24"/>
        </w:rPr>
        <w:t>التخطيط،</w:t>
      </w:r>
      <w:r w:rsidRPr="0040544B">
        <w:rPr>
          <w:rFonts w:ascii="Sakkal Majalla" w:hAnsi="Sakkal Majalla" w:cs="Sakkal Majalla"/>
          <w:sz w:val="24"/>
          <w:szCs w:val="24"/>
        </w:rPr>
        <w:t xml:space="preserve"> هل نأخذ في الاعتبار جميع المخاطر ذات الصلة واستراتيجيات الاستجابة على النحو الوارد في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هل تنعكس هذه المخاطر ومؤشرات المخاطر في تحديد الاحتياجات وعمليات التحليل؟ </w:t>
      </w:r>
    </w:p>
    <w:p w14:paraId="636E6513"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p>
    <w:p w14:paraId="1D2864A5" w14:textId="71C01B55"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 xml:space="preserve">هل نتتبع أي تحيز قد يكون لدى مجموعة التنسيق من شأنه أن يعيق تحديد بعض احتياجات حماية الطفل؟ أو هل أغفلنا عن غير قصد أي مخاطر تتعرض لها مجموعات سكانية معينة في أوضاع هشة؟ على سبيل </w:t>
      </w:r>
      <w:r w:rsidR="002D4882" w:rsidRPr="0040544B">
        <w:rPr>
          <w:rFonts w:ascii="Sakkal Majalla" w:hAnsi="Sakkal Majalla" w:cs="Sakkal Majalla"/>
          <w:sz w:val="24"/>
          <w:szCs w:val="24"/>
        </w:rPr>
        <w:t>المثال،</w:t>
      </w:r>
      <w:r w:rsidRPr="0040544B">
        <w:rPr>
          <w:rFonts w:ascii="Sakkal Majalla" w:hAnsi="Sakkal Majalla" w:cs="Sakkal Majalla"/>
          <w:sz w:val="24"/>
          <w:szCs w:val="24"/>
        </w:rPr>
        <w:t xml:space="preserve"> هل هناك أطفال من الأقليات العرقية والدينية الذين يواجهون مخاطر مختلفة لحماية الطفل؟ هل تؤخذ في الاعتبار احتياجات الأطفال المعوقين والأطفال المهاجرين أو النازحين أو اللاجئين؟ هل تم أخذ الاحتياجات والمخاطر الجنسانية للأطفال بعين الاعتبار وهل تتم معالجتها بشكل كاف؟</w:t>
      </w:r>
    </w:p>
    <w:p w14:paraId="31A9C025" w14:textId="77777777" w:rsidR="00130BE0" w:rsidRPr="0040544B" w:rsidRDefault="00130BE0">
      <w:pPr>
        <w:pBdr>
          <w:top w:val="nil"/>
          <w:left w:val="nil"/>
          <w:bottom w:val="nil"/>
          <w:right w:val="nil"/>
          <w:between w:val="nil"/>
        </w:pBdr>
        <w:spacing w:after="0" w:line="240" w:lineRule="auto"/>
        <w:ind w:left="360"/>
        <w:jc w:val="both"/>
        <w:rPr>
          <w:rFonts w:ascii="Sakkal Majalla" w:hAnsi="Sakkal Majalla" w:cs="Sakkal Majalla"/>
          <w:color w:val="000000"/>
          <w:sz w:val="24"/>
          <w:szCs w:val="24"/>
        </w:rPr>
      </w:pPr>
    </w:p>
    <w:p w14:paraId="583D19BE" w14:textId="63A56145"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 xml:space="preserve">هل هناك مناهج أو أنشطة جديدة نود وضعها في الاعتبار لسياقنا المتغير؟ أم هل يجب أن نفكر مرة أخرى في اجراء التعديلات على البرامج الحالية التي لم نتمكن من تنفيذها من قبل (على سبيل </w:t>
      </w:r>
      <w:r w:rsidR="002D4882" w:rsidRPr="0040544B">
        <w:rPr>
          <w:rFonts w:ascii="Sakkal Majalla" w:hAnsi="Sakkal Majalla" w:cs="Sakkal Majalla"/>
          <w:sz w:val="24"/>
          <w:szCs w:val="24"/>
        </w:rPr>
        <w:t>المثال،</w:t>
      </w:r>
      <w:r w:rsidRPr="0040544B">
        <w:rPr>
          <w:rFonts w:ascii="Sakkal Majalla" w:hAnsi="Sakkal Majalla" w:cs="Sakkal Majalla"/>
          <w:sz w:val="24"/>
          <w:szCs w:val="24"/>
        </w:rPr>
        <w:t xml:space="preserve"> النموذج الاجتماعي </w:t>
      </w:r>
      <w:r w:rsidR="002D4882" w:rsidRPr="0040544B">
        <w:rPr>
          <w:rFonts w:ascii="Sakkal Majalla" w:hAnsi="Sakkal Majalla" w:cs="Sakkal Majalla"/>
          <w:sz w:val="24"/>
          <w:szCs w:val="24"/>
        </w:rPr>
        <w:t>البيئي،</w:t>
      </w:r>
      <w:r w:rsidRPr="0040544B">
        <w:rPr>
          <w:rFonts w:ascii="Sakkal Majalla" w:hAnsi="Sakkal Majalla" w:cs="Sakkal Majalla"/>
          <w:sz w:val="24"/>
          <w:szCs w:val="24"/>
        </w:rPr>
        <w:t xml:space="preserve"> والاستجابات على مستوى </w:t>
      </w:r>
      <w:r w:rsidR="002D4882" w:rsidRPr="0040544B">
        <w:rPr>
          <w:rFonts w:ascii="Sakkal Majalla" w:hAnsi="Sakkal Majalla" w:cs="Sakkal Majalla"/>
          <w:sz w:val="24"/>
          <w:szCs w:val="24"/>
        </w:rPr>
        <w:t>المجتمع،</w:t>
      </w:r>
      <w:r w:rsidRPr="0040544B">
        <w:rPr>
          <w:rFonts w:ascii="Sakkal Majalla" w:hAnsi="Sakkal Majalla" w:cs="Sakkal Majalla"/>
          <w:sz w:val="24"/>
          <w:szCs w:val="24"/>
        </w:rPr>
        <w:t xml:space="preserve"> وأنشطة المجموعة)؟</w:t>
      </w:r>
    </w:p>
    <w:p w14:paraId="3B1160BF" w14:textId="77777777" w:rsidR="00130BE0" w:rsidRPr="0040544B" w:rsidRDefault="00130BE0">
      <w:pPr>
        <w:spacing w:after="0" w:line="240" w:lineRule="auto"/>
        <w:jc w:val="both"/>
        <w:rPr>
          <w:rFonts w:ascii="Sakkal Majalla" w:hAnsi="Sakkal Majalla" w:cs="Sakkal Majalla"/>
          <w:sz w:val="24"/>
          <w:szCs w:val="24"/>
        </w:rPr>
      </w:pPr>
    </w:p>
    <w:p w14:paraId="24B9473F" w14:textId="143CB3A8"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lastRenderedPageBreak/>
        <w:t xml:space="preserve">كيف </w:t>
      </w:r>
      <w:r w:rsidR="002D4882" w:rsidRPr="0040544B">
        <w:rPr>
          <w:rFonts w:ascii="Sakkal Majalla" w:hAnsi="Sakkal Majalla" w:cs="Sakkal Majalla"/>
          <w:sz w:val="24"/>
          <w:szCs w:val="24"/>
        </w:rPr>
        <w:t>سنقوم،</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كمجموعة،</w:t>
      </w:r>
      <w:r w:rsidRPr="0040544B">
        <w:rPr>
          <w:rFonts w:ascii="Sakkal Majalla" w:hAnsi="Sakkal Majalla" w:cs="Sakkal Majalla"/>
          <w:sz w:val="24"/>
          <w:szCs w:val="24"/>
        </w:rPr>
        <w:t xml:space="preserve"> بمراقبة التزامنا بمبادئ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العشرة خلال عملية التخطيط للاستجابة؟ كيف نتأكد من أن الأهداف التي وضعناها ستعمل على تفعيل هذه المبادئ؟ </w:t>
      </w:r>
    </w:p>
    <w:p w14:paraId="72EEF6C7" w14:textId="77777777" w:rsidR="00130BE0" w:rsidRPr="0040544B" w:rsidRDefault="00130BE0">
      <w:pPr>
        <w:spacing w:after="0" w:line="240" w:lineRule="auto"/>
        <w:jc w:val="both"/>
        <w:rPr>
          <w:rFonts w:ascii="Sakkal Majalla" w:hAnsi="Sakkal Majalla" w:cs="Sakkal Majalla"/>
          <w:sz w:val="24"/>
          <w:szCs w:val="24"/>
        </w:rPr>
      </w:pPr>
    </w:p>
    <w:p w14:paraId="547E27A7" w14:textId="51B9499D" w:rsidR="00130BE0" w:rsidRPr="0040544B" w:rsidRDefault="00CC4F03">
      <w:pPr>
        <w:pStyle w:val="P68B1DB1-Normal5"/>
        <w:numPr>
          <w:ilvl w:val="0"/>
          <w:numId w:val="22"/>
        </w:numPr>
        <w:pBdr>
          <w:top w:val="nil"/>
          <w:left w:val="nil"/>
          <w:bottom w:val="nil"/>
          <w:right w:val="nil"/>
          <w:between w:val="nil"/>
        </w:pBdr>
        <w:spacing w:after="0" w:line="240" w:lineRule="auto"/>
        <w:ind w:left="360"/>
        <w:jc w:val="both"/>
        <w:rPr>
          <w:rFonts w:ascii="Sakkal Majalla" w:hAnsi="Sakkal Majalla" w:cs="Sakkal Majalla"/>
          <w:sz w:val="24"/>
          <w:szCs w:val="24"/>
        </w:rPr>
      </w:pPr>
      <w:r w:rsidRPr="0040544B">
        <w:rPr>
          <w:rFonts w:ascii="Sakkal Majalla" w:hAnsi="Sakkal Majalla" w:cs="Sakkal Majalla"/>
          <w:sz w:val="24"/>
          <w:szCs w:val="24"/>
        </w:rPr>
        <w:t xml:space="preserve">بعد تحديد أهدافنا </w:t>
      </w:r>
      <w:r w:rsidR="002D4882" w:rsidRPr="0040544B">
        <w:rPr>
          <w:rFonts w:ascii="Sakkal Majalla" w:hAnsi="Sakkal Majalla" w:cs="Sakkal Majalla"/>
          <w:sz w:val="24"/>
          <w:szCs w:val="24"/>
        </w:rPr>
        <w:t>الإستراتيجية،</w:t>
      </w:r>
      <w:r w:rsidRPr="0040544B">
        <w:rPr>
          <w:rFonts w:ascii="Sakkal Majalla" w:hAnsi="Sakkal Majalla" w:cs="Sakkal Majalla"/>
          <w:sz w:val="24"/>
          <w:szCs w:val="24"/>
        </w:rPr>
        <w:t xml:space="preserve"> كيف يمكننا بناء فهم منسق لـ</w:t>
      </w:r>
      <w:r w:rsidR="008E57BC" w:rsidRPr="0040544B">
        <w:rPr>
          <w:rFonts w:ascii="Sakkal Majalla" w:hAnsi="Sakkal Majalla" w:cs="Sakkal Majalla"/>
          <w:sz w:val="24"/>
          <w:szCs w:val="24"/>
        </w:rPr>
        <w:t>لمعايير الدنيا لحماية الطفل</w:t>
      </w:r>
      <w:r w:rsidRPr="0040544B">
        <w:rPr>
          <w:rFonts w:ascii="Sakkal Majalla" w:hAnsi="Sakkal Majalla" w:cs="Sakkal Majalla"/>
          <w:sz w:val="24"/>
          <w:szCs w:val="24"/>
        </w:rPr>
        <w:t xml:space="preserve"> بين أعضاء </w:t>
      </w:r>
      <w:r w:rsidR="00D11A99" w:rsidRPr="0040544B">
        <w:rPr>
          <w:rFonts w:ascii="Sakkal Majalla" w:hAnsi="Sakkal Majalla" w:cs="Sakkal Majalla"/>
          <w:sz w:val="24"/>
          <w:szCs w:val="24"/>
        </w:rPr>
        <w:t>مجموعة</w:t>
      </w:r>
      <w:r w:rsidRPr="0040544B">
        <w:rPr>
          <w:rFonts w:ascii="Sakkal Majalla" w:hAnsi="Sakkal Majalla" w:cs="Sakkal Majalla"/>
          <w:sz w:val="24"/>
          <w:szCs w:val="24"/>
        </w:rPr>
        <w:t xml:space="preserve"> التنسيق لحماية الطفل والتأكد من أن كل عضو لديه القدرة على تقديم تدخلات عالية الجودة وفعالة؟</w:t>
      </w:r>
    </w:p>
    <w:p w14:paraId="06C41926"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74A0DF49" w14:textId="7D1891D3" w:rsidR="00130BE0" w:rsidRPr="0040544B" w:rsidRDefault="00CC4F03">
      <w:pPr>
        <w:pStyle w:val="P68B1DB1-Normal13"/>
        <w:pBdr>
          <w:top w:val="single" w:sz="4" w:space="1" w:color="000000"/>
          <w:left w:val="single" w:sz="4" w:space="4" w:color="000000"/>
          <w:bottom w:val="single" w:sz="4" w:space="1" w:color="000000"/>
          <w:right w:val="single" w:sz="4" w:space="4" w:color="000000"/>
        </w:pBdr>
        <w:shd w:val="clear" w:color="auto" w:fill="E7E6E6"/>
        <w:spacing w:after="0" w:line="240" w:lineRule="auto"/>
        <w:rPr>
          <w:rFonts w:ascii="Sakkal Majalla" w:hAnsi="Sakkal Majalla" w:cs="Sakkal Majalla"/>
          <w:sz w:val="24"/>
          <w:szCs w:val="24"/>
          <w:lang w:bidi="ar-SY"/>
        </w:rPr>
      </w:pPr>
      <w:r w:rsidRPr="0040544B">
        <w:rPr>
          <w:rFonts w:ascii="Sakkal Majalla" w:hAnsi="Sakkal Majalla" w:cs="Sakkal Majalla"/>
          <w:sz w:val="24"/>
          <w:szCs w:val="24"/>
        </w:rPr>
        <w:t>Box: شهادة عضو في مجموعة تنسيق حماية الطفل</w:t>
      </w:r>
      <w:proofErr w:type="gramStart"/>
      <w:r w:rsidRPr="0040544B">
        <w:rPr>
          <w:rFonts w:ascii="Sakkal Majalla" w:hAnsi="Sakkal Majalla" w:cs="Sakkal Majalla"/>
          <w:sz w:val="24"/>
          <w:szCs w:val="24"/>
        </w:rPr>
        <w:t xml:space="preserve">  </w:t>
      </w:r>
      <w:r w:rsidR="004C2874">
        <w:rPr>
          <w:rFonts w:ascii="Sakkal Majalla" w:hAnsi="Sakkal Majalla" w:cs="Sakkal Majalla"/>
          <w:sz w:val="24"/>
          <w:szCs w:val="24"/>
          <w:rtl w:val="0"/>
        </w:rPr>
        <w:t xml:space="preserve"> </w:t>
      </w:r>
      <w:r w:rsidR="004C2874" w:rsidRPr="004C2874">
        <w:rPr>
          <w:rFonts w:ascii="Sakkal Majalla" w:hAnsi="Sakkal Majalla" w:cs="Sakkal Majalla" w:hint="cs"/>
          <w:sz w:val="24"/>
          <w:szCs w:val="24"/>
          <w:highlight w:val="green"/>
          <w:lang w:bidi="ar-SY"/>
        </w:rPr>
        <w:t>(</w:t>
      </w:r>
      <w:proofErr w:type="gramEnd"/>
      <w:r w:rsidR="004C2874" w:rsidRPr="004C2874">
        <w:rPr>
          <w:rFonts w:ascii="Sakkal Majalla" w:hAnsi="Sakkal Majalla" w:cs="Sakkal Majalla" w:hint="cs"/>
          <w:sz w:val="24"/>
          <w:szCs w:val="24"/>
          <w:highlight w:val="green"/>
          <w:lang w:bidi="ar-SY"/>
        </w:rPr>
        <w:t>متوفر باللغة الإنكليزية)</w:t>
      </w:r>
    </w:p>
    <w:p w14:paraId="17DC52F6" w14:textId="0623071A" w:rsidR="00130BE0" w:rsidRPr="0040544B" w:rsidRDefault="00CC4F03">
      <w:pPr>
        <w:pStyle w:val="1Heading1"/>
        <w:rPr>
          <w:rFonts w:ascii="Sakkal Majalla" w:hAnsi="Sakkal Majalla" w:cs="Sakkal Majalla"/>
          <w:sz w:val="24"/>
          <w:szCs w:val="24"/>
        </w:rPr>
      </w:pPr>
      <w:bookmarkStart w:id="50" w:name="_Toc52296930"/>
      <w:bookmarkStart w:id="51" w:name="_Toc61682742"/>
      <w:r w:rsidRPr="0040544B">
        <w:rPr>
          <w:rFonts w:ascii="Sakkal Majalla" w:hAnsi="Sakkal Majalla" w:cs="Sakkal Majalla"/>
          <w:sz w:val="24"/>
          <w:szCs w:val="24"/>
        </w:rPr>
        <w:t xml:space="preserve">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لتعبئة الموارد</w:t>
      </w:r>
      <w:bookmarkEnd w:id="50"/>
      <w:bookmarkEnd w:id="51"/>
      <w:r w:rsidRPr="0040544B">
        <w:rPr>
          <w:rFonts w:ascii="Sakkal Majalla" w:hAnsi="Sakkal Majalla" w:cs="Sakkal Majalla"/>
          <w:sz w:val="24"/>
          <w:szCs w:val="24"/>
        </w:rPr>
        <w:t xml:space="preserve"> </w:t>
      </w:r>
    </w:p>
    <w:p w14:paraId="7A675F8F" w14:textId="77777777" w:rsidR="00130BE0" w:rsidRPr="0040544B" w:rsidRDefault="00130BE0">
      <w:pPr>
        <w:spacing w:after="0" w:line="240" w:lineRule="auto"/>
        <w:jc w:val="both"/>
        <w:rPr>
          <w:rFonts w:ascii="Sakkal Majalla" w:hAnsi="Sakkal Majalla" w:cs="Sakkal Majalla"/>
          <w:sz w:val="24"/>
          <w:szCs w:val="24"/>
          <w:u w:val="single"/>
        </w:rPr>
      </w:pPr>
    </w:p>
    <w:p w14:paraId="6AC9F9FE" w14:textId="1B0643FD" w:rsidR="00130BE0" w:rsidRPr="0040544B" w:rsidRDefault="00CC4F03">
      <w:pPr>
        <w:pStyle w:val="Heading2"/>
        <w:rPr>
          <w:rFonts w:ascii="Sakkal Majalla" w:hAnsi="Sakkal Majalla" w:cs="Sakkal Majalla"/>
          <w:sz w:val="24"/>
          <w:szCs w:val="24"/>
        </w:rPr>
      </w:pPr>
      <w:bookmarkStart w:id="52" w:name="_heading=h.2grqrue" w:colFirst="0" w:colLast="0"/>
      <w:bookmarkStart w:id="53" w:name="_Toc52296931"/>
      <w:bookmarkStart w:id="54" w:name="_Toc61682743"/>
      <w:bookmarkEnd w:id="52"/>
      <w:r w:rsidRPr="0040544B">
        <w:rPr>
          <w:rFonts w:ascii="Sakkal Majalla" w:hAnsi="Sakkal Majalla" w:cs="Sakkal Majalla"/>
          <w:sz w:val="24"/>
          <w:szCs w:val="24"/>
        </w:rPr>
        <w:t>تعبئة الموارد باختصار</w:t>
      </w:r>
      <w:bookmarkEnd w:id="53"/>
      <w:bookmarkEnd w:id="54"/>
      <w:r w:rsidRPr="0040544B">
        <w:rPr>
          <w:rFonts w:ascii="Sakkal Majalla" w:hAnsi="Sakkal Majalla" w:cs="Sakkal Majalla"/>
          <w:sz w:val="24"/>
          <w:szCs w:val="24"/>
        </w:rPr>
        <w:t xml:space="preserve"> </w:t>
      </w:r>
    </w:p>
    <w:p w14:paraId="618867A7" w14:textId="77777777" w:rsidR="00130BE0" w:rsidRPr="0040544B" w:rsidRDefault="00130BE0">
      <w:pPr>
        <w:spacing w:after="0" w:line="240" w:lineRule="auto"/>
        <w:jc w:val="both"/>
        <w:rPr>
          <w:rFonts w:ascii="Sakkal Majalla" w:hAnsi="Sakkal Majalla" w:cs="Sakkal Majalla"/>
          <w:b/>
          <w:sz w:val="24"/>
          <w:szCs w:val="24"/>
          <w:u w:val="single"/>
        </w:rPr>
      </w:pPr>
    </w:p>
    <w:p w14:paraId="48FD5E8A" w14:textId="57963C09"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تتضمن تعبئة الموارد: توضيح متطلبات </w:t>
      </w:r>
      <w:r w:rsidR="002D4882" w:rsidRPr="0040544B">
        <w:rPr>
          <w:rFonts w:ascii="Sakkal Majalla" w:hAnsi="Sakkal Majalla" w:cs="Sakkal Majalla"/>
          <w:sz w:val="24"/>
          <w:szCs w:val="24"/>
        </w:rPr>
        <w:t>التمويل،</w:t>
      </w:r>
      <w:r w:rsidRPr="0040544B">
        <w:rPr>
          <w:rFonts w:ascii="Sakkal Majalla" w:hAnsi="Sakkal Majalla" w:cs="Sakkal Majalla"/>
          <w:sz w:val="24"/>
          <w:szCs w:val="24"/>
        </w:rPr>
        <w:t xml:space="preserve"> وتنسيق </w:t>
      </w:r>
      <w:r w:rsidR="002D4882" w:rsidRPr="0040544B">
        <w:rPr>
          <w:rFonts w:ascii="Sakkal Majalla" w:hAnsi="Sakkal Majalla" w:cs="Sakkal Majalla"/>
          <w:sz w:val="24"/>
          <w:szCs w:val="24"/>
        </w:rPr>
        <w:t>الميزانية،</w:t>
      </w:r>
      <w:r w:rsidRPr="0040544B">
        <w:rPr>
          <w:rFonts w:ascii="Sakkal Majalla" w:hAnsi="Sakkal Majalla" w:cs="Sakkal Majalla"/>
          <w:sz w:val="24"/>
          <w:szCs w:val="24"/>
        </w:rPr>
        <w:t xml:space="preserve"> وقيادة جمع الأموال لاستجابة حماية الطفل. تعد التعبئة الفعالة للموارد أمرًا بالغ الأهمية لأن حماية الطفل غالبًا ما تكون أحد أكثر القطاعات التي تعاني من نقص </w:t>
      </w:r>
      <w:r w:rsidR="002D4882" w:rsidRPr="0040544B">
        <w:rPr>
          <w:rFonts w:ascii="Sakkal Majalla" w:hAnsi="Sakkal Majalla" w:cs="Sakkal Majalla"/>
          <w:sz w:val="24"/>
          <w:szCs w:val="24"/>
        </w:rPr>
        <w:t>التمويل،</w:t>
      </w:r>
      <w:r w:rsidRPr="0040544B">
        <w:rPr>
          <w:rFonts w:ascii="Sakkal Majalla" w:hAnsi="Sakkal Majalla" w:cs="Sakkal Majalla"/>
          <w:sz w:val="24"/>
          <w:szCs w:val="24"/>
        </w:rPr>
        <w:t xml:space="preserve"> حيث تتلقى 0.5٪ فقط من التمويل الإنساني وفقًا لأحد التقارير</w:t>
      </w:r>
      <w:r w:rsidRPr="002024B5">
        <w:rPr>
          <w:rFonts w:ascii="Sakkal Majalla" w:hAnsi="Sakkal Majalla" w:cs="Sakkal Majalla"/>
          <w:sz w:val="24"/>
          <w:szCs w:val="24"/>
          <w:vertAlign w:val="superscript"/>
        </w:rPr>
        <w:footnoteReference w:id="4"/>
      </w:r>
      <w:r w:rsidRPr="0040544B">
        <w:rPr>
          <w:rFonts w:ascii="Sakkal Majalla" w:hAnsi="Sakkal Majalla" w:cs="Sakkal Majalla"/>
          <w:sz w:val="24"/>
          <w:szCs w:val="24"/>
        </w:rPr>
        <w:t>.</w:t>
      </w:r>
    </w:p>
    <w:p w14:paraId="3B20AB0D" w14:textId="77777777" w:rsidR="00130BE0" w:rsidRPr="0040544B" w:rsidRDefault="00130BE0">
      <w:pPr>
        <w:spacing w:after="0" w:line="240" w:lineRule="auto"/>
        <w:jc w:val="both"/>
        <w:rPr>
          <w:rFonts w:ascii="Sakkal Majalla" w:hAnsi="Sakkal Majalla" w:cs="Sakkal Majalla"/>
          <w:b/>
          <w:sz w:val="24"/>
          <w:szCs w:val="24"/>
          <w:u w:val="single"/>
        </w:rPr>
      </w:pPr>
    </w:p>
    <w:p w14:paraId="6F4EE02C" w14:textId="00009A2B"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يمكن 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من قبل أعضاء </w:t>
      </w:r>
      <w:r w:rsidR="00D11A99" w:rsidRPr="0040544B">
        <w:rPr>
          <w:rFonts w:ascii="Sakkal Majalla" w:hAnsi="Sakkal Majalla" w:cs="Sakkal Majalla"/>
          <w:sz w:val="24"/>
          <w:szCs w:val="24"/>
        </w:rPr>
        <w:t>مجموعة</w:t>
      </w:r>
      <w:r w:rsidRPr="0040544B">
        <w:rPr>
          <w:rFonts w:ascii="Sakkal Majalla" w:hAnsi="Sakkal Majalla" w:cs="Sakkal Majalla"/>
          <w:sz w:val="24"/>
          <w:szCs w:val="24"/>
        </w:rPr>
        <w:t xml:space="preserve"> التنسيق لتقييم التمويل المطلوب لتقديم تدخلات نوعية في </w:t>
      </w:r>
      <w:r w:rsidR="00E071C6" w:rsidRPr="0040544B">
        <w:rPr>
          <w:rFonts w:ascii="Sakkal Majalla" w:hAnsi="Sakkal Majalla" w:cs="Sakkal Majalla"/>
          <w:sz w:val="24"/>
          <w:szCs w:val="24"/>
        </w:rPr>
        <w:t>حماية الطفل</w:t>
      </w:r>
      <w:r w:rsidR="002D4882" w:rsidRPr="0040544B">
        <w:rPr>
          <w:rFonts w:ascii="Sakkal Majalla" w:hAnsi="Sakkal Majalla" w:cs="Sakkal Majalla"/>
          <w:sz w:val="24"/>
          <w:szCs w:val="24"/>
        </w:rPr>
        <w:t>،</w:t>
      </w:r>
      <w:r w:rsidRPr="0040544B">
        <w:rPr>
          <w:rFonts w:ascii="Sakkal Majalla" w:hAnsi="Sakkal Majalla" w:cs="Sakkal Majalla"/>
          <w:sz w:val="24"/>
          <w:szCs w:val="24"/>
        </w:rPr>
        <w:t xml:space="preserve"> ولتطوير مقترحات تمويل مشتركة</w:t>
      </w:r>
      <w:r w:rsidRPr="007C26CF">
        <w:rPr>
          <w:rFonts w:ascii="Sakkal Majalla" w:hAnsi="Sakkal Majalla" w:cs="Sakkal Majalla"/>
          <w:sz w:val="24"/>
          <w:szCs w:val="24"/>
          <w:vertAlign w:val="superscript"/>
        </w:rPr>
        <w:footnoteReference w:id="5"/>
      </w:r>
      <w:r w:rsidRPr="0040544B">
        <w:rPr>
          <w:rFonts w:ascii="Sakkal Majalla" w:hAnsi="Sakkal Majalla" w:cs="Sakkal Majalla"/>
          <w:sz w:val="24"/>
          <w:szCs w:val="24"/>
        </w:rPr>
        <w:t xml:space="preserve">، ولبناء قدرة الشركاء المحليين في تعبئة </w:t>
      </w:r>
      <w:r w:rsidR="002D4882" w:rsidRPr="0040544B">
        <w:rPr>
          <w:rFonts w:ascii="Sakkal Majalla" w:hAnsi="Sakkal Majalla" w:cs="Sakkal Majalla"/>
          <w:sz w:val="24"/>
          <w:szCs w:val="24"/>
        </w:rPr>
        <w:t>الموارد،</w:t>
      </w:r>
      <w:r w:rsidRPr="0040544B">
        <w:rPr>
          <w:rFonts w:ascii="Sakkal Majalla" w:hAnsi="Sakkal Majalla" w:cs="Sakkal Majalla"/>
          <w:sz w:val="24"/>
          <w:szCs w:val="24"/>
        </w:rPr>
        <w:t xml:space="preserve"> والدعوة إلى تخصيص الأموال لتعزيز نظام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w:t>
      </w:r>
    </w:p>
    <w:p w14:paraId="3FFAD8A4"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b/>
          <w:color w:val="000000"/>
          <w:sz w:val="24"/>
          <w:szCs w:val="24"/>
          <w:u w:val="single"/>
        </w:rPr>
      </w:pPr>
    </w:p>
    <w:p w14:paraId="1555F1B5" w14:textId="62AC7223" w:rsidR="00130BE0" w:rsidRPr="0040544B" w:rsidRDefault="00CC4F03">
      <w:pPr>
        <w:pStyle w:val="Heading2"/>
        <w:rPr>
          <w:rFonts w:ascii="Sakkal Majalla" w:hAnsi="Sakkal Majalla" w:cs="Sakkal Majalla"/>
          <w:sz w:val="24"/>
          <w:szCs w:val="24"/>
        </w:rPr>
      </w:pPr>
      <w:bookmarkStart w:id="55" w:name="_heading=h.vx1227" w:colFirst="0" w:colLast="0"/>
      <w:bookmarkStart w:id="56" w:name="_Toc52296932"/>
      <w:bookmarkStart w:id="57" w:name="_Toc61682744"/>
      <w:bookmarkEnd w:id="55"/>
      <w:r w:rsidRPr="0040544B">
        <w:rPr>
          <w:rFonts w:ascii="Sakkal Majalla" w:hAnsi="Sakkal Majalla" w:cs="Sakkal Majalla"/>
          <w:sz w:val="24"/>
          <w:szCs w:val="24"/>
        </w:rPr>
        <w:t xml:space="preserve">أي أقسام من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يجب أن نستخدمها لتعبئة الموارد؟</w:t>
      </w:r>
      <w:bookmarkEnd w:id="56"/>
      <w:bookmarkEnd w:id="57"/>
      <w:r w:rsidRPr="0040544B">
        <w:rPr>
          <w:rFonts w:ascii="Sakkal Majalla" w:hAnsi="Sakkal Majalla" w:cs="Sakkal Majalla"/>
          <w:sz w:val="24"/>
          <w:szCs w:val="24"/>
        </w:rPr>
        <w:t xml:space="preserve"> </w:t>
      </w:r>
    </w:p>
    <w:p w14:paraId="1D267656" w14:textId="77777777" w:rsidR="00130BE0" w:rsidRPr="0040544B" w:rsidRDefault="00130BE0">
      <w:pPr>
        <w:spacing w:after="0" w:line="240" w:lineRule="auto"/>
        <w:jc w:val="both"/>
        <w:rPr>
          <w:rFonts w:ascii="Sakkal Majalla" w:hAnsi="Sakkal Majalla" w:cs="Sakkal Majalla"/>
          <w:sz w:val="24"/>
          <w:szCs w:val="24"/>
        </w:rPr>
      </w:pPr>
    </w:p>
    <w:p w14:paraId="679682F4" w14:textId="77777777" w:rsidR="00130BE0" w:rsidRPr="0040544B" w:rsidRDefault="00CC4F03">
      <w:pPr>
        <w:pStyle w:val="P68B1DB1-Normal5"/>
        <w:numPr>
          <w:ilvl w:val="0"/>
          <w:numId w:val="23"/>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جميع المبادئ مهمة بنفس القدر لضمان أن تكون نتائج المشروع ذات جودة مناسبة. يجب مراجعة كل اقتراح تمويل من خلال عدسة كل من المبادئ العشرة. </w:t>
      </w:r>
    </w:p>
    <w:p w14:paraId="142AAFF2"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44ACA092" w14:textId="0515D3C1" w:rsidR="00130BE0" w:rsidRPr="0040544B" w:rsidRDefault="00CC4F03">
      <w:pPr>
        <w:pStyle w:val="P68B1DB1-Normal5"/>
        <w:numPr>
          <w:ilvl w:val="0"/>
          <w:numId w:val="23"/>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يدعم المعيار 2 (الموارد البشرية) </w:t>
      </w:r>
      <w:r w:rsidR="009E465D">
        <w:rPr>
          <w:rFonts w:ascii="Sakkal Majalla" w:hAnsi="Sakkal Majalla" w:cs="Sakkal Majalla" w:hint="cs"/>
          <w:sz w:val="24"/>
          <w:szCs w:val="24"/>
        </w:rPr>
        <w:t>في الركيزة</w:t>
      </w:r>
      <w:r w:rsidRPr="0040544B">
        <w:rPr>
          <w:rFonts w:ascii="Sakkal Majalla" w:hAnsi="Sakkal Majalla" w:cs="Sakkal Majalla"/>
          <w:sz w:val="24"/>
          <w:szCs w:val="24"/>
        </w:rPr>
        <w:t xml:space="preserve"> 1 تحديد احتياجات الموارد البشرية المطلوبة لضمان استجابة جيدة </w:t>
      </w:r>
      <w:r w:rsidR="00E10D1B">
        <w:rPr>
          <w:rFonts w:ascii="Sakkal Majalla" w:hAnsi="Sakkal Majalla" w:cs="Sakkal Majalla"/>
          <w:sz w:val="24"/>
          <w:szCs w:val="24"/>
        </w:rPr>
        <w:t>لحماية الطفل</w:t>
      </w:r>
      <w:r w:rsidRPr="0040544B">
        <w:rPr>
          <w:rFonts w:ascii="Sakkal Majalla" w:hAnsi="Sakkal Majalla" w:cs="Sakkal Majalla"/>
          <w:sz w:val="24"/>
          <w:szCs w:val="24"/>
        </w:rPr>
        <w:t xml:space="preserve"> ووضع ميزانية لها. </w:t>
      </w:r>
    </w:p>
    <w:p w14:paraId="2D98C9B9"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597F7906" w14:textId="77777777" w:rsidR="00130BE0" w:rsidRPr="0040544B" w:rsidRDefault="00CC4F03">
      <w:pPr>
        <w:pStyle w:val="P68B1DB1-Normal5"/>
        <w:numPr>
          <w:ilvl w:val="0"/>
          <w:numId w:val="23"/>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يتم استخدام معايير مختلفة من الركيزة 2 اعتمادًا على المخاطر المحددة التي يعالجها مقترح التمويل. </w:t>
      </w:r>
    </w:p>
    <w:p w14:paraId="0A52CB93" w14:textId="77777777" w:rsidR="00130BE0" w:rsidRPr="0040544B" w:rsidRDefault="00130BE0">
      <w:pPr>
        <w:spacing w:after="0" w:line="240" w:lineRule="auto"/>
        <w:jc w:val="both"/>
        <w:rPr>
          <w:rFonts w:ascii="Sakkal Majalla" w:hAnsi="Sakkal Majalla" w:cs="Sakkal Majalla"/>
          <w:sz w:val="24"/>
          <w:szCs w:val="24"/>
        </w:rPr>
      </w:pPr>
    </w:p>
    <w:p w14:paraId="25588B90" w14:textId="315AA073" w:rsidR="00130BE0" w:rsidRPr="0040544B" w:rsidRDefault="00CC4F03">
      <w:pPr>
        <w:pStyle w:val="P68B1DB1-Normal5"/>
        <w:numPr>
          <w:ilvl w:val="0"/>
          <w:numId w:val="23"/>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يتم استخدام معيار واحد على الأقل من الركيزة 3 اعتمادًا على الاستراتيجيات المدرجة في المشروع المقترح. </w:t>
      </w:r>
    </w:p>
    <w:p w14:paraId="50EEDFE3" w14:textId="77777777" w:rsidR="00130BE0" w:rsidRPr="0040544B" w:rsidRDefault="00130BE0">
      <w:pPr>
        <w:spacing w:after="0" w:line="240" w:lineRule="auto"/>
        <w:jc w:val="both"/>
        <w:rPr>
          <w:rFonts w:ascii="Sakkal Majalla" w:hAnsi="Sakkal Majalla" w:cs="Sakkal Majalla"/>
          <w:sz w:val="24"/>
          <w:szCs w:val="24"/>
        </w:rPr>
      </w:pPr>
    </w:p>
    <w:p w14:paraId="770FF9BA" w14:textId="01B00E0B" w:rsidR="00130BE0" w:rsidRPr="0040544B" w:rsidRDefault="00CC4F03">
      <w:pPr>
        <w:pStyle w:val="P68B1DB1-Normal5"/>
        <w:numPr>
          <w:ilvl w:val="0"/>
          <w:numId w:val="23"/>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يتم استخدام معايير من الركيزة 4 اعتمادًا على القطاعات التي يتم فيها دمج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أو </w:t>
      </w:r>
      <w:r w:rsidR="002D4882" w:rsidRPr="0040544B">
        <w:rPr>
          <w:rFonts w:ascii="Sakkal Majalla" w:hAnsi="Sakkal Majalla" w:cs="Sakkal Majalla"/>
          <w:sz w:val="24"/>
          <w:szCs w:val="24"/>
        </w:rPr>
        <w:t>تعميمه،</w:t>
      </w:r>
      <w:r w:rsidRPr="0040544B">
        <w:rPr>
          <w:rFonts w:ascii="Sakkal Majalla" w:hAnsi="Sakkal Majalla" w:cs="Sakkal Majalla"/>
          <w:sz w:val="24"/>
          <w:szCs w:val="24"/>
        </w:rPr>
        <w:t xml:space="preserve"> والتي قد تختلف وفقًا للسياق.</w:t>
      </w:r>
    </w:p>
    <w:p w14:paraId="3AEC54D9"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177FE17A" w14:textId="04E060C7" w:rsidR="00130BE0" w:rsidRPr="0040544B" w:rsidRDefault="00CC4F03">
      <w:pPr>
        <w:numPr>
          <w:ilvl w:val="0"/>
          <w:numId w:val="23"/>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BA738A">
        <w:rPr>
          <w:rFonts w:ascii="Sakkal Majalla" w:hAnsi="Sakkal Majalla" w:cs="Sakkal Majalla"/>
          <w:color w:val="000000"/>
          <w:sz w:val="24"/>
          <w:szCs w:val="24"/>
        </w:rPr>
        <w:t>استعمل</w:t>
      </w:r>
      <w:r w:rsidR="004E3913" w:rsidRPr="00BA738A">
        <w:rPr>
          <w:rFonts w:ascii="Sakkal Majalla" w:hAnsi="Sakkal Majalla" w:cs="Sakkal Majalla" w:hint="cs"/>
          <w:color w:val="000000"/>
          <w:sz w:val="24"/>
          <w:szCs w:val="24"/>
        </w:rPr>
        <w:t xml:space="preserve"> </w:t>
      </w:r>
      <w:hyperlink r:id="rId51" w:history="1">
        <w:r w:rsidRPr="00BA738A">
          <w:rPr>
            <w:rFonts w:ascii="Sakkal Majalla" w:hAnsi="Sakkal Majalla" w:cs="Sakkal Majalla"/>
            <w:color w:val="1155CC"/>
            <w:sz w:val="24"/>
            <w:szCs w:val="24"/>
            <w:u w:val="single"/>
          </w:rPr>
          <w:t>مؤشرات</w:t>
        </w:r>
      </w:hyperlink>
      <w:r w:rsidR="004E3913" w:rsidRPr="00BA738A">
        <w:rPr>
          <w:rFonts w:ascii="Sakkal Majalla" w:hAnsi="Sakkal Majalla" w:cs="Sakkal Majalla" w:hint="cs"/>
          <w:color w:val="1155CC"/>
          <w:sz w:val="24"/>
          <w:szCs w:val="24"/>
          <w:u w:val="single"/>
        </w:rPr>
        <w:t xml:space="preserve"> </w:t>
      </w:r>
      <w:hyperlink r:id="rId52" w:history="1">
        <w:r w:rsidRPr="00BA738A">
          <w:rPr>
            <w:rFonts w:ascii="Sakkal Majalla" w:hAnsi="Sakkal Majalla" w:cs="Sakkal Majalla"/>
            <w:color w:val="1155CC"/>
            <w:sz w:val="24"/>
            <w:szCs w:val="24"/>
            <w:u w:val="single"/>
          </w:rPr>
          <w:t>المعايير الدنيا لحماية الطفل</w:t>
        </w:r>
      </w:hyperlink>
      <w:r w:rsidRPr="00BA738A">
        <w:rPr>
          <w:rFonts w:ascii="Sakkal Majalla" w:hAnsi="Sakkal Majalla" w:cs="Sakkal Majalla"/>
          <w:color w:val="000000"/>
          <w:sz w:val="24"/>
          <w:szCs w:val="24"/>
        </w:rPr>
        <w:t>:</w:t>
      </w:r>
      <w:r w:rsidRPr="0040544B">
        <w:rPr>
          <w:rFonts w:ascii="Sakkal Majalla" w:hAnsi="Sakkal Majalla" w:cs="Sakkal Majalla"/>
          <w:color w:val="000000"/>
          <w:sz w:val="24"/>
          <w:szCs w:val="24"/>
        </w:rPr>
        <w:t xml:space="preserve"> لإظهار ما يتم قياس كل معيار على أساسه ولكي يكون المانحون على دراية بما هو متوقع وفقًا للمعيار </w:t>
      </w:r>
      <w:r w:rsidRPr="0040544B">
        <w:rPr>
          <w:rFonts w:ascii="Sakkal Majalla" w:hAnsi="Sakkal Majalla" w:cs="Sakkal Majalla"/>
          <w:color w:val="000000"/>
          <w:sz w:val="24"/>
          <w:szCs w:val="24"/>
          <w:u w:val="single"/>
        </w:rPr>
        <w:t>كحد أدنى</w:t>
      </w:r>
      <w:r w:rsidRPr="0040544B">
        <w:rPr>
          <w:rFonts w:ascii="Sakkal Majalla" w:hAnsi="Sakkal Majalla" w:cs="Sakkal Majalla"/>
          <w:color w:val="000000"/>
          <w:sz w:val="24"/>
          <w:szCs w:val="24"/>
        </w:rPr>
        <w:t xml:space="preserve"> </w:t>
      </w:r>
    </w:p>
    <w:p w14:paraId="1FF9B43A" w14:textId="77777777" w:rsidR="00130BE0" w:rsidRPr="0040544B" w:rsidRDefault="00130BE0">
      <w:pPr>
        <w:spacing w:after="0" w:line="240" w:lineRule="auto"/>
        <w:jc w:val="both"/>
        <w:rPr>
          <w:rFonts w:ascii="Sakkal Majalla" w:hAnsi="Sakkal Majalla" w:cs="Sakkal Majalla"/>
          <w:sz w:val="24"/>
          <w:szCs w:val="24"/>
        </w:rPr>
      </w:pPr>
    </w:p>
    <w:p w14:paraId="1CB6EEA9" w14:textId="77777777" w:rsidR="00130BE0" w:rsidRPr="0040544B" w:rsidRDefault="00130BE0">
      <w:pPr>
        <w:pStyle w:val="Heading2"/>
        <w:rPr>
          <w:rFonts w:ascii="Sakkal Majalla" w:hAnsi="Sakkal Majalla" w:cs="Sakkal Majalla"/>
          <w:sz w:val="24"/>
          <w:szCs w:val="24"/>
        </w:rPr>
      </w:pPr>
      <w:bookmarkStart w:id="58" w:name="_heading=h.3fwokq0" w:colFirst="0" w:colLast="0"/>
      <w:bookmarkStart w:id="59" w:name="_Toc52296933"/>
      <w:bookmarkEnd w:id="58"/>
    </w:p>
    <w:p w14:paraId="63C205B7" w14:textId="5218B320" w:rsidR="00130BE0" w:rsidRPr="0040544B" w:rsidRDefault="00CC4F03">
      <w:pPr>
        <w:pStyle w:val="Heading2"/>
        <w:rPr>
          <w:rFonts w:ascii="Sakkal Majalla" w:hAnsi="Sakkal Majalla" w:cs="Sakkal Majalla"/>
          <w:sz w:val="24"/>
          <w:szCs w:val="24"/>
        </w:rPr>
      </w:pPr>
      <w:bookmarkStart w:id="60" w:name="_Toc61682745"/>
      <w:r w:rsidRPr="0040544B">
        <w:rPr>
          <w:rFonts w:ascii="Sakkal Majalla" w:hAnsi="Sakkal Majalla" w:cs="Sakkal Majalla"/>
          <w:sz w:val="24"/>
          <w:szCs w:val="24"/>
        </w:rPr>
        <w:t xml:space="preserve">نصائح لاستخدام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لتعبئة الموارد</w:t>
      </w:r>
      <w:bookmarkEnd w:id="59"/>
      <w:bookmarkEnd w:id="60"/>
    </w:p>
    <w:p w14:paraId="25621B38" w14:textId="77777777" w:rsidR="00130BE0" w:rsidRPr="0040544B" w:rsidRDefault="00130BE0">
      <w:pPr>
        <w:spacing w:after="0" w:line="240" w:lineRule="auto"/>
        <w:jc w:val="both"/>
        <w:rPr>
          <w:rFonts w:ascii="Sakkal Majalla" w:hAnsi="Sakkal Majalla" w:cs="Sakkal Majalla"/>
          <w:b/>
          <w:sz w:val="24"/>
          <w:szCs w:val="24"/>
          <w:u w:val="single"/>
        </w:rPr>
      </w:pPr>
    </w:p>
    <w:p w14:paraId="3FBAEFBC" w14:textId="77777777" w:rsidR="00130BE0" w:rsidRPr="0040544B" w:rsidRDefault="00CC4F03">
      <w:pPr>
        <w:pStyle w:val="P68B1DB1-Normal12"/>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نصائح لتحديد متطلبات التمويل</w:t>
      </w:r>
    </w:p>
    <w:p w14:paraId="018BE893" w14:textId="77777777" w:rsidR="00130BE0" w:rsidRPr="0040544B" w:rsidRDefault="00130BE0">
      <w:pPr>
        <w:spacing w:after="0" w:line="240" w:lineRule="auto"/>
        <w:jc w:val="both"/>
        <w:rPr>
          <w:rFonts w:ascii="Sakkal Majalla" w:hAnsi="Sakkal Majalla" w:cs="Sakkal Majalla"/>
          <w:b/>
          <w:sz w:val="24"/>
          <w:szCs w:val="24"/>
          <w:u w:val="single"/>
        </w:rPr>
      </w:pPr>
    </w:p>
    <w:p w14:paraId="6F660ABE" w14:textId="45E66ED9" w:rsidR="00130BE0" w:rsidRPr="0040544B" w:rsidRDefault="00CC4F03">
      <w:pPr>
        <w:pStyle w:val="P68B1DB1-Normal5"/>
        <w:numPr>
          <w:ilvl w:val="0"/>
          <w:numId w:val="14"/>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توفر الركيزتان 1 </w:t>
      </w:r>
      <w:r w:rsidR="002D4882" w:rsidRPr="0040544B">
        <w:rPr>
          <w:rFonts w:ascii="Sakkal Majalla" w:hAnsi="Sakkal Majalla" w:cs="Sakkal Majalla"/>
          <w:sz w:val="24"/>
          <w:szCs w:val="24"/>
        </w:rPr>
        <w:t>و3</w:t>
      </w:r>
      <w:r w:rsidRPr="0040544B">
        <w:rPr>
          <w:rFonts w:ascii="Sakkal Majalla" w:hAnsi="Sakkal Majalla" w:cs="Sakkal Majalla"/>
          <w:sz w:val="24"/>
          <w:szCs w:val="24"/>
        </w:rPr>
        <w:t xml:space="preserve"> عناصر شاملة لما يشكل استجابة حماية طفل ذات جودة. ويمكن استخدامها لتحديد الأهداف من حيث الجودة وكذلك لتقييم متطلبات التمويل (أي ما هي تكلفة التدخل ذي الجودة؟ ما هي الفجوات أو أوجه القصور؟ تم تصميم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على أنها معايير عالمية ومتفق </w:t>
      </w:r>
      <w:r w:rsidR="002D4882" w:rsidRPr="0040544B">
        <w:rPr>
          <w:rFonts w:ascii="Sakkal Majalla" w:hAnsi="Sakkal Majalla" w:cs="Sakkal Majalla"/>
          <w:sz w:val="24"/>
          <w:szCs w:val="24"/>
        </w:rPr>
        <w:t>عليها،</w:t>
      </w:r>
      <w:r w:rsidRPr="0040544B">
        <w:rPr>
          <w:rFonts w:ascii="Sakkal Majalla" w:hAnsi="Sakkal Majalla" w:cs="Sakkal Majalla"/>
          <w:sz w:val="24"/>
          <w:szCs w:val="24"/>
        </w:rPr>
        <w:t xml:space="preserve"> وبالتالي فهي ستدعم عرض تدخلات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على المانحين وتعزيز العمل الجيد. في بعض </w:t>
      </w:r>
      <w:r w:rsidR="002D4882" w:rsidRPr="0040544B">
        <w:rPr>
          <w:rFonts w:ascii="Sakkal Majalla" w:hAnsi="Sakkal Majalla" w:cs="Sakkal Majalla"/>
          <w:sz w:val="24"/>
          <w:szCs w:val="24"/>
        </w:rPr>
        <w:t>السياقات،</w:t>
      </w:r>
      <w:r w:rsidRPr="0040544B">
        <w:rPr>
          <w:rFonts w:ascii="Sakkal Majalla" w:hAnsi="Sakkal Majalla" w:cs="Sakkal Majalla"/>
          <w:sz w:val="24"/>
          <w:szCs w:val="24"/>
        </w:rPr>
        <w:t xml:space="preserve"> يمكن 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مع التدخلات القائمة على الأدلة مثل </w:t>
      </w:r>
      <w:proofErr w:type="spellStart"/>
      <w:r w:rsidR="00EB4E43">
        <w:rPr>
          <w:rFonts w:ascii="Sakkal Majalla" w:hAnsi="Sakkal Majalla" w:cs="Sakkal Majalla" w:hint="cs"/>
          <w:sz w:val="24"/>
          <w:szCs w:val="24"/>
        </w:rPr>
        <w:t>إنسباير</w:t>
      </w:r>
      <w:proofErr w:type="spellEnd"/>
      <w:r w:rsidR="00EB4E43">
        <w:rPr>
          <w:rFonts w:ascii="Sakkal Majalla" w:hAnsi="Sakkal Majalla" w:cs="Sakkal Majalla" w:hint="cs"/>
          <w:sz w:val="24"/>
          <w:szCs w:val="24"/>
        </w:rPr>
        <w:t xml:space="preserve"> </w:t>
      </w:r>
      <w:r w:rsidRPr="000D271E">
        <w:rPr>
          <w:rFonts w:ascii="Sakkal Majalla" w:hAnsi="Sakkal Majalla" w:cs="Sakkal Majalla"/>
          <w:sz w:val="24"/>
          <w:szCs w:val="24"/>
          <w:vertAlign w:val="superscript"/>
        </w:rPr>
        <w:footnoteReference w:id="6"/>
      </w:r>
      <w:r w:rsidRPr="0040544B">
        <w:rPr>
          <w:rFonts w:ascii="Sakkal Majalla" w:hAnsi="Sakkal Majalla" w:cs="Sakkal Majalla"/>
          <w:sz w:val="24"/>
          <w:szCs w:val="24"/>
        </w:rPr>
        <w:t xml:space="preserve">. </w:t>
      </w:r>
    </w:p>
    <w:p w14:paraId="38B715D5" w14:textId="77777777" w:rsidR="00130BE0" w:rsidRPr="0040544B" w:rsidRDefault="00130BE0">
      <w:pPr>
        <w:spacing w:after="0" w:line="240" w:lineRule="auto"/>
        <w:jc w:val="both"/>
        <w:rPr>
          <w:rFonts w:ascii="Sakkal Majalla" w:hAnsi="Sakkal Majalla" w:cs="Sakkal Majalla"/>
          <w:b/>
          <w:sz w:val="24"/>
          <w:szCs w:val="24"/>
          <w:u w:val="single"/>
        </w:rPr>
      </w:pPr>
    </w:p>
    <w:p w14:paraId="62CD66AA" w14:textId="2ED603C2" w:rsidR="00130BE0" w:rsidRPr="0040544B" w:rsidRDefault="00CC4F03">
      <w:pPr>
        <w:pStyle w:val="P68B1DB1-Normal5"/>
        <w:numPr>
          <w:ilvl w:val="0"/>
          <w:numId w:val="21"/>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بالرجوع إلى الإجراءات الرئيسية للركائز 2 </w:t>
      </w:r>
      <w:r w:rsidR="002D4882" w:rsidRPr="0040544B">
        <w:rPr>
          <w:rFonts w:ascii="Sakkal Majalla" w:hAnsi="Sakkal Majalla" w:cs="Sakkal Majalla"/>
          <w:sz w:val="24"/>
          <w:szCs w:val="24"/>
        </w:rPr>
        <w:t>و3</w:t>
      </w:r>
      <w:r w:rsidRPr="0040544B">
        <w:rPr>
          <w:rFonts w:ascii="Sakkal Majalla" w:hAnsi="Sakkal Majalla" w:cs="Sakkal Majalla"/>
          <w:sz w:val="24"/>
          <w:szCs w:val="24"/>
        </w:rPr>
        <w:t xml:space="preserve"> </w:t>
      </w:r>
      <w:r w:rsidR="008E57BC" w:rsidRPr="0040544B">
        <w:rPr>
          <w:rFonts w:ascii="Sakkal Majalla" w:hAnsi="Sakkal Majalla" w:cs="Sakkal Majalla"/>
          <w:sz w:val="24"/>
          <w:szCs w:val="24"/>
        </w:rPr>
        <w:t xml:space="preserve">المعايير الدنيا لحماية </w:t>
      </w:r>
      <w:r w:rsidR="002D4882" w:rsidRPr="0040544B">
        <w:rPr>
          <w:rFonts w:ascii="Sakkal Majalla" w:hAnsi="Sakkal Majalla" w:cs="Sakkal Majalla"/>
          <w:sz w:val="24"/>
          <w:szCs w:val="24"/>
        </w:rPr>
        <w:t>الطفل،</w:t>
      </w:r>
      <w:r w:rsidRPr="0040544B">
        <w:rPr>
          <w:rFonts w:ascii="Sakkal Majalla" w:hAnsi="Sakkal Majalla" w:cs="Sakkal Majalla"/>
          <w:sz w:val="24"/>
          <w:szCs w:val="24"/>
        </w:rPr>
        <w:t xml:space="preserve"> نضمن أن مقترحاتنا تراعي الجنس والعمر والإعاقة. يتمتع الأطفال من مختلف الأعمار والأجناس والنماء بنفس الحقوق لكنهم يحتاجون إلى مناهج مفصلة تفصيلاً يتناسب مع احتياجاتهم لتلبيتها. </w:t>
      </w:r>
    </w:p>
    <w:p w14:paraId="7CE8833C" w14:textId="77777777" w:rsidR="00130BE0" w:rsidRPr="0040544B" w:rsidRDefault="00130BE0">
      <w:pPr>
        <w:spacing w:after="0" w:line="240" w:lineRule="auto"/>
        <w:jc w:val="both"/>
        <w:rPr>
          <w:rFonts w:ascii="Sakkal Majalla" w:hAnsi="Sakkal Majalla" w:cs="Sakkal Majalla"/>
          <w:b/>
          <w:sz w:val="24"/>
          <w:szCs w:val="24"/>
          <w:u w:val="single"/>
        </w:rPr>
      </w:pPr>
    </w:p>
    <w:p w14:paraId="7EFFA22F" w14:textId="77777777" w:rsidR="00130BE0" w:rsidRPr="0040544B" w:rsidRDefault="00CC4F03">
      <w:pPr>
        <w:pStyle w:val="P68B1DB1-Normal12"/>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نصائح لكتابة مقترحات التمويل المشتركة لأعضاء آلية التنسيق</w:t>
      </w:r>
    </w:p>
    <w:p w14:paraId="2FFDDBFD" w14:textId="77777777" w:rsidR="00130BE0" w:rsidRPr="0040544B" w:rsidRDefault="00130BE0">
      <w:pPr>
        <w:spacing w:after="0" w:line="240" w:lineRule="auto"/>
        <w:jc w:val="both"/>
        <w:rPr>
          <w:rFonts w:ascii="Sakkal Majalla" w:hAnsi="Sakkal Majalla" w:cs="Sakkal Majalla"/>
          <w:b/>
          <w:sz w:val="24"/>
          <w:szCs w:val="24"/>
          <w:u w:val="single"/>
        </w:rPr>
      </w:pPr>
    </w:p>
    <w:p w14:paraId="38ED3694" w14:textId="04C31FBE" w:rsidR="00130BE0" w:rsidRPr="0040544B" w:rsidRDefault="009E465D">
      <w:pPr>
        <w:pStyle w:val="P68B1DB1-Normal5"/>
        <w:numPr>
          <w:ilvl w:val="0"/>
          <w:numId w:val="21"/>
        </w:numPr>
        <w:pBdr>
          <w:top w:val="nil"/>
          <w:left w:val="nil"/>
          <w:bottom w:val="nil"/>
          <w:right w:val="nil"/>
          <w:between w:val="nil"/>
        </w:pBdr>
        <w:spacing w:after="0" w:line="240" w:lineRule="auto"/>
        <w:jc w:val="both"/>
        <w:rPr>
          <w:rFonts w:ascii="Sakkal Majalla" w:hAnsi="Sakkal Majalla" w:cs="Sakkal Majalla"/>
          <w:sz w:val="24"/>
          <w:szCs w:val="24"/>
        </w:rPr>
      </w:pPr>
      <w:r>
        <w:rPr>
          <w:rFonts w:ascii="Sakkal Majalla" w:hAnsi="Sakkal Majalla" w:cs="Sakkal Majalla" w:hint="cs"/>
          <w:sz w:val="24"/>
          <w:szCs w:val="24"/>
        </w:rPr>
        <w:t xml:space="preserve">يفيد </w:t>
      </w:r>
      <w:r w:rsidR="00CC4F03" w:rsidRPr="0040544B">
        <w:rPr>
          <w:rFonts w:ascii="Sakkal Majalla" w:hAnsi="Sakkal Majalla" w:cs="Sakkal Majalla"/>
          <w:sz w:val="24"/>
          <w:szCs w:val="24"/>
        </w:rPr>
        <w:t xml:space="preserve">الملحق 2 من </w:t>
      </w:r>
      <w:r w:rsidR="008E57BC" w:rsidRPr="0040544B">
        <w:rPr>
          <w:rFonts w:ascii="Sakkal Majalla" w:hAnsi="Sakkal Majalla" w:cs="Sakkal Majalla"/>
          <w:sz w:val="24"/>
          <w:szCs w:val="24"/>
        </w:rPr>
        <w:t>المعايير الدنيا لحماية الطفل</w:t>
      </w:r>
      <w:r w:rsidR="00CC4F03" w:rsidRPr="0040544B">
        <w:rPr>
          <w:rFonts w:ascii="Sakkal Majalla" w:hAnsi="Sakkal Majalla" w:cs="Sakkal Majalla"/>
          <w:sz w:val="24"/>
          <w:szCs w:val="24"/>
        </w:rPr>
        <w:t xml:space="preserve"> "الصكوك القانونية ذات الصلة" </w:t>
      </w:r>
      <w:r>
        <w:rPr>
          <w:rFonts w:ascii="Sakkal Majalla" w:hAnsi="Sakkal Majalla" w:cs="Sakkal Majalla" w:hint="cs"/>
          <w:sz w:val="24"/>
          <w:szCs w:val="24"/>
        </w:rPr>
        <w:t>في ت</w:t>
      </w:r>
      <w:r w:rsidR="00CC4F03" w:rsidRPr="0040544B">
        <w:rPr>
          <w:rFonts w:ascii="Sakkal Majalla" w:hAnsi="Sakkal Majalla" w:cs="Sakkal Majalla"/>
          <w:sz w:val="24"/>
          <w:szCs w:val="24"/>
        </w:rPr>
        <w:t>طوير تحليل السياق ضمن المقترحات.</w:t>
      </w:r>
    </w:p>
    <w:p w14:paraId="7F53920B"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4416BEBC" w14:textId="10A2B07C" w:rsidR="00130BE0" w:rsidRPr="007D4291" w:rsidRDefault="00CC4F03">
      <w:pPr>
        <w:pStyle w:val="P68B1DB1-Normal5"/>
        <w:numPr>
          <w:ilvl w:val="0"/>
          <w:numId w:val="21"/>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يعرض قسم المقدمة في الركيزة 2 المخاطر الرئيسية لحماية الطفل بلغة بسيطة ويمكن استخدامه لتطوير نظريات التغيير بطريقة مفهومة لجميع الأطراف </w:t>
      </w:r>
      <w:r w:rsidR="002D4882" w:rsidRPr="0040544B">
        <w:rPr>
          <w:rFonts w:ascii="Sakkal Majalla" w:hAnsi="Sakkal Majalla" w:cs="Sakkal Majalla"/>
          <w:sz w:val="24"/>
          <w:szCs w:val="24"/>
        </w:rPr>
        <w:t>المعنية،</w:t>
      </w:r>
      <w:r w:rsidRPr="0040544B">
        <w:rPr>
          <w:rFonts w:ascii="Sakkal Majalla" w:hAnsi="Sakkal Majalla" w:cs="Sakkal Majalla"/>
          <w:sz w:val="24"/>
          <w:szCs w:val="24"/>
        </w:rPr>
        <w:t xml:space="preserve"> بما في ذلك الجهات المانحة. ويسمح لنا المسرد أيضًا بالتعبير عن الاستراتيجيات والأنشطة دون استخدام </w:t>
      </w:r>
      <w:r w:rsidRPr="007D4291">
        <w:rPr>
          <w:rFonts w:ascii="Sakkal Majalla" w:hAnsi="Sakkal Majalla" w:cs="Sakkal Majalla"/>
          <w:sz w:val="24"/>
          <w:szCs w:val="24"/>
        </w:rPr>
        <w:t xml:space="preserve">المصطلحات الخاصة بقطاعنا. </w:t>
      </w:r>
    </w:p>
    <w:p w14:paraId="37A00D30" w14:textId="77777777" w:rsidR="00130BE0" w:rsidRPr="007D4291" w:rsidRDefault="00130BE0">
      <w:pPr>
        <w:spacing w:after="0" w:line="240" w:lineRule="auto"/>
        <w:jc w:val="both"/>
        <w:rPr>
          <w:rFonts w:ascii="Sakkal Majalla" w:hAnsi="Sakkal Majalla" w:cs="Sakkal Majalla"/>
          <w:sz w:val="24"/>
          <w:szCs w:val="24"/>
        </w:rPr>
      </w:pPr>
    </w:p>
    <w:p w14:paraId="1226AA94" w14:textId="2F979D45" w:rsidR="00130BE0" w:rsidRPr="007D4291" w:rsidRDefault="00CE5014">
      <w:pPr>
        <w:numPr>
          <w:ilvl w:val="0"/>
          <w:numId w:val="21"/>
        </w:numPr>
        <w:pBdr>
          <w:top w:val="nil"/>
          <w:left w:val="nil"/>
          <w:bottom w:val="nil"/>
          <w:right w:val="nil"/>
          <w:between w:val="nil"/>
        </w:pBdr>
        <w:spacing w:after="0" w:line="240" w:lineRule="auto"/>
        <w:jc w:val="both"/>
        <w:rPr>
          <w:rFonts w:ascii="Sakkal Majalla" w:hAnsi="Sakkal Majalla" w:cs="Sakkal Majalla"/>
          <w:color w:val="000000"/>
          <w:sz w:val="24"/>
          <w:szCs w:val="24"/>
        </w:rPr>
      </w:pPr>
      <w:hyperlink r:id="rId53" w:anchor="ch004_003" w:history="1">
        <w:r w:rsidR="00CC4F03" w:rsidRPr="00A52506">
          <w:rPr>
            <w:rFonts w:ascii="Sakkal Majalla" w:hAnsi="Sakkal Majalla" w:cs="Sakkal Majalla"/>
            <w:color w:val="1155CC"/>
            <w:sz w:val="24"/>
            <w:szCs w:val="24"/>
            <w:u w:val="single"/>
          </w:rPr>
          <w:t>المعيار 2 (الموارد البشرية)</w:t>
        </w:r>
      </w:hyperlink>
      <w:r w:rsidR="00CC4F03" w:rsidRPr="00A52506">
        <w:rPr>
          <w:rFonts w:ascii="Sakkal Majalla" w:hAnsi="Sakkal Majalla" w:cs="Sakkal Majalla"/>
          <w:color w:val="000000"/>
          <w:sz w:val="24"/>
          <w:szCs w:val="24"/>
        </w:rPr>
        <w:t xml:space="preserve"> و</w:t>
      </w:r>
      <w:hyperlink r:id="rId54" w:anchor="ch004_002" w:history="1">
        <w:r w:rsidR="00CC4F03" w:rsidRPr="00A52506">
          <w:rPr>
            <w:rFonts w:ascii="Sakkal Majalla" w:hAnsi="Sakkal Majalla" w:cs="Sakkal Majalla"/>
            <w:color w:val="1155CC"/>
            <w:sz w:val="24"/>
            <w:szCs w:val="24"/>
            <w:u w:val="single"/>
          </w:rPr>
          <w:t>المعيار 1 - الملاحظة الإرشادية 1.3.3</w:t>
        </w:r>
      </w:hyperlink>
      <w:r w:rsidR="00CC4F03" w:rsidRPr="00A52506">
        <w:rPr>
          <w:rFonts w:ascii="Sakkal Majalla" w:hAnsi="Sakkal Majalla" w:cs="Sakkal Majalla"/>
          <w:color w:val="000000"/>
          <w:sz w:val="24"/>
          <w:szCs w:val="24"/>
        </w:rPr>
        <w:t xml:space="preserve"> يمكن</w:t>
      </w:r>
      <w:r w:rsidR="00CC4F03" w:rsidRPr="007D4291">
        <w:rPr>
          <w:rFonts w:ascii="Sakkal Majalla" w:hAnsi="Sakkal Majalla" w:cs="Sakkal Majalla"/>
          <w:color w:val="000000"/>
          <w:sz w:val="24"/>
          <w:szCs w:val="24"/>
        </w:rPr>
        <w:t xml:space="preserve"> استخدامها لتبرير عدد ونوع الموظفين والموارد اللازمة للتنسيق. </w:t>
      </w:r>
    </w:p>
    <w:p w14:paraId="706AB5D2" w14:textId="77777777" w:rsidR="00130BE0" w:rsidRPr="007D4291" w:rsidRDefault="00130BE0">
      <w:pPr>
        <w:spacing w:after="0" w:line="240" w:lineRule="auto"/>
        <w:jc w:val="both"/>
        <w:rPr>
          <w:rFonts w:ascii="Sakkal Majalla" w:hAnsi="Sakkal Majalla" w:cs="Sakkal Majalla"/>
          <w:sz w:val="24"/>
          <w:szCs w:val="24"/>
        </w:rPr>
      </w:pPr>
    </w:p>
    <w:p w14:paraId="48CE331F" w14:textId="4E4231A7" w:rsidR="00130BE0" w:rsidRPr="008428CD" w:rsidRDefault="00CE5014">
      <w:pPr>
        <w:numPr>
          <w:ilvl w:val="0"/>
          <w:numId w:val="21"/>
        </w:numPr>
        <w:pBdr>
          <w:top w:val="nil"/>
          <w:left w:val="nil"/>
          <w:bottom w:val="nil"/>
          <w:right w:val="nil"/>
          <w:between w:val="nil"/>
        </w:pBdr>
        <w:spacing w:after="0" w:line="240" w:lineRule="auto"/>
        <w:jc w:val="both"/>
        <w:rPr>
          <w:rFonts w:ascii="Sakkal Majalla" w:hAnsi="Sakkal Majalla" w:cs="Sakkal Majalla"/>
          <w:color w:val="000000"/>
          <w:sz w:val="24"/>
          <w:szCs w:val="24"/>
        </w:rPr>
      </w:pPr>
      <w:hyperlink r:id="rId55" w:anchor="ch004_003_003_001" w:history="1">
        <w:r w:rsidR="00CC4F03" w:rsidRPr="00A52506">
          <w:rPr>
            <w:rFonts w:ascii="Sakkal Majalla" w:hAnsi="Sakkal Majalla" w:cs="Sakkal Majalla"/>
            <w:color w:val="1155CC"/>
            <w:sz w:val="24"/>
            <w:szCs w:val="24"/>
            <w:u w:val="single"/>
          </w:rPr>
          <w:t>ال</w:t>
        </w:r>
      </w:hyperlink>
      <w:r w:rsidR="007D4291" w:rsidRPr="00A52506">
        <w:rPr>
          <w:rFonts w:ascii="Sakkal Majalla" w:hAnsi="Sakkal Majalla" w:cs="Sakkal Majalla" w:hint="cs"/>
          <w:color w:val="1155CC"/>
          <w:sz w:val="24"/>
          <w:szCs w:val="24"/>
          <w:u w:val="single"/>
        </w:rPr>
        <w:t xml:space="preserve">ملاحظة الإرشادية </w:t>
      </w:r>
      <w:hyperlink r:id="rId56" w:anchor="ch004_003_003_001" w:history="1">
        <w:r w:rsidR="00CC4F03" w:rsidRPr="00A52506">
          <w:rPr>
            <w:rStyle w:val="Hyperlink"/>
            <w:rFonts w:ascii="Sakkal Majalla" w:hAnsi="Sakkal Majalla" w:cs="Sakkal Majalla"/>
            <w:sz w:val="24"/>
            <w:szCs w:val="24"/>
          </w:rPr>
          <w:t xml:space="preserve"> 2.3.1 يمكن استخ</w:t>
        </w:r>
      </w:hyperlink>
      <w:proofErr w:type="gramStart"/>
      <w:r w:rsidR="00CC4F03" w:rsidRPr="00A52506">
        <w:rPr>
          <w:rFonts w:ascii="Sakkal Majalla" w:hAnsi="Sakkal Majalla" w:cs="Sakkal Majalla"/>
          <w:color w:val="000000"/>
          <w:sz w:val="24"/>
          <w:szCs w:val="24"/>
        </w:rPr>
        <w:t>دامها</w:t>
      </w:r>
      <w:proofErr w:type="gramEnd"/>
      <w:r w:rsidR="00CC4F03" w:rsidRPr="007D4291">
        <w:rPr>
          <w:rFonts w:ascii="Sakkal Majalla" w:hAnsi="Sakkal Majalla" w:cs="Sakkal Majalla"/>
          <w:color w:val="000000"/>
          <w:sz w:val="24"/>
          <w:szCs w:val="24"/>
        </w:rPr>
        <w:t xml:space="preserve"> لتحديد الموارد المطلوبة لضمان تنفيذ سياسات وإجراءات حماية الطفل من قبل جميع </w:t>
      </w:r>
      <w:r w:rsidR="00CC4F03" w:rsidRPr="008428CD">
        <w:rPr>
          <w:rFonts w:ascii="Sakkal Majalla" w:hAnsi="Sakkal Majalla" w:cs="Sakkal Majalla"/>
          <w:color w:val="000000"/>
          <w:sz w:val="24"/>
          <w:szCs w:val="24"/>
        </w:rPr>
        <w:t>الشركاء.</w:t>
      </w:r>
    </w:p>
    <w:p w14:paraId="298C1397" w14:textId="77777777" w:rsidR="00130BE0" w:rsidRPr="007D4291" w:rsidRDefault="00130BE0">
      <w:pPr>
        <w:spacing w:after="0" w:line="240" w:lineRule="auto"/>
        <w:jc w:val="both"/>
        <w:rPr>
          <w:rFonts w:ascii="Sakkal Majalla" w:hAnsi="Sakkal Majalla" w:cs="Sakkal Majalla"/>
          <w:sz w:val="24"/>
          <w:szCs w:val="24"/>
        </w:rPr>
      </w:pPr>
    </w:p>
    <w:p w14:paraId="7DD84DD6" w14:textId="67547A4E" w:rsidR="00130BE0" w:rsidRPr="0040544B" w:rsidRDefault="00CC4F03">
      <w:pPr>
        <w:numPr>
          <w:ilvl w:val="0"/>
          <w:numId w:val="21"/>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8428CD">
        <w:rPr>
          <w:rFonts w:ascii="Sakkal Majalla" w:hAnsi="Sakkal Majalla" w:cs="Sakkal Majalla"/>
          <w:sz w:val="24"/>
          <w:szCs w:val="24"/>
        </w:rPr>
        <w:t xml:space="preserve">للأنشطة الجماعية لدعم حماية الأطفال </w:t>
      </w:r>
      <w:r w:rsidR="002D4882" w:rsidRPr="008428CD">
        <w:rPr>
          <w:rFonts w:ascii="Sakkal Majalla" w:hAnsi="Sakkal Majalla" w:cs="Sakkal Majalla"/>
          <w:sz w:val="24"/>
          <w:szCs w:val="24"/>
        </w:rPr>
        <w:t>ورفاههم،</w:t>
      </w:r>
      <w:r w:rsidR="007D4291" w:rsidRPr="008428CD">
        <w:rPr>
          <w:rFonts w:ascii="Sakkal Majalla" w:hAnsi="Sakkal Majalla" w:cs="Sakkal Majalla" w:hint="cs"/>
          <w:sz w:val="24"/>
          <w:szCs w:val="24"/>
        </w:rPr>
        <w:t xml:space="preserve"> تقدم</w:t>
      </w:r>
      <w:r w:rsidRPr="008428CD">
        <w:rPr>
          <w:rFonts w:ascii="Sakkal Majalla" w:hAnsi="Sakkal Majalla" w:cs="Sakkal Majalla"/>
          <w:sz w:val="24"/>
          <w:szCs w:val="24"/>
        </w:rPr>
        <w:t xml:space="preserve"> </w:t>
      </w:r>
      <w:r w:rsidR="007D4291" w:rsidRPr="008428CD">
        <w:rPr>
          <w:rFonts w:ascii="Sakkal Majalla" w:hAnsi="Sakkal Majalla" w:cs="Sakkal Majalla" w:hint="cs"/>
          <w:color w:val="1155CC"/>
          <w:sz w:val="24"/>
          <w:szCs w:val="24"/>
          <w:u w:val="single"/>
        </w:rPr>
        <w:t>ال</w:t>
      </w:r>
      <w:hyperlink r:id="rId57" w:anchor="ch006_003_003" w:history="1">
        <w:r w:rsidRPr="008428CD">
          <w:rPr>
            <w:rStyle w:val="Hyperlink"/>
            <w:rFonts w:ascii="Sakkal Majalla" w:hAnsi="Sakkal Majalla" w:cs="Sakkal Majalla"/>
            <w:sz w:val="24"/>
            <w:szCs w:val="24"/>
          </w:rPr>
          <w:t xml:space="preserve">ملاحظات </w:t>
        </w:r>
        <w:r w:rsidR="007D4291" w:rsidRPr="008428CD">
          <w:rPr>
            <w:rStyle w:val="Hyperlink"/>
            <w:rFonts w:ascii="Sakkal Majalla" w:hAnsi="Sakkal Majalla" w:cs="Sakkal Majalla" w:hint="cs"/>
            <w:sz w:val="24"/>
            <w:szCs w:val="24"/>
          </w:rPr>
          <w:t>الإرشادية</w:t>
        </w:r>
        <w:r w:rsidRPr="008428CD">
          <w:rPr>
            <w:rStyle w:val="Hyperlink"/>
            <w:rFonts w:ascii="Sakkal Majalla" w:hAnsi="Sakkal Majalla" w:cs="Sakkal Majalla"/>
            <w:sz w:val="24"/>
            <w:szCs w:val="24"/>
          </w:rPr>
          <w:t xml:space="preserve"> في المعيار </w:t>
        </w:r>
        <w:proofErr w:type="gramStart"/>
        <w:r w:rsidRPr="008428CD">
          <w:rPr>
            <w:rStyle w:val="Hyperlink"/>
            <w:rFonts w:ascii="Sakkal Majalla" w:hAnsi="Sakkal Majalla" w:cs="Sakkal Majalla"/>
            <w:sz w:val="24"/>
            <w:szCs w:val="24"/>
          </w:rPr>
          <w:t>15  عناصر</w:t>
        </w:r>
        <w:proofErr w:type="gramEnd"/>
      </w:hyperlink>
      <w:r w:rsidRPr="008428CD">
        <w:rPr>
          <w:rFonts w:ascii="Sakkal Majalla" w:hAnsi="Sakkal Majalla" w:cs="Sakkal Majalla"/>
          <w:color w:val="000000"/>
          <w:sz w:val="24"/>
          <w:szCs w:val="24"/>
        </w:rPr>
        <w:t xml:space="preserve"> التكلفة للأنشطة الجماعية مع</w:t>
      </w:r>
      <w:r w:rsidRPr="0040544B">
        <w:rPr>
          <w:rFonts w:ascii="Sakkal Majalla" w:hAnsi="Sakkal Majalla" w:cs="Sakkal Majalla"/>
          <w:color w:val="000000"/>
          <w:sz w:val="24"/>
          <w:szCs w:val="24"/>
        </w:rPr>
        <w:t xml:space="preserve"> الأطفال (المواد </w:t>
      </w:r>
      <w:r w:rsidR="002D4882" w:rsidRPr="0040544B">
        <w:rPr>
          <w:rFonts w:ascii="Sakkal Majalla" w:hAnsi="Sakkal Majalla" w:cs="Sakkal Majalla"/>
          <w:color w:val="000000"/>
          <w:sz w:val="24"/>
          <w:szCs w:val="24"/>
        </w:rPr>
        <w:t>المطلوبة،</w:t>
      </w:r>
      <w:r w:rsidRPr="0040544B">
        <w:rPr>
          <w:rFonts w:ascii="Sakkal Majalla" w:hAnsi="Sakkal Majalla" w:cs="Sakkal Majalla"/>
          <w:color w:val="000000"/>
          <w:sz w:val="24"/>
          <w:szCs w:val="24"/>
        </w:rPr>
        <w:t xml:space="preserve"> وعدد الموظفين حسب الفئة </w:t>
      </w:r>
      <w:r w:rsidR="002D4882" w:rsidRPr="0040544B">
        <w:rPr>
          <w:rFonts w:ascii="Sakkal Majalla" w:hAnsi="Sakkal Majalla" w:cs="Sakkal Majalla"/>
          <w:color w:val="000000"/>
          <w:sz w:val="24"/>
          <w:szCs w:val="24"/>
        </w:rPr>
        <w:t>العمرية،</w:t>
      </w:r>
      <w:r w:rsidRPr="0040544B">
        <w:rPr>
          <w:rFonts w:ascii="Sakkal Majalla" w:hAnsi="Sakkal Majalla" w:cs="Sakkal Majalla"/>
          <w:color w:val="000000"/>
          <w:sz w:val="24"/>
          <w:szCs w:val="24"/>
        </w:rPr>
        <w:t xml:space="preserve"> وتدابير السلامة والأمن).</w:t>
      </w:r>
      <w:r w:rsidRPr="0040544B">
        <w:rPr>
          <w:rFonts w:ascii="Sakkal Majalla" w:hAnsi="Sakkal Majalla" w:cs="Sakkal Majalla"/>
          <w:color w:val="000000"/>
          <w:sz w:val="24"/>
          <w:szCs w:val="24"/>
        </w:rPr>
        <w:br/>
      </w:r>
      <w:r w:rsidRPr="0040544B">
        <w:rPr>
          <w:rFonts w:ascii="Sakkal Majalla" w:hAnsi="Sakkal Majalla" w:cs="Sakkal Majalla"/>
          <w:sz w:val="24"/>
          <w:szCs w:val="24"/>
        </w:rPr>
        <w:t xml:space="preserve"> </w:t>
      </w:r>
    </w:p>
    <w:p w14:paraId="6E2EFD9B" w14:textId="0078539F" w:rsidR="00130BE0" w:rsidRPr="0040544B" w:rsidRDefault="00CC4F03">
      <w:pPr>
        <w:pStyle w:val="P68B1DB1-Normal5"/>
        <w:numPr>
          <w:ilvl w:val="0"/>
          <w:numId w:val="21"/>
        </w:numPr>
        <w:spacing w:after="0" w:line="240" w:lineRule="auto"/>
        <w:jc w:val="both"/>
        <w:rPr>
          <w:rFonts w:ascii="Sakkal Majalla" w:eastAsia="Arial" w:hAnsi="Sakkal Majalla" w:cs="Sakkal Majalla"/>
          <w:sz w:val="24"/>
          <w:szCs w:val="24"/>
        </w:rPr>
      </w:pPr>
      <w:r w:rsidRPr="0040544B">
        <w:rPr>
          <w:rFonts w:ascii="Sakkal Majalla" w:hAnsi="Sakkal Majalla" w:cs="Sakkal Majalla"/>
          <w:sz w:val="24"/>
          <w:szCs w:val="24"/>
        </w:rPr>
        <w:t xml:space="preserve">لإدارة </w:t>
      </w:r>
      <w:r w:rsidR="002D4882" w:rsidRPr="0040544B">
        <w:rPr>
          <w:rFonts w:ascii="Sakkal Majalla" w:hAnsi="Sakkal Majalla" w:cs="Sakkal Majalla"/>
          <w:sz w:val="24"/>
          <w:szCs w:val="24"/>
        </w:rPr>
        <w:t>الحالة</w:t>
      </w:r>
      <w:r w:rsidR="002D4882" w:rsidRPr="008428CD">
        <w:rPr>
          <w:rFonts w:ascii="Sakkal Majalla" w:hAnsi="Sakkal Majalla" w:cs="Sakkal Majalla"/>
          <w:sz w:val="24"/>
          <w:szCs w:val="24"/>
        </w:rPr>
        <w:t>،</w:t>
      </w:r>
      <w:r w:rsidRPr="008428CD">
        <w:rPr>
          <w:rFonts w:ascii="Sakkal Majalla" w:hAnsi="Sakkal Majalla" w:cs="Sakkal Majalla"/>
          <w:sz w:val="24"/>
          <w:szCs w:val="24"/>
        </w:rPr>
        <w:t xml:space="preserve"> </w:t>
      </w:r>
      <w:r w:rsidR="006F7233" w:rsidRPr="008428CD">
        <w:rPr>
          <w:rFonts w:ascii="Sakkal Majalla" w:hAnsi="Sakkal Majalla" w:cs="Sakkal Majalla" w:hint="cs"/>
          <w:sz w:val="24"/>
          <w:szCs w:val="24"/>
        </w:rPr>
        <w:t xml:space="preserve">يحدد </w:t>
      </w:r>
      <w:hyperlink r:id="rId58" w:anchor="ch006_006_001_002" w:history="1">
        <w:r w:rsidRPr="008428CD">
          <w:rPr>
            <w:rFonts w:ascii="Sakkal Majalla" w:hAnsi="Sakkal Majalla" w:cs="Sakkal Majalla"/>
            <w:sz w:val="24"/>
            <w:szCs w:val="24"/>
          </w:rPr>
          <w:t xml:space="preserve">الإجراء الرئيسي 18.1.7 </w:t>
        </w:r>
      </w:hyperlink>
      <w:r w:rsidRPr="008428CD">
        <w:rPr>
          <w:rFonts w:ascii="Sakkal Majalla" w:hAnsi="Sakkal Majalla" w:cs="Sakkal Majalla"/>
          <w:sz w:val="24"/>
          <w:szCs w:val="24"/>
        </w:rPr>
        <w:t xml:space="preserve"> عدد</w:t>
      </w:r>
      <w:r w:rsidRPr="0040544B">
        <w:rPr>
          <w:rFonts w:ascii="Sakkal Majalla" w:hAnsi="Sakkal Majalla" w:cs="Sakkal Majalla"/>
          <w:sz w:val="24"/>
          <w:szCs w:val="24"/>
        </w:rPr>
        <w:t xml:space="preserve"> أخصائيي الحالة والمشرفين اللازمين لضمان استجابة عالية الجودة.</w:t>
      </w:r>
    </w:p>
    <w:p w14:paraId="1BC40EAF" w14:textId="77777777" w:rsidR="00130BE0" w:rsidRPr="0040544B" w:rsidRDefault="00130BE0">
      <w:pPr>
        <w:spacing w:after="0" w:line="240" w:lineRule="auto"/>
        <w:jc w:val="both"/>
        <w:rPr>
          <w:rFonts w:ascii="Sakkal Majalla" w:hAnsi="Sakkal Majalla" w:cs="Sakkal Majalla"/>
          <w:sz w:val="24"/>
          <w:szCs w:val="24"/>
        </w:rPr>
      </w:pPr>
    </w:p>
    <w:p w14:paraId="06B60C7A" w14:textId="77777777" w:rsidR="00130BE0" w:rsidRPr="0040544B" w:rsidRDefault="00130BE0">
      <w:pPr>
        <w:spacing w:after="0" w:line="240" w:lineRule="auto"/>
        <w:jc w:val="both"/>
        <w:rPr>
          <w:rFonts w:ascii="Sakkal Majalla" w:hAnsi="Sakkal Majalla" w:cs="Sakkal Majalla"/>
          <w:color w:val="84779B"/>
          <w:sz w:val="24"/>
          <w:szCs w:val="24"/>
          <w:u w:val="single"/>
        </w:rPr>
      </w:pPr>
    </w:p>
    <w:p w14:paraId="4B740E4A" w14:textId="2D08149A" w:rsidR="00130BE0" w:rsidRPr="0040544B" w:rsidRDefault="00CC4F03">
      <w:pPr>
        <w:pStyle w:val="P68B1DB1-Normal12"/>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نصائح لتعزيز قدرة الفاعلين المحليين </w:t>
      </w:r>
      <w:r w:rsidR="007D3306">
        <w:rPr>
          <w:rFonts w:ascii="Sakkal Majalla" w:hAnsi="Sakkal Majalla" w:cs="Sakkal Majalla" w:hint="cs"/>
          <w:sz w:val="24"/>
          <w:szCs w:val="24"/>
          <w:lang w:bidi="ar-SY"/>
        </w:rPr>
        <w:t>على</w:t>
      </w:r>
      <w:r w:rsidRPr="0040544B">
        <w:rPr>
          <w:rFonts w:ascii="Sakkal Majalla" w:hAnsi="Sakkal Majalla" w:cs="Sakkal Majalla"/>
          <w:sz w:val="24"/>
          <w:szCs w:val="24"/>
        </w:rPr>
        <w:t xml:space="preserve"> تطوير مقترحات مشاريع للتمويل </w:t>
      </w:r>
    </w:p>
    <w:p w14:paraId="3E5507FF" w14:textId="77777777" w:rsidR="00130BE0" w:rsidRPr="008A7DCA" w:rsidRDefault="00130BE0">
      <w:pPr>
        <w:spacing w:after="0" w:line="240" w:lineRule="auto"/>
        <w:jc w:val="both"/>
        <w:rPr>
          <w:rFonts w:ascii="Sakkal Majalla" w:hAnsi="Sakkal Majalla" w:cs="Sakkal Majalla"/>
          <w:b/>
          <w:sz w:val="24"/>
          <w:szCs w:val="24"/>
          <w:u w:val="single"/>
          <w:rtl w:val="0"/>
          <w:lang w:bidi="ar-SY"/>
        </w:rPr>
      </w:pPr>
    </w:p>
    <w:p w14:paraId="5F2096AE" w14:textId="17D7744F" w:rsidR="00130BE0" w:rsidRPr="0040544B" w:rsidRDefault="00CC4F03">
      <w:pPr>
        <w:pStyle w:val="P68B1DB1-Normal5"/>
        <w:numPr>
          <w:ilvl w:val="0"/>
          <w:numId w:val="25"/>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يتبع هيكل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الإطار المنطقي (النتيجة والأنشطة والمؤشرات) وبالتالي فهو أداة عملية لدعم الشركاء المحليين في صياغة أوراق المشاريع والمقترحات وطلبات التمويل لصناديق الأمم المتحدة والمنظمات غير الحكومية الدولية والمؤسسات الخاصة.</w:t>
      </w:r>
    </w:p>
    <w:p w14:paraId="00417146"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69A338A9" w14:textId="77777777" w:rsidR="00130BE0" w:rsidRPr="0040544B" w:rsidRDefault="00CC4F03">
      <w:pPr>
        <w:pStyle w:val="P68B1DB1-Normal5"/>
        <w:numPr>
          <w:ilvl w:val="0"/>
          <w:numId w:val="25"/>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خذ وقتًا كافيًا لدعم الجهات الفاعلة المحلية لاستكشاف آليات التمويل الإنساني وإقامة علاقات مع الجهات المانحة. </w:t>
      </w:r>
    </w:p>
    <w:p w14:paraId="35C18802"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color w:val="000000"/>
          <w:sz w:val="24"/>
          <w:szCs w:val="24"/>
        </w:rPr>
      </w:pPr>
    </w:p>
    <w:p w14:paraId="5C8B8A12" w14:textId="77777777" w:rsidR="00130BE0" w:rsidRPr="0040544B" w:rsidRDefault="00CC4F03">
      <w:pPr>
        <w:pStyle w:val="P68B1DB1-Normal5"/>
        <w:numPr>
          <w:ilvl w:val="0"/>
          <w:numId w:val="25"/>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استخدم عملية كتابة مقترح التمويل لمناقشة الأنشطة التي يمكن نقلها تدريجيًا إلى الجهات الفاعلة المحلية وما هي الموارد / الاستراتيجيات المطلوبة لنقل القيادة من الجهات الفاعلة الدولية إلى الجهات الفاعلة المحلية. </w:t>
      </w:r>
    </w:p>
    <w:p w14:paraId="703CAA1B"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6256B848" w14:textId="49F5ABC3" w:rsidR="00130BE0" w:rsidRPr="0040544B" w:rsidRDefault="00CC4F03">
      <w:pPr>
        <w:numPr>
          <w:ilvl w:val="0"/>
          <w:numId w:val="25"/>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BF5F7C">
        <w:rPr>
          <w:rFonts w:ascii="Sakkal Majalla" w:hAnsi="Sakkal Majalla" w:cs="Sakkal Majalla"/>
          <w:color w:val="000000"/>
          <w:sz w:val="24"/>
          <w:szCs w:val="24"/>
        </w:rPr>
        <w:t xml:space="preserve">استخدم </w:t>
      </w:r>
      <w:hyperlink r:id="rId59" w:anchor="ch004_002_003_007" w:history="1">
        <w:r w:rsidRPr="00BF5F7C">
          <w:rPr>
            <w:rFonts w:ascii="Sakkal Majalla" w:hAnsi="Sakkal Majalla" w:cs="Sakkal Majalla"/>
            <w:color w:val="1155CC"/>
            <w:sz w:val="24"/>
            <w:szCs w:val="24"/>
            <w:u w:val="single"/>
          </w:rPr>
          <w:t>أقسام الاستعداد للمعيار 1</w:t>
        </w:r>
      </w:hyperlink>
      <w:r w:rsidRPr="00BF5F7C">
        <w:rPr>
          <w:rFonts w:ascii="Sakkal Majalla" w:hAnsi="Sakkal Majalla" w:cs="Sakkal Majalla"/>
          <w:color w:val="000000"/>
          <w:sz w:val="24"/>
          <w:szCs w:val="24"/>
        </w:rPr>
        <w:t xml:space="preserve"> و </w:t>
      </w:r>
      <w:hyperlink r:id="rId60" w:anchor="ch004_002_003_007" w:history="1">
        <w:r w:rsidRPr="00BF5F7C">
          <w:rPr>
            <w:rStyle w:val="Hyperlink"/>
            <w:rFonts w:ascii="Sakkal Majalla" w:hAnsi="Sakkal Majalla" w:cs="Sakkal Majalla"/>
            <w:sz w:val="24"/>
            <w:szCs w:val="24"/>
          </w:rPr>
          <w:t>مذكرة إرشادية 1.3.7</w:t>
        </w:r>
      </w:hyperlink>
      <w:r w:rsidRPr="00BF5F7C">
        <w:rPr>
          <w:rFonts w:ascii="Sakkal Majalla" w:hAnsi="Sakkal Majalla" w:cs="Sakkal Majalla"/>
          <w:color w:val="000000"/>
          <w:sz w:val="24"/>
          <w:szCs w:val="24"/>
        </w:rPr>
        <w:t xml:space="preserve"> لدمج تنمية القدرات والموارد للجهات الفاعلة المحلية في المقترحات بهدف</w:t>
      </w:r>
      <w:r w:rsidRPr="0040544B">
        <w:rPr>
          <w:rFonts w:ascii="Sakkal Majalla" w:hAnsi="Sakkal Majalla" w:cs="Sakkal Majalla"/>
          <w:color w:val="000000"/>
          <w:sz w:val="24"/>
          <w:szCs w:val="24"/>
        </w:rPr>
        <w:t xml:space="preserve"> تعزيز مشاركتها في آليات التنسيق وتمكين الجهات الفاعلة المحلية من تولي أدوار قيادية. </w:t>
      </w:r>
    </w:p>
    <w:p w14:paraId="48B20340" w14:textId="77777777" w:rsidR="00130BE0" w:rsidRPr="0040544B" w:rsidRDefault="00130BE0">
      <w:pPr>
        <w:spacing w:after="0" w:line="240" w:lineRule="auto"/>
        <w:jc w:val="both"/>
        <w:rPr>
          <w:rFonts w:ascii="Sakkal Majalla" w:hAnsi="Sakkal Majalla" w:cs="Sakkal Majalla"/>
          <w:color w:val="84779B"/>
          <w:sz w:val="24"/>
          <w:szCs w:val="24"/>
          <w:u w:val="single"/>
        </w:rPr>
      </w:pPr>
    </w:p>
    <w:p w14:paraId="79906FCE" w14:textId="30EE8005" w:rsidR="00130BE0" w:rsidRPr="0040544B" w:rsidRDefault="00CC4F03">
      <w:pPr>
        <w:pStyle w:val="P68B1DB1-Normal12"/>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نصائح للمناصرة من أجل الحصول على موارد لتقوية النظم</w:t>
      </w:r>
    </w:p>
    <w:p w14:paraId="351E28C0" w14:textId="77777777" w:rsidR="00130BE0" w:rsidRPr="0040544B" w:rsidRDefault="00130BE0">
      <w:pPr>
        <w:spacing w:after="0" w:line="240" w:lineRule="auto"/>
        <w:jc w:val="both"/>
        <w:rPr>
          <w:rFonts w:ascii="Sakkal Majalla" w:hAnsi="Sakkal Majalla" w:cs="Sakkal Majalla"/>
          <w:sz w:val="24"/>
          <w:szCs w:val="24"/>
        </w:rPr>
      </w:pPr>
    </w:p>
    <w:p w14:paraId="610E0B6A" w14:textId="07B5FFCF"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استخدم أقسام المقدمة في المعايير 15 </w:t>
      </w:r>
      <w:r w:rsidR="002D4882" w:rsidRPr="0040544B">
        <w:rPr>
          <w:rFonts w:ascii="Sakkal Majalla" w:hAnsi="Sakkal Majalla" w:cs="Sakkal Majalla"/>
          <w:sz w:val="24"/>
          <w:szCs w:val="24"/>
        </w:rPr>
        <w:t>و16</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و17</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و18</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و19</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و20</w:t>
      </w:r>
      <w:r w:rsidRPr="0040544B">
        <w:rPr>
          <w:rFonts w:ascii="Sakkal Majalla" w:hAnsi="Sakkal Majalla" w:cs="Sakkal Majalla"/>
          <w:sz w:val="24"/>
          <w:szCs w:val="24"/>
        </w:rPr>
        <w:t xml:space="preserve"> لإبراز كيف أن هذه الاستراتيجيات ضرورية خارج أحداث الأزمات وكيف تساعد في إدارة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بشكل أفضل أثناء </w:t>
      </w:r>
      <w:r w:rsidR="002D4882" w:rsidRPr="0040544B">
        <w:rPr>
          <w:rFonts w:ascii="Sakkal Majalla" w:hAnsi="Sakkal Majalla" w:cs="Sakkal Majalla"/>
          <w:sz w:val="24"/>
          <w:szCs w:val="24"/>
        </w:rPr>
        <w:t>الأزمات؛</w:t>
      </w:r>
      <w:r w:rsidRPr="0040544B">
        <w:rPr>
          <w:rFonts w:ascii="Sakkal Majalla" w:hAnsi="Sakkal Majalla" w:cs="Sakkal Majalla"/>
          <w:sz w:val="24"/>
          <w:szCs w:val="24"/>
        </w:rPr>
        <w:t xml:space="preserve"> </w:t>
      </w:r>
    </w:p>
    <w:p w14:paraId="72D8CE27"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0269968C" w14:textId="14A742FD"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بالتعاون مع قطاع الحماية والمؤسسات </w:t>
      </w:r>
      <w:r w:rsidR="002D4882" w:rsidRPr="0040544B">
        <w:rPr>
          <w:rFonts w:ascii="Sakkal Majalla" w:hAnsi="Sakkal Majalla" w:cs="Sakkal Majalla"/>
          <w:sz w:val="24"/>
          <w:szCs w:val="24"/>
        </w:rPr>
        <w:t>الحكومية،</w:t>
      </w:r>
      <w:r w:rsidRPr="0040544B">
        <w:rPr>
          <w:rFonts w:ascii="Sakkal Majalla" w:hAnsi="Sakkal Majalla" w:cs="Sakkal Majalla"/>
          <w:sz w:val="24"/>
          <w:szCs w:val="24"/>
        </w:rPr>
        <w:t xml:space="preserve"> استخدم إجراءات الاستعداد للمعيار 4 للدعوة إلى إنشاء أو تعزيز آليات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أثناء حالات الطوارئ. في الحالات التي يتم فيها إنشاء آلية تنسيق حماية الطفل </w:t>
      </w:r>
      <w:r w:rsidR="002D4882" w:rsidRPr="0040544B">
        <w:rPr>
          <w:rFonts w:ascii="Sakkal Majalla" w:hAnsi="Sakkal Majalla" w:cs="Sakkal Majalla"/>
          <w:sz w:val="24"/>
          <w:szCs w:val="24"/>
        </w:rPr>
        <w:t>الإنسانية،</w:t>
      </w:r>
      <w:r w:rsidRPr="0040544B">
        <w:rPr>
          <w:rFonts w:ascii="Sakkal Majalla" w:hAnsi="Sakkal Majalla" w:cs="Sakkal Majalla"/>
          <w:sz w:val="24"/>
          <w:szCs w:val="24"/>
        </w:rPr>
        <w:t xml:space="preserve"> قم بالدعوة لإدماجها في التنسيق الوطني </w:t>
      </w:r>
      <w:r w:rsidR="00E10D1B">
        <w:rPr>
          <w:rFonts w:ascii="Sakkal Majalla" w:hAnsi="Sakkal Majalla" w:cs="Sakkal Majalla"/>
          <w:sz w:val="24"/>
          <w:szCs w:val="24"/>
        </w:rPr>
        <w:t>لحماية الطفل</w:t>
      </w:r>
      <w:r w:rsidRPr="0040544B">
        <w:rPr>
          <w:rFonts w:ascii="Sakkal Majalla" w:hAnsi="Sakkal Majalla" w:cs="Sakkal Majalla"/>
          <w:sz w:val="24"/>
          <w:szCs w:val="24"/>
        </w:rPr>
        <w:t xml:space="preserve"> أو لتكون أساسًا لبدء مبادرة تنسيق وطنية لحماية الطفل</w:t>
      </w:r>
    </w:p>
    <w:p w14:paraId="27C12D63" w14:textId="77777777" w:rsidR="00130BE0" w:rsidRPr="0040544B" w:rsidRDefault="00130BE0">
      <w:pPr>
        <w:spacing w:after="0" w:line="240" w:lineRule="auto"/>
        <w:jc w:val="both"/>
        <w:rPr>
          <w:rFonts w:ascii="Sakkal Majalla" w:hAnsi="Sakkal Majalla" w:cs="Sakkal Majalla"/>
          <w:sz w:val="24"/>
          <w:szCs w:val="24"/>
        </w:rPr>
      </w:pPr>
    </w:p>
    <w:p w14:paraId="38F6EF1B" w14:textId="6B27EDB6" w:rsidR="00130BE0" w:rsidRPr="0040544B" w:rsidRDefault="00CC4F03">
      <w:pPr>
        <w:numPr>
          <w:ilvl w:val="0"/>
          <w:numId w:val="27"/>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40544B">
        <w:rPr>
          <w:rFonts w:ascii="Sakkal Majalla" w:hAnsi="Sakkal Majalla" w:cs="Sakkal Majalla"/>
          <w:color w:val="000000"/>
          <w:sz w:val="24"/>
          <w:szCs w:val="24"/>
        </w:rPr>
        <w:t xml:space="preserve">أنشئ روابط استراتيجيات </w:t>
      </w:r>
      <w:hyperlink r:id="rId61">
        <w:r w:rsidRPr="0040544B">
          <w:rPr>
            <w:rFonts w:ascii="Sakkal Majalla" w:hAnsi="Sakkal Majalla" w:cs="Sakkal Majalla"/>
            <w:color w:val="0563C1"/>
            <w:sz w:val="24"/>
            <w:szCs w:val="24"/>
            <w:u w:val="single"/>
          </w:rPr>
          <w:t>إنسباير السبع</w:t>
        </w:r>
      </w:hyperlink>
      <w:r w:rsidRPr="0040544B">
        <w:rPr>
          <w:rFonts w:ascii="Sakkal Majalla" w:hAnsi="Sakkal Majalla" w:cs="Sakkal Majalla"/>
          <w:color w:val="0563C1"/>
          <w:sz w:val="24"/>
          <w:szCs w:val="24"/>
          <w:u w:val="single"/>
        </w:rPr>
        <w:t xml:space="preserve"> لإنهاء العنف ضد الأطفال</w:t>
      </w:r>
      <w:r w:rsidRPr="0040544B">
        <w:rPr>
          <w:rFonts w:ascii="Sakkal Majalla" w:hAnsi="Sakkal Majalla" w:cs="Sakkal Majalla"/>
          <w:color w:val="000000"/>
          <w:sz w:val="24"/>
          <w:szCs w:val="24"/>
        </w:rPr>
        <w:t xml:space="preserve">، لا سيما إذا كانت الدولة التي تعمل بها بلدًا سبّاقاً في هذا الجانب </w:t>
      </w:r>
      <w:r w:rsidRPr="00C24EC5">
        <w:rPr>
          <w:rFonts w:ascii="Sakkal Majalla" w:hAnsi="Sakkal Majalla" w:cs="Sakkal Majalla"/>
          <w:color w:val="000000"/>
          <w:sz w:val="24"/>
          <w:szCs w:val="24"/>
        </w:rPr>
        <w:t>والتزم بإنهاء العنف ضد جميع الأطفال</w:t>
      </w:r>
      <w:r w:rsidRPr="00C24EC5">
        <w:rPr>
          <w:rFonts w:ascii="Sakkal Majalla" w:hAnsi="Sakkal Majalla" w:cs="Sakkal Majalla"/>
          <w:color w:val="000000"/>
          <w:sz w:val="24"/>
          <w:szCs w:val="24"/>
          <w:vertAlign w:val="superscript"/>
        </w:rPr>
        <w:footnoteReference w:id="7"/>
      </w:r>
      <w:r w:rsidRPr="00C24EC5">
        <w:rPr>
          <w:rFonts w:ascii="Sakkal Majalla" w:hAnsi="Sakkal Majalla" w:cs="Sakkal Majalla"/>
          <w:color w:val="000000"/>
          <w:sz w:val="24"/>
          <w:szCs w:val="24"/>
        </w:rPr>
        <w:t xml:space="preserve">؛ انظر </w:t>
      </w:r>
      <w:hyperlink r:id="rId62" w:history="1">
        <w:r w:rsidRPr="00C24EC5">
          <w:rPr>
            <w:rStyle w:val="Hyperlink"/>
            <w:rFonts w:ascii="Sakkal Majalla" w:hAnsi="Sakkal Majalla" w:cs="Sakkal Majalla"/>
            <w:sz w:val="24"/>
            <w:szCs w:val="24"/>
          </w:rPr>
          <w:t xml:space="preserve">كتيب </w:t>
        </w:r>
        <w:proofErr w:type="spellStart"/>
        <w:r w:rsidRPr="00C24EC5">
          <w:rPr>
            <w:rStyle w:val="Hyperlink"/>
            <w:rFonts w:ascii="Sakkal Majalla" w:hAnsi="Sakkal Majalla" w:cs="Sakkal Majalla"/>
            <w:sz w:val="24"/>
            <w:szCs w:val="24"/>
          </w:rPr>
          <w:t>إنسباير</w:t>
        </w:r>
        <w:proofErr w:type="spellEnd"/>
      </w:hyperlink>
      <w:r w:rsidRPr="008A7DCA">
        <w:rPr>
          <w:rFonts w:ascii="Sakkal Majalla" w:hAnsi="Sakkal Majalla" w:cs="Sakkal Majalla"/>
          <w:color w:val="000000"/>
          <w:sz w:val="24"/>
          <w:szCs w:val="24"/>
          <w:vertAlign w:val="superscript"/>
        </w:rPr>
        <w:footnoteReference w:id="8"/>
      </w:r>
      <w:r w:rsidRPr="0040544B">
        <w:rPr>
          <w:rFonts w:ascii="Sakkal Majalla" w:hAnsi="Sakkal Majalla" w:cs="Sakkal Majalla"/>
          <w:color w:val="000000"/>
          <w:sz w:val="24"/>
          <w:szCs w:val="24"/>
        </w:rPr>
        <w:t xml:space="preserve"> وأيضاً </w:t>
      </w:r>
      <w:hyperlink r:id="rId63" w:history="1">
        <w:r w:rsidRPr="0040544B">
          <w:rPr>
            <w:rStyle w:val="Hyperlink"/>
            <w:rFonts w:ascii="Sakkal Majalla" w:hAnsi="Sakkal Majalla" w:cs="Sakkal Majalla"/>
            <w:sz w:val="24"/>
            <w:szCs w:val="24"/>
          </w:rPr>
          <w:t xml:space="preserve">دليل للإيضاحات والإرشادات حول الروابط والتكامل بين حزمة INSPIRE و </w:t>
        </w:r>
        <w:r w:rsidR="008E57BC" w:rsidRPr="0040544B">
          <w:rPr>
            <w:rStyle w:val="Hyperlink"/>
            <w:rFonts w:ascii="Sakkal Majalla" w:hAnsi="Sakkal Majalla" w:cs="Sakkal Majalla"/>
            <w:sz w:val="24"/>
            <w:szCs w:val="24"/>
          </w:rPr>
          <w:t>المعايير الدنيا لحماية الطفل</w:t>
        </w:r>
        <w:r w:rsidRPr="0040544B">
          <w:rPr>
            <w:rStyle w:val="Hyperlink"/>
            <w:rFonts w:ascii="Sakkal Majalla" w:hAnsi="Sakkal Majalla" w:cs="Sakkal Majalla"/>
            <w:sz w:val="24"/>
            <w:szCs w:val="24"/>
          </w:rPr>
          <w:t xml:space="preserve"> لعام 2019</w:t>
        </w:r>
      </w:hyperlink>
      <w:r w:rsidR="00C239E0">
        <w:rPr>
          <w:rStyle w:val="Hyperlink"/>
          <w:rFonts w:ascii="Sakkal Majalla" w:hAnsi="Sakkal Majalla" w:cs="Sakkal Majalla" w:hint="cs"/>
          <w:sz w:val="24"/>
          <w:szCs w:val="24"/>
        </w:rPr>
        <w:t xml:space="preserve"> (متوفرة باللغة الإنكليزية)</w:t>
      </w:r>
      <w:r w:rsidRPr="0040544B">
        <w:rPr>
          <w:rFonts w:ascii="Sakkal Majalla" w:hAnsi="Sakkal Majalla" w:cs="Sakkal Majalla"/>
          <w:color w:val="000000"/>
          <w:sz w:val="24"/>
          <w:szCs w:val="24"/>
        </w:rPr>
        <w:t>.</w:t>
      </w:r>
    </w:p>
    <w:p w14:paraId="743FBBDE" w14:textId="77777777" w:rsidR="00130BE0" w:rsidRPr="0040544B" w:rsidRDefault="00130BE0">
      <w:pPr>
        <w:spacing w:after="0" w:line="240" w:lineRule="auto"/>
        <w:jc w:val="both"/>
        <w:rPr>
          <w:rFonts w:ascii="Sakkal Majalla" w:hAnsi="Sakkal Majalla" w:cs="Sakkal Majalla"/>
          <w:sz w:val="24"/>
          <w:szCs w:val="24"/>
        </w:rPr>
      </w:pPr>
    </w:p>
    <w:p w14:paraId="4C17246A" w14:textId="5367051C"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C24EC5">
        <w:rPr>
          <w:rFonts w:ascii="Sakkal Majalla" w:hAnsi="Sakkal Majalla" w:cs="Sakkal Majalla"/>
          <w:sz w:val="24"/>
          <w:szCs w:val="24"/>
        </w:rPr>
        <w:t xml:space="preserve">قم بالرجوع دائماً إلى </w:t>
      </w:r>
      <w:r w:rsidRPr="00C24EC5">
        <w:rPr>
          <w:rFonts w:ascii="Sakkal Majalla" w:hAnsi="Sakkal Majalla" w:cs="Sakkal Majalla"/>
          <w:i/>
          <w:sz w:val="24"/>
          <w:szCs w:val="24"/>
        </w:rPr>
        <w:t>الملاحظة الإرشادية 2.3.2: التخطيط والاستعداد</w:t>
      </w:r>
      <w:r w:rsidRPr="00C24EC5">
        <w:rPr>
          <w:rFonts w:ascii="Sakkal Majalla" w:hAnsi="Sakkal Majalla" w:cs="Sakkal Majalla"/>
          <w:sz w:val="24"/>
          <w:szCs w:val="24"/>
        </w:rPr>
        <w:t xml:space="preserve"> والتي</w:t>
      </w:r>
      <w:r w:rsidRPr="0040544B">
        <w:rPr>
          <w:rFonts w:ascii="Sakkal Majalla" w:hAnsi="Sakkal Majalla" w:cs="Sakkal Majalla"/>
          <w:sz w:val="24"/>
          <w:szCs w:val="24"/>
        </w:rPr>
        <w:t xml:space="preserve"> تسلط الضوء على الحاجة إلى هياكل الرواتب للجهات الفاعلة الإنسانية لتجنب إضعاف الحكومات والجهات الفاعلة في المجتمع المدني المحلي من خلال الاستحواذ على موظفيها وتوظيفهم؛</w:t>
      </w:r>
    </w:p>
    <w:p w14:paraId="2EDCDE96"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6A53DF6E" w14:textId="20E4167C"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اجعل الشراكات مع الجهات الفاعلة المحلية </w:t>
      </w:r>
      <w:r w:rsidR="002D4882" w:rsidRPr="0040544B">
        <w:rPr>
          <w:rFonts w:ascii="Sakkal Majalla" w:hAnsi="Sakkal Majalla" w:cs="Sakkal Majalla"/>
          <w:sz w:val="24"/>
          <w:szCs w:val="24"/>
        </w:rPr>
        <w:t>مرئية،</w:t>
      </w:r>
      <w:r w:rsidRPr="0040544B">
        <w:rPr>
          <w:rFonts w:ascii="Sakkal Majalla" w:hAnsi="Sakkal Majalla" w:cs="Sakkal Majalla"/>
          <w:sz w:val="24"/>
          <w:szCs w:val="24"/>
        </w:rPr>
        <w:t xml:space="preserve"> كلما كان ذلك </w:t>
      </w:r>
      <w:r w:rsidR="002D4882" w:rsidRPr="0040544B">
        <w:rPr>
          <w:rFonts w:ascii="Sakkal Majalla" w:hAnsi="Sakkal Majalla" w:cs="Sakkal Majalla"/>
          <w:sz w:val="24"/>
          <w:szCs w:val="24"/>
        </w:rPr>
        <w:t>مناسبًا،</w:t>
      </w:r>
      <w:r w:rsidRPr="0040544B">
        <w:rPr>
          <w:rFonts w:ascii="Sakkal Majalla" w:hAnsi="Sakkal Majalla" w:cs="Sakkal Majalla"/>
          <w:sz w:val="24"/>
          <w:szCs w:val="24"/>
        </w:rPr>
        <w:t xml:space="preserve"> على سبيل المثال من خلال ضمان إبراز عملها أثناء أنشطة العلاقات العامة وكذلك في التقارير المهنية والإعلامية.</w:t>
      </w:r>
    </w:p>
    <w:p w14:paraId="1B415BDE" w14:textId="0819E4FA" w:rsidR="00130BE0" w:rsidRPr="0040544B" w:rsidRDefault="00130BE0">
      <w:pPr>
        <w:spacing w:after="0" w:line="240" w:lineRule="auto"/>
        <w:jc w:val="both"/>
        <w:rPr>
          <w:rFonts w:ascii="Sakkal Majalla" w:hAnsi="Sakkal Majalla" w:cs="Sakkal Majalla"/>
          <w:sz w:val="24"/>
          <w:szCs w:val="24"/>
        </w:rPr>
      </w:pPr>
    </w:p>
    <w:p w14:paraId="6471FB26" w14:textId="77777777" w:rsidR="00130BE0" w:rsidRPr="0040544B" w:rsidRDefault="00130BE0">
      <w:pPr>
        <w:spacing w:after="0" w:line="240" w:lineRule="auto"/>
        <w:jc w:val="both"/>
        <w:rPr>
          <w:rFonts w:ascii="Sakkal Majalla" w:hAnsi="Sakkal Majalla" w:cs="Sakkal Majalla"/>
          <w:sz w:val="24"/>
          <w:szCs w:val="24"/>
        </w:rPr>
      </w:pPr>
    </w:p>
    <w:p w14:paraId="356E0E78" w14:textId="28818B19" w:rsidR="00130BE0" w:rsidRPr="0040544B" w:rsidRDefault="00CC4F03">
      <w:pPr>
        <w:pStyle w:val="Heading2"/>
        <w:rPr>
          <w:rFonts w:ascii="Sakkal Majalla" w:hAnsi="Sakkal Majalla" w:cs="Sakkal Majalla"/>
          <w:sz w:val="24"/>
          <w:szCs w:val="24"/>
        </w:rPr>
      </w:pPr>
      <w:bookmarkStart w:id="61" w:name="_heading=h.1v1yuxt" w:colFirst="0" w:colLast="0"/>
      <w:bookmarkStart w:id="62" w:name="_Toc52296934"/>
      <w:bookmarkStart w:id="63" w:name="_Toc61682746"/>
      <w:bookmarkEnd w:id="61"/>
      <w:r w:rsidRPr="0040544B">
        <w:rPr>
          <w:rFonts w:ascii="Sakkal Majalla" w:hAnsi="Sakkal Majalla" w:cs="Sakkal Majalla"/>
          <w:sz w:val="24"/>
          <w:szCs w:val="24"/>
        </w:rPr>
        <w:t xml:space="preserve">أسئلة </w:t>
      </w:r>
      <w:r w:rsidR="000E27B4" w:rsidRPr="0040544B">
        <w:rPr>
          <w:rFonts w:ascii="Sakkal Majalla" w:hAnsi="Sakkal Majalla" w:cs="Sakkal Majalla"/>
          <w:sz w:val="24"/>
          <w:szCs w:val="24"/>
        </w:rPr>
        <w:t>لمجموعات</w:t>
      </w:r>
      <w:r w:rsidRPr="0040544B">
        <w:rPr>
          <w:rFonts w:ascii="Sakkal Majalla" w:hAnsi="Sakkal Majalla" w:cs="Sakkal Majalla"/>
          <w:sz w:val="24"/>
          <w:szCs w:val="24"/>
        </w:rPr>
        <w:t xml:space="preserve"> التنسيق للتفكر في كيفية 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لتعبئة الموارد</w:t>
      </w:r>
      <w:bookmarkEnd w:id="62"/>
      <w:bookmarkEnd w:id="63"/>
      <w:r w:rsidRPr="0040544B">
        <w:rPr>
          <w:rFonts w:ascii="Sakkal Majalla" w:hAnsi="Sakkal Majalla" w:cs="Sakkal Majalla"/>
          <w:sz w:val="24"/>
          <w:szCs w:val="24"/>
        </w:rPr>
        <w:t xml:space="preserve"> </w:t>
      </w:r>
    </w:p>
    <w:p w14:paraId="5A2DDB9F" w14:textId="77777777"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هل الشركاء المحليون حاليًا على دراية كافية بآليات تجميع مصادر التمويل للاستجابة الإنسانية والقدرة على الوصول إليها؟ كيف يؤثرون على استخدام التمويل؟ هل هذا يتوافق مع مبادئنا؟ </w:t>
      </w:r>
    </w:p>
    <w:p w14:paraId="2C4F4E49"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797B1318" w14:textId="77777777"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كيف يمكننا إشراك الجهات الفاعلة المحلية (المجتمع المدني والحكومة) بشكل أكثر فعالية في تعبئة الموارد؟</w:t>
      </w:r>
    </w:p>
    <w:p w14:paraId="019871FD"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5059AA89" w14:textId="77777777"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كيف يمكننا ضمان أن تؤدي تعبئة الموارد إلى زيادة وضوح الأزمة للوكالات الوطنية الأكثر إستراتيجية وللمجتمع الدولي؟ </w:t>
      </w:r>
    </w:p>
    <w:p w14:paraId="1AF02962"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34BE53AE" w14:textId="54477B89" w:rsidR="00130BE0" w:rsidRPr="00D41396" w:rsidRDefault="00CC4F03" w:rsidP="00D41396">
      <w:pPr>
        <w:pStyle w:val="P68B1DB1-Normal13"/>
        <w:pBdr>
          <w:top w:val="single" w:sz="4" w:space="1" w:color="000000"/>
          <w:left w:val="single" w:sz="4" w:space="4" w:color="000000"/>
          <w:bottom w:val="single" w:sz="4" w:space="1" w:color="000000"/>
          <w:right w:val="single" w:sz="4" w:space="4" w:color="000000"/>
        </w:pBdr>
        <w:shd w:val="clear" w:color="auto" w:fill="E7E6E6"/>
        <w:spacing w:after="0" w:line="240" w:lineRule="auto"/>
        <w:rPr>
          <w:rFonts w:ascii="Sakkal Majalla" w:hAnsi="Sakkal Majalla" w:cs="Sakkal Majalla"/>
          <w:sz w:val="24"/>
          <w:szCs w:val="24"/>
        </w:rPr>
      </w:pPr>
      <w:r w:rsidRPr="0040544B">
        <w:rPr>
          <w:rFonts w:ascii="Sakkal Majalla" w:hAnsi="Sakkal Majalla" w:cs="Sakkal Majalla"/>
          <w:sz w:val="24"/>
          <w:szCs w:val="24"/>
        </w:rPr>
        <w:t xml:space="preserve">Box: شهادة عضو في مجموعة تنسيق حماية الطفل </w:t>
      </w:r>
      <w:r w:rsidR="00D41396" w:rsidRPr="00C239E0">
        <w:rPr>
          <w:rFonts w:ascii="Sakkal Majalla" w:hAnsi="Sakkal Majalla" w:cs="Sakkal Majalla" w:hint="cs"/>
          <w:sz w:val="24"/>
          <w:szCs w:val="24"/>
          <w:highlight w:val="green"/>
        </w:rPr>
        <w:t>(متوفر فقط بالإنكليزية)</w:t>
      </w:r>
    </w:p>
    <w:p w14:paraId="049D0B10" w14:textId="77777777" w:rsidR="00130BE0" w:rsidRPr="0040544B" w:rsidRDefault="00130BE0">
      <w:pPr>
        <w:spacing w:after="0" w:line="240" w:lineRule="auto"/>
        <w:jc w:val="both"/>
        <w:rPr>
          <w:rFonts w:ascii="Sakkal Majalla" w:hAnsi="Sakkal Majalla" w:cs="Sakkal Majalla"/>
          <w:sz w:val="24"/>
          <w:szCs w:val="24"/>
        </w:rPr>
      </w:pPr>
    </w:p>
    <w:p w14:paraId="3BDA2F86" w14:textId="6088E727" w:rsidR="00130BE0" w:rsidRPr="0040544B" w:rsidRDefault="00CC4F03">
      <w:pPr>
        <w:pStyle w:val="1Heading1"/>
        <w:rPr>
          <w:rFonts w:ascii="Sakkal Majalla" w:hAnsi="Sakkal Majalla" w:cs="Sakkal Majalla"/>
          <w:sz w:val="24"/>
          <w:szCs w:val="24"/>
        </w:rPr>
      </w:pPr>
      <w:bookmarkStart w:id="64" w:name="_Toc52296935"/>
      <w:bookmarkStart w:id="65" w:name="_Toc61682747"/>
      <w:r w:rsidRPr="0040544B">
        <w:rPr>
          <w:rFonts w:ascii="Sakkal Majalla" w:hAnsi="Sakkal Majalla" w:cs="Sakkal Majalla"/>
          <w:sz w:val="24"/>
          <w:szCs w:val="24"/>
        </w:rPr>
        <w:lastRenderedPageBreak/>
        <w:t xml:space="preserve">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لرصد الاستجابة</w:t>
      </w:r>
      <w:bookmarkEnd w:id="64"/>
      <w:bookmarkEnd w:id="65"/>
      <w:r w:rsidRPr="0040544B">
        <w:rPr>
          <w:rFonts w:ascii="Sakkal Majalla" w:hAnsi="Sakkal Majalla" w:cs="Sakkal Majalla"/>
          <w:sz w:val="24"/>
          <w:szCs w:val="24"/>
        </w:rPr>
        <w:t xml:space="preserve"> </w:t>
      </w:r>
    </w:p>
    <w:p w14:paraId="3C5DF408"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b/>
          <w:color w:val="0070C0"/>
          <w:sz w:val="24"/>
          <w:szCs w:val="24"/>
        </w:rPr>
      </w:pPr>
    </w:p>
    <w:p w14:paraId="7B67B443" w14:textId="4AB41D5D" w:rsidR="00130BE0" w:rsidRPr="0040544B" w:rsidRDefault="00CC4F03">
      <w:pPr>
        <w:pStyle w:val="Heading2"/>
        <w:rPr>
          <w:rFonts w:ascii="Sakkal Majalla" w:hAnsi="Sakkal Majalla" w:cs="Sakkal Majalla"/>
          <w:sz w:val="24"/>
          <w:szCs w:val="24"/>
        </w:rPr>
      </w:pPr>
      <w:bookmarkStart w:id="66" w:name="_heading=h.4f1mdlm" w:colFirst="0" w:colLast="0"/>
      <w:bookmarkStart w:id="67" w:name="_Toc52296936"/>
      <w:bookmarkStart w:id="68" w:name="_Toc61682748"/>
      <w:bookmarkEnd w:id="66"/>
      <w:r w:rsidRPr="0040544B">
        <w:rPr>
          <w:rFonts w:ascii="Sakkal Majalla" w:hAnsi="Sakkal Majalla" w:cs="Sakkal Majalla"/>
          <w:sz w:val="24"/>
          <w:szCs w:val="24"/>
        </w:rPr>
        <w:t>مراقبة الاستجابة باختصار</w:t>
      </w:r>
      <w:bookmarkEnd w:id="67"/>
      <w:bookmarkEnd w:id="68"/>
    </w:p>
    <w:p w14:paraId="547B7AFB" w14:textId="77777777" w:rsidR="00130BE0" w:rsidRPr="0040544B" w:rsidRDefault="00130BE0">
      <w:pPr>
        <w:spacing w:after="0" w:line="240" w:lineRule="auto"/>
        <w:jc w:val="both"/>
        <w:rPr>
          <w:rFonts w:ascii="Sakkal Majalla" w:hAnsi="Sakkal Majalla" w:cs="Sakkal Majalla"/>
          <w:b/>
          <w:color w:val="0070C0"/>
          <w:sz w:val="24"/>
          <w:szCs w:val="24"/>
        </w:rPr>
      </w:pPr>
    </w:p>
    <w:p w14:paraId="2029C6C7" w14:textId="10639850"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ضمان رصد الاستجابة الموثوق هو وظيفة أساسية للتنسيق. وتعد مراقبة الاستجابة أمرًا بالغ الأهمية لتتبع جودة وتغطية وفعالية جميع تدخلات حماية الطفل في الوقت الفعلي. كما يمكن لرصد الاستجابة أن يسلط الضوء على الفجوات المحتملة ويمكّن من إجراء تعديلات على الاستجابة في الوقت </w:t>
      </w:r>
      <w:r w:rsidR="002D4882" w:rsidRPr="0040544B">
        <w:rPr>
          <w:rFonts w:ascii="Sakkal Majalla" w:hAnsi="Sakkal Majalla" w:cs="Sakkal Majalla"/>
          <w:sz w:val="24"/>
          <w:szCs w:val="24"/>
        </w:rPr>
        <w:t>المناسب،</w:t>
      </w:r>
      <w:r w:rsidRPr="0040544B">
        <w:rPr>
          <w:rFonts w:ascii="Sakkal Majalla" w:hAnsi="Sakkal Majalla" w:cs="Sakkal Majalla"/>
          <w:sz w:val="24"/>
          <w:szCs w:val="24"/>
        </w:rPr>
        <w:t xml:space="preserve"> بما في ذلك حشد تمويل إضافي. ويساهم رصد الاستجابة في بناء المساءلة وإنفاذ مبادئ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w:t>
      </w:r>
    </w:p>
    <w:p w14:paraId="7DBB80BA" w14:textId="77777777" w:rsidR="00130BE0" w:rsidRPr="0040544B" w:rsidRDefault="00130BE0">
      <w:pPr>
        <w:spacing w:after="0" w:line="240" w:lineRule="auto"/>
        <w:jc w:val="both"/>
        <w:rPr>
          <w:rFonts w:ascii="Sakkal Majalla" w:hAnsi="Sakkal Majalla" w:cs="Sakkal Majalla"/>
          <w:b/>
          <w:color w:val="0070C0"/>
          <w:sz w:val="24"/>
          <w:szCs w:val="24"/>
        </w:rPr>
      </w:pPr>
    </w:p>
    <w:p w14:paraId="1D4667DE" w14:textId="32F7F799" w:rsidR="00130BE0" w:rsidRPr="0040544B" w:rsidRDefault="00CC4F03">
      <w:pPr>
        <w:pStyle w:val="Heading2"/>
        <w:rPr>
          <w:rFonts w:ascii="Sakkal Majalla" w:hAnsi="Sakkal Majalla" w:cs="Sakkal Majalla"/>
          <w:sz w:val="24"/>
          <w:szCs w:val="24"/>
        </w:rPr>
      </w:pPr>
      <w:bookmarkStart w:id="69" w:name="_heading=h.2u6wntf" w:colFirst="0" w:colLast="0"/>
      <w:bookmarkStart w:id="70" w:name="_Toc52296937"/>
      <w:bookmarkStart w:id="71" w:name="_Toc61682749"/>
      <w:bookmarkEnd w:id="69"/>
      <w:r w:rsidRPr="0040544B">
        <w:rPr>
          <w:rFonts w:ascii="Sakkal Majalla" w:hAnsi="Sakkal Majalla" w:cs="Sakkal Majalla"/>
          <w:sz w:val="24"/>
          <w:szCs w:val="24"/>
        </w:rPr>
        <w:t xml:space="preserve">أي قسم من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يجب أن نستخدمه لمراقبة الاستجابة؟</w:t>
      </w:r>
      <w:bookmarkEnd w:id="70"/>
      <w:bookmarkEnd w:id="71"/>
      <w:r w:rsidRPr="0040544B">
        <w:rPr>
          <w:rFonts w:ascii="Sakkal Majalla" w:hAnsi="Sakkal Majalla" w:cs="Sakkal Majalla"/>
          <w:sz w:val="24"/>
          <w:szCs w:val="24"/>
        </w:rPr>
        <w:t xml:space="preserve"> </w:t>
      </w:r>
    </w:p>
    <w:p w14:paraId="310B72B6" w14:textId="77777777" w:rsidR="00130BE0" w:rsidRPr="0040544B" w:rsidRDefault="00130BE0">
      <w:pPr>
        <w:spacing w:after="0" w:line="240" w:lineRule="auto"/>
        <w:jc w:val="both"/>
        <w:rPr>
          <w:rFonts w:ascii="Sakkal Majalla" w:hAnsi="Sakkal Majalla" w:cs="Sakkal Majalla"/>
          <w:b/>
          <w:color w:val="0070C0"/>
          <w:sz w:val="24"/>
          <w:szCs w:val="24"/>
        </w:rPr>
      </w:pPr>
    </w:p>
    <w:p w14:paraId="4E2D6656" w14:textId="60058E65" w:rsidR="005F48D5" w:rsidRPr="00A462FC" w:rsidRDefault="005F48D5">
      <w:pPr>
        <w:numPr>
          <w:ilvl w:val="0"/>
          <w:numId w:val="24"/>
        </w:numPr>
        <w:pBdr>
          <w:top w:val="nil"/>
          <w:left w:val="nil"/>
          <w:bottom w:val="nil"/>
          <w:right w:val="nil"/>
          <w:between w:val="nil"/>
        </w:pBdr>
        <w:spacing w:after="0" w:line="240" w:lineRule="auto"/>
        <w:jc w:val="both"/>
        <w:rPr>
          <w:rStyle w:val="Hyperlink"/>
          <w:rFonts w:ascii="Sakkal Majalla" w:hAnsi="Sakkal Majalla" w:cs="Sakkal Majalla"/>
          <w:sz w:val="24"/>
          <w:szCs w:val="24"/>
        </w:rPr>
      </w:pPr>
      <w:r w:rsidRPr="00A462FC">
        <w:rPr>
          <w:rFonts w:ascii="Sakkal Majalla" w:hAnsi="Sakkal Majalla" w:cs="Sakkal Majalla" w:hint="cs"/>
          <w:sz w:val="24"/>
          <w:szCs w:val="24"/>
          <w:lang w:bidi="ar-SY"/>
        </w:rPr>
        <w:t xml:space="preserve">الركيزة 1: معايير لضمان استجابة ذات جودة، وخاصة </w:t>
      </w:r>
      <w:hyperlink r:id="rId64" w:anchor="ch004_002_001_002" w:history="1">
        <w:r w:rsidRPr="00A462FC">
          <w:rPr>
            <w:rStyle w:val="Hyperlink"/>
            <w:rFonts w:ascii="Sakkal Majalla" w:hAnsi="Sakkal Majalla" w:cs="Sakkal Majalla" w:hint="cs"/>
            <w:sz w:val="24"/>
            <w:szCs w:val="24"/>
            <w:lang w:bidi="ar-SY"/>
          </w:rPr>
          <w:t>المعيار 4: إدارة دورة البرنامج</w:t>
        </w:r>
      </w:hyperlink>
      <w:r w:rsidRPr="00A462FC">
        <w:rPr>
          <w:rFonts w:ascii="Sakkal Majalla" w:hAnsi="Sakkal Majalla" w:cs="Sakkal Majalla" w:hint="cs"/>
          <w:sz w:val="24"/>
          <w:szCs w:val="24"/>
          <w:lang w:bidi="ar-SY"/>
        </w:rPr>
        <w:t xml:space="preserve">، </w:t>
      </w:r>
      <w:hyperlink r:id="rId65" w:anchor="ch004_005" w:history="1">
        <w:r w:rsidRPr="00A462FC">
          <w:rPr>
            <w:rStyle w:val="Hyperlink"/>
            <w:rFonts w:ascii="Sakkal Majalla" w:hAnsi="Sakkal Majalla" w:cs="Sakkal Majalla" w:hint="cs"/>
            <w:sz w:val="24"/>
            <w:szCs w:val="24"/>
            <w:lang w:bidi="ar-SY"/>
          </w:rPr>
          <w:t>والمعيار 5: إدارة المعلومات،</w:t>
        </w:r>
      </w:hyperlink>
      <w:r w:rsidRPr="00A462FC">
        <w:rPr>
          <w:rFonts w:ascii="Sakkal Majalla" w:hAnsi="Sakkal Majalla" w:cs="Sakkal Majalla" w:hint="cs"/>
          <w:sz w:val="24"/>
          <w:szCs w:val="24"/>
          <w:lang w:bidi="ar-SY"/>
        </w:rPr>
        <w:t xml:space="preserve"> </w:t>
      </w:r>
      <w:r w:rsidR="00A462FC" w:rsidRPr="00A462FC">
        <w:rPr>
          <w:rFonts w:ascii="Sakkal Majalla" w:hAnsi="Sakkal Majalla" w:cs="Sakkal Majalla"/>
          <w:sz w:val="24"/>
          <w:szCs w:val="24"/>
          <w:lang w:bidi="ar-SY"/>
        </w:rPr>
        <w:fldChar w:fldCharType="begin"/>
      </w:r>
      <w:r w:rsidR="00A462FC" w:rsidRPr="00A462FC">
        <w:rPr>
          <w:rFonts w:ascii="Sakkal Majalla" w:hAnsi="Sakkal Majalla" w:cs="Sakkal Majalla"/>
          <w:sz w:val="24"/>
          <w:szCs w:val="24"/>
          <w:lang w:bidi="ar-SY"/>
        </w:rPr>
        <w:instrText xml:space="preserve"> </w:instrText>
      </w:r>
      <w:r w:rsidR="00A462FC" w:rsidRPr="00A462FC">
        <w:rPr>
          <w:rFonts w:ascii="Sakkal Majalla" w:hAnsi="Sakkal Majalla" w:cs="Sakkal Majalla"/>
          <w:sz w:val="24"/>
          <w:szCs w:val="24"/>
          <w:rtl w:val="0"/>
          <w:lang w:bidi="ar-SY"/>
        </w:rPr>
        <w:instrText>HYPERLINK</w:instrText>
      </w:r>
      <w:r w:rsidR="00A462FC" w:rsidRPr="00A462FC">
        <w:rPr>
          <w:rFonts w:ascii="Sakkal Majalla" w:hAnsi="Sakkal Majalla" w:cs="Sakkal Majalla"/>
          <w:sz w:val="24"/>
          <w:szCs w:val="24"/>
          <w:lang w:bidi="ar-SY"/>
        </w:rPr>
        <w:instrText xml:space="preserve"> "</w:instrText>
      </w:r>
      <w:r w:rsidR="00A462FC" w:rsidRPr="00A462FC">
        <w:rPr>
          <w:rFonts w:ascii="Sakkal Majalla" w:hAnsi="Sakkal Majalla" w:cs="Sakkal Majalla"/>
          <w:sz w:val="24"/>
          <w:szCs w:val="24"/>
          <w:rtl w:val="0"/>
          <w:lang w:bidi="ar-SY"/>
        </w:rPr>
        <w:instrText>https://handbook.spherestandards.org/ar/cpms</w:instrText>
      </w:r>
      <w:r w:rsidR="00A462FC" w:rsidRPr="00A462FC">
        <w:rPr>
          <w:rFonts w:ascii="Sakkal Majalla" w:hAnsi="Sakkal Majalla" w:cs="Sakkal Majalla"/>
          <w:sz w:val="24"/>
          <w:szCs w:val="24"/>
          <w:lang w:bidi="ar-SY"/>
        </w:rPr>
        <w:instrText>/" \</w:instrText>
      </w:r>
      <w:r w:rsidR="00A462FC" w:rsidRPr="00A462FC">
        <w:rPr>
          <w:rFonts w:ascii="Sakkal Majalla" w:hAnsi="Sakkal Majalla" w:cs="Sakkal Majalla"/>
          <w:sz w:val="24"/>
          <w:szCs w:val="24"/>
          <w:rtl w:val="0"/>
          <w:lang w:bidi="ar-SY"/>
        </w:rPr>
        <w:instrText>l</w:instrText>
      </w:r>
      <w:r w:rsidR="00A462FC" w:rsidRPr="00A462FC">
        <w:rPr>
          <w:rFonts w:ascii="Sakkal Majalla" w:hAnsi="Sakkal Majalla" w:cs="Sakkal Majalla"/>
          <w:sz w:val="24"/>
          <w:szCs w:val="24"/>
          <w:lang w:bidi="ar-SY"/>
        </w:rPr>
        <w:instrText xml:space="preserve"> "</w:instrText>
      </w:r>
      <w:r w:rsidR="00A462FC" w:rsidRPr="00A462FC">
        <w:rPr>
          <w:rFonts w:ascii="Sakkal Majalla" w:hAnsi="Sakkal Majalla" w:cs="Sakkal Majalla"/>
          <w:sz w:val="24"/>
          <w:szCs w:val="24"/>
          <w:rtl w:val="0"/>
          <w:lang w:bidi="ar-SY"/>
        </w:rPr>
        <w:instrText>ch004_006</w:instrText>
      </w:r>
      <w:r w:rsidR="00A462FC" w:rsidRPr="00A462FC">
        <w:rPr>
          <w:rFonts w:ascii="Sakkal Majalla" w:hAnsi="Sakkal Majalla" w:cs="Sakkal Majalla"/>
          <w:sz w:val="24"/>
          <w:szCs w:val="24"/>
          <w:lang w:bidi="ar-SY"/>
        </w:rPr>
        <w:instrText xml:space="preserve">" </w:instrText>
      </w:r>
      <w:r w:rsidR="00A462FC" w:rsidRPr="00A462FC">
        <w:rPr>
          <w:rFonts w:ascii="Sakkal Majalla" w:hAnsi="Sakkal Majalla" w:cs="Sakkal Majalla"/>
          <w:sz w:val="24"/>
          <w:szCs w:val="24"/>
          <w:lang w:bidi="ar-SY"/>
        </w:rPr>
      </w:r>
      <w:r w:rsidR="00A462FC" w:rsidRPr="00A462FC">
        <w:rPr>
          <w:rFonts w:ascii="Sakkal Majalla" w:hAnsi="Sakkal Majalla" w:cs="Sakkal Majalla"/>
          <w:sz w:val="24"/>
          <w:szCs w:val="24"/>
          <w:lang w:bidi="ar-SY"/>
        </w:rPr>
        <w:fldChar w:fldCharType="separate"/>
      </w:r>
      <w:r w:rsidRPr="00A462FC">
        <w:rPr>
          <w:rStyle w:val="Hyperlink"/>
          <w:rFonts w:ascii="Sakkal Majalla" w:hAnsi="Sakkal Majalla" w:cs="Sakkal Majalla" w:hint="cs"/>
          <w:sz w:val="24"/>
          <w:szCs w:val="24"/>
          <w:lang w:bidi="ar-SY"/>
        </w:rPr>
        <w:t xml:space="preserve">والمعيار 6: مراقبة حماية الطفل. </w:t>
      </w:r>
    </w:p>
    <w:p w14:paraId="6E0A0A41" w14:textId="4DFD2498" w:rsidR="00130BE0" w:rsidRPr="0040544B" w:rsidRDefault="00A462FC">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r w:rsidRPr="00A462FC">
        <w:rPr>
          <w:rFonts w:ascii="Sakkal Majalla" w:hAnsi="Sakkal Majalla" w:cs="Sakkal Majalla"/>
          <w:sz w:val="24"/>
          <w:szCs w:val="24"/>
          <w:lang w:bidi="ar-SY"/>
        </w:rPr>
        <w:fldChar w:fldCharType="end"/>
      </w:r>
    </w:p>
    <w:p w14:paraId="12385567" w14:textId="24A781A6" w:rsidR="00130BE0" w:rsidRPr="0040544B" w:rsidRDefault="00CC4F03">
      <w:pPr>
        <w:pStyle w:val="P68B1DB1-Normal5"/>
        <w:numPr>
          <w:ilvl w:val="0"/>
          <w:numId w:val="24"/>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يحتوي كل معيار من المعايير </w:t>
      </w:r>
      <w:r w:rsidR="002D4882" w:rsidRPr="0040544B">
        <w:rPr>
          <w:rFonts w:ascii="Sakkal Majalla" w:hAnsi="Sakkal Majalla" w:cs="Sakkal Majalla"/>
          <w:sz w:val="24"/>
          <w:szCs w:val="24"/>
        </w:rPr>
        <w:t>الـ 28</w:t>
      </w:r>
      <w:r w:rsidRPr="0040544B">
        <w:rPr>
          <w:rFonts w:ascii="Sakkal Majalla" w:hAnsi="Sakkal Majalla" w:cs="Sakkal Majalla"/>
          <w:sz w:val="24"/>
          <w:szCs w:val="24"/>
        </w:rPr>
        <w:t xml:space="preserve"> على قسم مخصص للقياس يتضمن كحد أقصى 4 مؤشرات </w:t>
      </w:r>
      <w:r w:rsidR="002D4882" w:rsidRPr="0040544B">
        <w:rPr>
          <w:rFonts w:ascii="Sakkal Majalla" w:hAnsi="Sakkal Majalla" w:cs="Sakkal Majalla"/>
          <w:sz w:val="24"/>
          <w:szCs w:val="24"/>
          <w:u w:val="single"/>
        </w:rPr>
        <w:t>جوهرية</w:t>
      </w:r>
      <w:r w:rsidR="002D4882" w:rsidRPr="0040544B">
        <w:rPr>
          <w:rFonts w:ascii="Sakkal Majalla" w:hAnsi="Sakkal Majalla" w:cs="Sakkal Majalla"/>
          <w:sz w:val="24"/>
          <w:szCs w:val="24"/>
        </w:rPr>
        <w:t>.</w:t>
      </w:r>
    </w:p>
    <w:p w14:paraId="16311894" w14:textId="77777777" w:rsidR="00130BE0" w:rsidRPr="0040544B" w:rsidRDefault="00130BE0">
      <w:pPr>
        <w:spacing w:after="0" w:line="240" w:lineRule="auto"/>
        <w:jc w:val="both"/>
        <w:rPr>
          <w:rFonts w:ascii="Sakkal Majalla" w:hAnsi="Sakkal Majalla" w:cs="Sakkal Majalla"/>
          <w:sz w:val="24"/>
          <w:szCs w:val="24"/>
        </w:rPr>
      </w:pPr>
    </w:p>
    <w:p w14:paraId="7488962B" w14:textId="63ADD39E" w:rsidR="00130BE0" w:rsidRPr="0040544B" w:rsidRDefault="00222F4D">
      <w:pPr>
        <w:numPr>
          <w:ilvl w:val="0"/>
          <w:numId w:val="24"/>
        </w:numPr>
        <w:pBdr>
          <w:top w:val="nil"/>
          <w:left w:val="nil"/>
          <w:bottom w:val="nil"/>
          <w:right w:val="nil"/>
          <w:between w:val="nil"/>
        </w:pBdr>
        <w:spacing w:after="0" w:line="240" w:lineRule="auto"/>
        <w:jc w:val="both"/>
        <w:rPr>
          <w:rFonts w:ascii="Sakkal Majalla" w:hAnsi="Sakkal Majalla" w:cs="Sakkal Majalla"/>
          <w:b/>
          <w:color w:val="0070C0"/>
          <w:sz w:val="24"/>
          <w:szCs w:val="24"/>
        </w:rPr>
      </w:pPr>
      <w:r>
        <w:rPr>
          <w:rFonts w:ascii="Sakkal Majalla" w:hAnsi="Sakkal Majalla" w:cs="Sakkal Majalla" w:hint="cs"/>
          <w:color w:val="000000"/>
          <w:sz w:val="24"/>
          <w:szCs w:val="24"/>
        </w:rPr>
        <w:t>يوفر</w:t>
      </w:r>
      <w:r w:rsidR="00CC4F03" w:rsidRPr="0040544B">
        <w:rPr>
          <w:rFonts w:ascii="Sakkal Majalla" w:hAnsi="Sakkal Majalla" w:cs="Sakkal Majalla"/>
          <w:color w:val="000000"/>
          <w:sz w:val="24"/>
          <w:szCs w:val="24"/>
        </w:rPr>
        <w:t xml:space="preserve"> </w:t>
      </w:r>
      <w:hyperlink r:id="rId66" w:history="1">
        <w:r w:rsidR="00CC4F03" w:rsidRPr="0040544B">
          <w:rPr>
            <w:rFonts w:ascii="Sakkal Majalla" w:hAnsi="Sakkal Majalla" w:cs="Sakkal Majalla"/>
            <w:color w:val="000000"/>
            <w:sz w:val="24"/>
            <w:szCs w:val="24"/>
          </w:rPr>
          <w:t xml:space="preserve">جدول </w:t>
        </w:r>
        <w:r>
          <w:rPr>
            <w:rFonts w:ascii="Sakkal Majalla" w:hAnsi="Sakkal Majalla" w:cs="Sakkal Majalla" w:hint="cs"/>
            <w:color w:val="000000"/>
            <w:sz w:val="24"/>
            <w:szCs w:val="24"/>
          </w:rPr>
          <w:t>مؤشرات</w:t>
        </w:r>
        <w:r w:rsidR="00CC4F03" w:rsidRPr="0040544B">
          <w:rPr>
            <w:rFonts w:ascii="Sakkal Majalla" w:hAnsi="Sakkal Majalla" w:cs="Sakkal Majalla"/>
            <w:color w:val="000000"/>
            <w:sz w:val="24"/>
            <w:szCs w:val="24"/>
          </w:rPr>
          <w:t xml:space="preserve"> </w:t>
        </w:r>
        <w:r w:rsidR="008E57BC" w:rsidRPr="0040544B">
          <w:rPr>
            <w:rFonts w:ascii="Sakkal Majalla" w:hAnsi="Sakkal Majalla" w:cs="Sakkal Majalla"/>
            <w:color w:val="000000"/>
            <w:sz w:val="24"/>
            <w:szCs w:val="24"/>
          </w:rPr>
          <w:t>المعايير الدنيا لحماية الطفل</w:t>
        </w:r>
      </w:hyperlink>
      <w:r w:rsidR="00CC4F03" w:rsidRPr="0040544B">
        <w:rPr>
          <w:rFonts w:ascii="Sakkal Majalla" w:hAnsi="Sakkal Majalla" w:cs="Sakkal Majalla"/>
          <w:sz w:val="24"/>
          <w:szCs w:val="24"/>
        </w:rPr>
        <w:t xml:space="preserve"> </w:t>
      </w:r>
      <w:r w:rsidR="00CC4F03" w:rsidRPr="0040544B">
        <w:rPr>
          <w:rFonts w:ascii="Sakkal Majalla" w:hAnsi="Sakkal Majalla" w:cs="Sakkal Majalla"/>
          <w:color w:val="000000"/>
          <w:sz w:val="24"/>
          <w:szCs w:val="24"/>
        </w:rPr>
        <w:t xml:space="preserve">قائمة كاملة من المؤشرات المتعلقة بكل معيار. </w:t>
      </w:r>
      <w:r w:rsidR="00CC4F03" w:rsidRPr="0040544B">
        <w:rPr>
          <w:rFonts w:ascii="Sakkal Majalla" w:hAnsi="Sakkal Majalla" w:cs="Sakkal Majalla"/>
          <w:sz w:val="24"/>
          <w:szCs w:val="24"/>
        </w:rPr>
        <w:t xml:space="preserve"> </w:t>
      </w:r>
    </w:p>
    <w:p w14:paraId="36F5D680" w14:textId="77777777" w:rsidR="00130BE0" w:rsidRPr="0040544B" w:rsidRDefault="00130BE0">
      <w:pPr>
        <w:spacing w:after="0" w:line="240" w:lineRule="auto"/>
        <w:jc w:val="both"/>
        <w:rPr>
          <w:rFonts w:ascii="Sakkal Majalla" w:hAnsi="Sakkal Majalla" w:cs="Sakkal Majalla"/>
          <w:b/>
          <w:color w:val="0070C0"/>
          <w:sz w:val="24"/>
          <w:szCs w:val="24"/>
        </w:rPr>
      </w:pPr>
    </w:p>
    <w:p w14:paraId="1032AF1D" w14:textId="4C1C0F4D" w:rsidR="00130BE0" w:rsidRPr="0040544B" w:rsidRDefault="00CC4F03">
      <w:pPr>
        <w:pStyle w:val="Heading2"/>
        <w:rPr>
          <w:rFonts w:ascii="Sakkal Majalla" w:hAnsi="Sakkal Majalla" w:cs="Sakkal Majalla"/>
          <w:sz w:val="24"/>
          <w:szCs w:val="24"/>
        </w:rPr>
      </w:pPr>
      <w:bookmarkStart w:id="72" w:name="_heading=h.19c6y18" w:colFirst="0" w:colLast="0"/>
      <w:bookmarkStart w:id="73" w:name="_Toc52296938"/>
      <w:bookmarkStart w:id="74" w:name="_Toc61682750"/>
      <w:bookmarkEnd w:id="72"/>
      <w:r w:rsidRPr="0040544B">
        <w:rPr>
          <w:rFonts w:ascii="Sakkal Majalla" w:hAnsi="Sakkal Majalla" w:cs="Sakkal Majalla"/>
          <w:sz w:val="24"/>
          <w:szCs w:val="24"/>
        </w:rPr>
        <w:t xml:space="preserve">نصائح لاستخدام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لمراقبة الاستجابة</w:t>
      </w:r>
      <w:bookmarkEnd w:id="73"/>
      <w:bookmarkEnd w:id="74"/>
    </w:p>
    <w:p w14:paraId="0374B15F" w14:textId="77777777" w:rsidR="00130BE0" w:rsidRPr="0040544B" w:rsidRDefault="00130BE0">
      <w:pPr>
        <w:spacing w:after="0" w:line="240" w:lineRule="auto"/>
        <w:jc w:val="both"/>
        <w:rPr>
          <w:rFonts w:ascii="Sakkal Majalla" w:hAnsi="Sakkal Majalla" w:cs="Sakkal Majalla"/>
          <w:b/>
          <w:color w:val="0070C0"/>
          <w:sz w:val="24"/>
          <w:szCs w:val="24"/>
        </w:rPr>
      </w:pPr>
    </w:p>
    <w:p w14:paraId="2EC54814" w14:textId="77777777" w:rsidR="00130BE0" w:rsidRPr="0040544B" w:rsidRDefault="00CC4F03">
      <w:pP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إن الفهم المشترك والمتسق لنظام مراقبة الاستجابة المطبق في سياق معين هو المفتاح لضمان دقة التقارير. </w:t>
      </w:r>
    </w:p>
    <w:p w14:paraId="616AF471" w14:textId="77777777" w:rsidR="00130BE0" w:rsidRPr="0040544B" w:rsidRDefault="00130BE0">
      <w:pPr>
        <w:spacing w:after="0" w:line="240" w:lineRule="auto"/>
        <w:jc w:val="both"/>
        <w:rPr>
          <w:rFonts w:ascii="Sakkal Majalla" w:hAnsi="Sakkal Majalla" w:cs="Sakkal Majalla"/>
          <w:sz w:val="24"/>
          <w:szCs w:val="24"/>
        </w:rPr>
      </w:pPr>
    </w:p>
    <w:p w14:paraId="5F307056" w14:textId="40A02993" w:rsidR="00130BE0" w:rsidRPr="0040544B" w:rsidRDefault="00CC4F03">
      <w:pPr>
        <w:pStyle w:val="P68B1DB1-Paragraphedeliste16"/>
        <w:numPr>
          <w:ilvl w:val="0"/>
          <w:numId w:val="27"/>
        </w:numPr>
        <w:spacing w:after="0" w:line="240" w:lineRule="auto"/>
        <w:rPr>
          <w:rFonts w:ascii="Sakkal Majalla" w:hAnsi="Sakkal Majalla" w:cs="Sakkal Majalla"/>
          <w:sz w:val="24"/>
          <w:szCs w:val="24"/>
        </w:rPr>
      </w:pPr>
      <w:r w:rsidRPr="0040544B">
        <w:rPr>
          <w:rFonts w:ascii="Sakkal Majalla" w:hAnsi="Sakkal Majalla" w:cs="Sakkal Majalla"/>
          <w:sz w:val="24"/>
          <w:szCs w:val="24"/>
        </w:rPr>
        <w:t xml:space="preserve">وبناءً على استراتيجيات الاستجابة </w:t>
      </w:r>
      <w:r w:rsidR="002D4882" w:rsidRPr="0040544B">
        <w:rPr>
          <w:rFonts w:ascii="Sakkal Majalla" w:hAnsi="Sakkal Majalla" w:cs="Sakkal Majalla"/>
          <w:sz w:val="24"/>
          <w:szCs w:val="24"/>
        </w:rPr>
        <w:t>المحددة،</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كمجموعة،</w:t>
      </w:r>
      <w:r w:rsidRPr="0040544B">
        <w:rPr>
          <w:rFonts w:ascii="Sakkal Majalla" w:hAnsi="Sakkal Majalla" w:cs="Sakkal Majalla"/>
          <w:sz w:val="24"/>
          <w:szCs w:val="24"/>
        </w:rPr>
        <w:t xml:space="preserve"> </w:t>
      </w:r>
      <w:r w:rsidRPr="0040544B">
        <w:rPr>
          <w:rFonts w:ascii="Sakkal Majalla" w:hAnsi="Sakkal Majalla" w:cs="Sakkal Majalla"/>
          <w:b/>
          <w:sz w:val="24"/>
          <w:szCs w:val="24"/>
        </w:rPr>
        <w:t>قوموا باختيار مجموعة المؤشرات ذات الصلة</w:t>
      </w:r>
      <w:r w:rsidRPr="0040544B">
        <w:rPr>
          <w:rFonts w:ascii="Sakkal Majalla" w:hAnsi="Sakkal Majalla" w:cs="Sakkal Majalla"/>
          <w:sz w:val="24"/>
          <w:szCs w:val="24"/>
        </w:rPr>
        <w:t xml:space="preserve"> المقترحة في قسم القياس لكل معيار. ثم قوموا بدمجها في تحليل مخاطر التنسيق وإطار مراقبة الاستجابة. </w:t>
      </w:r>
    </w:p>
    <w:p w14:paraId="6052728D" w14:textId="77777777" w:rsidR="00130BE0" w:rsidRPr="0040544B" w:rsidRDefault="00130BE0">
      <w:pPr>
        <w:pStyle w:val="ListParagraph"/>
        <w:spacing w:after="0" w:line="240" w:lineRule="auto"/>
        <w:ind w:left="714"/>
        <w:rPr>
          <w:rFonts w:ascii="Sakkal Majalla" w:hAnsi="Sakkal Majalla" w:cs="Sakkal Majalla"/>
          <w:sz w:val="24"/>
          <w:szCs w:val="24"/>
        </w:rPr>
      </w:pPr>
    </w:p>
    <w:p w14:paraId="560166DC" w14:textId="14212814"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b/>
          <w:sz w:val="24"/>
          <w:szCs w:val="24"/>
        </w:rPr>
        <w:t xml:space="preserve">وكجزء من إطار مراقبة حماية </w:t>
      </w:r>
      <w:r w:rsidR="002D4882" w:rsidRPr="0040544B">
        <w:rPr>
          <w:rFonts w:ascii="Sakkal Majalla" w:hAnsi="Sakkal Majalla" w:cs="Sakkal Majalla"/>
          <w:b/>
          <w:sz w:val="24"/>
          <w:szCs w:val="24"/>
        </w:rPr>
        <w:t>الطفل،</w:t>
      </w:r>
      <w:r w:rsidRPr="0040544B">
        <w:rPr>
          <w:rFonts w:ascii="Sakkal Majalla" w:hAnsi="Sakkal Majalla" w:cs="Sakkal Majalla"/>
          <w:b/>
          <w:sz w:val="24"/>
          <w:szCs w:val="24"/>
        </w:rPr>
        <w:t xml:space="preserve"> ضع بتكييف مجموعة مختارة من مؤشرات </w:t>
      </w:r>
      <w:r w:rsidR="008E57BC" w:rsidRPr="0040544B">
        <w:rPr>
          <w:rFonts w:ascii="Sakkal Majalla" w:hAnsi="Sakkal Majalla" w:cs="Sakkal Majalla"/>
          <w:b/>
          <w:sz w:val="24"/>
          <w:szCs w:val="24"/>
        </w:rPr>
        <w:t>المعايير الدنيا لحماية الطفل</w:t>
      </w:r>
      <w:r w:rsidRPr="0040544B">
        <w:rPr>
          <w:rFonts w:ascii="Sakkal Majalla" w:hAnsi="Sakkal Majalla" w:cs="Sakkal Majalla"/>
          <w:b/>
          <w:sz w:val="24"/>
          <w:szCs w:val="24"/>
        </w:rPr>
        <w:t xml:space="preserve"> مع السياق</w:t>
      </w:r>
      <w:r w:rsidRPr="0040544B">
        <w:rPr>
          <w:rFonts w:ascii="Sakkal Majalla" w:hAnsi="Sakkal Majalla" w:cs="Sakkal Majalla"/>
          <w:sz w:val="24"/>
          <w:szCs w:val="24"/>
        </w:rPr>
        <w:t xml:space="preserve"> كلما دعت الحاجة وقدم إرشادات مكتوبة </w:t>
      </w:r>
      <w:r w:rsidR="002D4882" w:rsidRPr="0040544B">
        <w:rPr>
          <w:rFonts w:ascii="Sakkal Majalla" w:hAnsi="Sakkal Majalla" w:cs="Sakkal Majalla"/>
          <w:sz w:val="24"/>
          <w:szCs w:val="24"/>
        </w:rPr>
        <w:t>موجزة،</w:t>
      </w:r>
      <w:r w:rsidRPr="0040544B">
        <w:rPr>
          <w:rFonts w:ascii="Sakkal Majalla" w:hAnsi="Sakkal Majalla" w:cs="Sakkal Majalla"/>
          <w:sz w:val="24"/>
          <w:szCs w:val="24"/>
        </w:rPr>
        <w:t xml:space="preserve"> بما في ذلك تعريف لكل </w:t>
      </w:r>
      <w:r w:rsidR="002D4882" w:rsidRPr="0040544B">
        <w:rPr>
          <w:rFonts w:ascii="Sakkal Majalla" w:hAnsi="Sakkal Majalla" w:cs="Sakkal Majalla"/>
          <w:sz w:val="24"/>
          <w:szCs w:val="24"/>
        </w:rPr>
        <w:t>مؤشر،</w:t>
      </w:r>
      <w:r w:rsidRPr="0040544B">
        <w:rPr>
          <w:rFonts w:ascii="Sakkal Majalla" w:hAnsi="Sakkal Majalla" w:cs="Sakkal Majalla"/>
          <w:sz w:val="24"/>
          <w:szCs w:val="24"/>
        </w:rPr>
        <w:t xml:space="preserve"> ومنهجية </w:t>
      </w:r>
      <w:r w:rsidR="002D4882" w:rsidRPr="0040544B">
        <w:rPr>
          <w:rFonts w:ascii="Sakkal Majalla" w:hAnsi="Sakkal Majalla" w:cs="Sakkal Majalla"/>
          <w:sz w:val="24"/>
          <w:szCs w:val="24"/>
        </w:rPr>
        <w:t>مقترحة،</w:t>
      </w:r>
      <w:r w:rsidRPr="0040544B">
        <w:rPr>
          <w:rFonts w:ascii="Sakkal Majalla" w:hAnsi="Sakkal Majalla" w:cs="Sakkal Majalla"/>
          <w:sz w:val="24"/>
          <w:szCs w:val="24"/>
        </w:rPr>
        <w:t xml:space="preserve"> وتكرار جمع البيانات. </w:t>
      </w:r>
    </w:p>
    <w:p w14:paraId="0ED3E562"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7213A3CF" w14:textId="5CBDBE3E"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تأكد من أن جميع أعضاء </w:t>
      </w:r>
      <w:r w:rsidR="00D11A99" w:rsidRPr="0040544B">
        <w:rPr>
          <w:rFonts w:ascii="Sakkal Majalla" w:hAnsi="Sakkal Majalla" w:cs="Sakkal Majalla"/>
          <w:sz w:val="24"/>
          <w:szCs w:val="24"/>
        </w:rPr>
        <w:t>مجموعة</w:t>
      </w:r>
      <w:r w:rsidRPr="0040544B">
        <w:rPr>
          <w:rFonts w:ascii="Sakkal Majalla" w:hAnsi="Sakkal Majalla" w:cs="Sakkal Majalla"/>
          <w:sz w:val="24"/>
          <w:szCs w:val="24"/>
        </w:rPr>
        <w:t xml:space="preserve">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لديهم </w:t>
      </w:r>
      <w:r w:rsidRPr="00A462FC">
        <w:rPr>
          <w:rFonts w:ascii="Sakkal Majalla" w:hAnsi="Sakkal Majalla" w:cs="Sakkal Majalla"/>
          <w:b/>
          <w:sz w:val="24"/>
          <w:szCs w:val="24"/>
        </w:rPr>
        <w:t>القدرة على المساهمة بالتقرير</w:t>
      </w:r>
      <w:r w:rsidRPr="00A462FC">
        <w:rPr>
          <w:rFonts w:ascii="Sakkal Majalla" w:hAnsi="Sakkal Majalla" w:cs="Sakkal Majalla"/>
          <w:sz w:val="24"/>
          <w:szCs w:val="24"/>
        </w:rPr>
        <w:t xml:space="preserve"> الخاص برصد تنسيق حماية الطفل مع البيانات المصنفة بما يتماشى مع </w:t>
      </w:r>
      <w:hyperlink r:id="rId67" w:anchor="ch004_007_001_002" w:history="1">
        <w:r w:rsidR="00B6181D" w:rsidRPr="00A462FC">
          <w:rPr>
            <w:rFonts w:ascii="Sakkal Majalla" w:hAnsi="Sakkal Majalla" w:cs="Sakkal Majalla" w:hint="cs"/>
            <w:sz w:val="24"/>
            <w:szCs w:val="24"/>
          </w:rPr>
          <w:t xml:space="preserve">الإجراء </w:t>
        </w:r>
        <w:proofErr w:type="spellStart"/>
        <w:r w:rsidR="00B6181D" w:rsidRPr="00A462FC">
          <w:rPr>
            <w:rFonts w:ascii="Sakkal Majalla" w:hAnsi="Sakkal Majalla" w:cs="Sakkal Majalla" w:hint="cs"/>
            <w:sz w:val="24"/>
            <w:szCs w:val="24"/>
          </w:rPr>
          <w:t>المفتاحي</w:t>
        </w:r>
        <w:proofErr w:type="spellEnd"/>
        <w:r w:rsidRPr="00A462FC">
          <w:rPr>
            <w:rFonts w:ascii="Sakkal Majalla" w:hAnsi="Sakkal Majalla" w:cs="Sakkal Majalla"/>
            <w:sz w:val="24"/>
            <w:szCs w:val="24"/>
          </w:rPr>
          <w:t xml:space="preserve"> 6.1.11</w:t>
        </w:r>
      </w:hyperlink>
      <w:r w:rsidRPr="00A462FC">
        <w:rPr>
          <w:rFonts w:ascii="Sakkal Majalla" w:hAnsi="Sakkal Majalla" w:cs="Sakkal Majalla"/>
          <w:sz w:val="24"/>
          <w:szCs w:val="24"/>
        </w:rPr>
        <w:t xml:space="preserve">. صمم خطة تدريب فريق تنسيق </w:t>
      </w:r>
      <w:r w:rsidR="00E071C6" w:rsidRPr="00A462FC">
        <w:rPr>
          <w:rFonts w:ascii="Sakkal Majalla" w:hAnsi="Sakkal Majalla" w:cs="Sakkal Majalla"/>
          <w:sz w:val="24"/>
          <w:szCs w:val="24"/>
        </w:rPr>
        <w:t>حماية الطفل</w:t>
      </w:r>
      <w:r w:rsidRPr="00A462FC">
        <w:rPr>
          <w:rFonts w:ascii="Sakkal Majalla" w:hAnsi="Sakkal Majalla" w:cs="Sakkal Majalla"/>
          <w:sz w:val="24"/>
          <w:szCs w:val="24"/>
        </w:rPr>
        <w:t xml:space="preserve"> وخطة بناء القدرات وفقًا </w:t>
      </w:r>
      <w:r w:rsidR="002D4882" w:rsidRPr="00A462FC">
        <w:rPr>
          <w:rFonts w:ascii="Sakkal Majalla" w:hAnsi="Sakkal Majalla" w:cs="Sakkal Majalla"/>
          <w:sz w:val="24"/>
          <w:szCs w:val="24"/>
        </w:rPr>
        <w:t>لذلك،</w:t>
      </w:r>
      <w:r w:rsidRPr="00A462FC">
        <w:rPr>
          <w:rFonts w:ascii="Sakkal Majalla" w:hAnsi="Sakkal Majalla" w:cs="Sakkal Majalla"/>
          <w:sz w:val="24"/>
          <w:szCs w:val="24"/>
        </w:rPr>
        <w:t xml:space="preserve"> مع إعطاء الأولوية لدعم الشركاء الذين</w:t>
      </w:r>
      <w:r w:rsidRPr="0040544B">
        <w:rPr>
          <w:rFonts w:ascii="Sakkal Majalla" w:hAnsi="Sakkal Majalla" w:cs="Sakkal Majalla"/>
          <w:sz w:val="24"/>
          <w:szCs w:val="24"/>
        </w:rPr>
        <w:t xml:space="preserve"> لديهم قدرة محدودة أو معدومة على الرصد والتقييم. </w:t>
      </w:r>
    </w:p>
    <w:p w14:paraId="768039C7" w14:textId="77777777" w:rsidR="00130BE0" w:rsidRPr="0040544B" w:rsidRDefault="00130BE0">
      <w:pPr>
        <w:pBdr>
          <w:top w:val="nil"/>
          <w:left w:val="nil"/>
          <w:bottom w:val="nil"/>
          <w:right w:val="nil"/>
          <w:between w:val="nil"/>
        </w:pBdr>
        <w:spacing w:after="0" w:line="240" w:lineRule="auto"/>
        <w:ind w:left="720"/>
        <w:rPr>
          <w:rFonts w:ascii="Sakkal Majalla" w:hAnsi="Sakkal Majalla" w:cs="Sakkal Majalla"/>
          <w:color w:val="000000"/>
          <w:sz w:val="24"/>
          <w:szCs w:val="24"/>
        </w:rPr>
      </w:pPr>
    </w:p>
    <w:p w14:paraId="3035719E" w14:textId="7124D0DA"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قم بتطوير قوائم مراجعة مشتركة أو أدوات مراقبة للمعايير ذات الأولوية وأكثر من</w:t>
      </w:r>
      <w:r w:rsidR="00B6181D">
        <w:rPr>
          <w:rFonts w:ascii="Sakkal Majalla" w:hAnsi="Sakkal Majalla" w:cs="Sakkal Majalla" w:hint="cs"/>
          <w:sz w:val="24"/>
          <w:szCs w:val="24"/>
        </w:rPr>
        <w:t xml:space="preserve"> </w:t>
      </w:r>
      <w:r w:rsidRPr="0040544B">
        <w:rPr>
          <w:rFonts w:ascii="Sakkal Majalla" w:hAnsi="Sakkal Majalla" w:cs="Sakkal Majalla"/>
          <w:b/>
          <w:sz w:val="24"/>
          <w:szCs w:val="24"/>
        </w:rPr>
        <w:t xml:space="preserve">زيارات </w:t>
      </w:r>
      <w:r w:rsidR="00B6181D">
        <w:rPr>
          <w:rFonts w:ascii="Sakkal Majalla" w:hAnsi="Sakkal Majalla" w:cs="Sakkal Majalla" w:hint="cs"/>
          <w:b/>
          <w:sz w:val="24"/>
          <w:szCs w:val="24"/>
        </w:rPr>
        <w:t>أو</w:t>
      </w:r>
      <w:r w:rsidRPr="0040544B">
        <w:rPr>
          <w:rFonts w:ascii="Sakkal Majalla" w:hAnsi="Sakkal Majalla" w:cs="Sakkal Majalla"/>
          <w:b/>
          <w:sz w:val="24"/>
          <w:szCs w:val="24"/>
        </w:rPr>
        <w:t xml:space="preserve"> بعثات المراقبة المشتركة</w:t>
      </w:r>
      <w:r w:rsidRPr="0040544B">
        <w:rPr>
          <w:rFonts w:ascii="Sakkal Majalla" w:hAnsi="Sakkal Majalla" w:cs="Sakkal Majalla"/>
          <w:sz w:val="24"/>
          <w:szCs w:val="24"/>
        </w:rPr>
        <w:t xml:space="preserve"> والمشاركة اللاحقة لأفضل </w:t>
      </w:r>
      <w:r w:rsidR="002D4882" w:rsidRPr="0040544B">
        <w:rPr>
          <w:rFonts w:ascii="Sakkal Majalla" w:hAnsi="Sakkal Majalla" w:cs="Sakkal Majalla"/>
          <w:sz w:val="24"/>
          <w:szCs w:val="24"/>
        </w:rPr>
        <w:t>الممارسات،</w:t>
      </w:r>
      <w:r w:rsidRPr="0040544B">
        <w:rPr>
          <w:rFonts w:ascii="Sakkal Majalla" w:hAnsi="Sakkal Majalla" w:cs="Sakkal Majalla"/>
          <w:sz w:val="24"/>
          <w:szCs w:val="24"/>
        </w:rPr>
        <w:t xml:space="preserve"> باستخدام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كإطار مرجعي. </w:t>
      </w:r>
    </w:p>
    <w:p w14:paraId="0D548AA6"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color w:val="000000"/>
          <w:sz w:val="24"/>
          <w:szCs w:val="24"/>
        </w:rPr>
      </w:pPr>
    </w:p>
    <w:p w14:paraId="7F57CA62" w14:textId="136CED3F"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بعد أن يتم الاتفاق على إجراءات التشغيل القياسية وبروتوكولات تبادل المعلومات وما إلى ذلك من قبل أعضاء فريق </w:t>
      </w:r>
      <w:r w:rsidR="002D4882" w:rsidRPr="0040544B">
        <w:rPr>
          <w:rFonts w:ascii="Sakkal Majalla" w:hAnsi="Sakkal Majalla" w:cs="Sakkal Majalla"/>
          <w:sz w:val="24"/>
          <w:szCs w:val="24"/>
        </w:rPr>
        <w:t>التنسيق،</w:t>
      </w:r>
      <w:r w:rsidRPr="0040544B">
        <w:rPr>
          <w:rFonts w:ascii="Sakkal Majalla" w:hAnsi="Sakkal Majalla" w:cs="Sakkal Majalla"/>
          <w:sz w:val="24"/>
          <w:szCs w:val="24"/>
        </w:rPr>
        <w:t xml:space="preserve"> قم بتيسير </w:t>
      </w:r>
      <w:r w:rsidRPr="0040544B">
        <w:rPr>
          <w:rFonts w:ascii="Sakkal Majalla" w:hAnsi="Sakkal Majalla" w:cs="Sakkal Majalla"/>
          <w:b/>
          <w:sz w:val="24"/>
          <w:szCs w:val="24"/>
        </w:rPr>
        <w:t xml:space="preserve">مناقشة مع الأعضاء حول كيفية تعزيز المجموعة للالتزام </w:t>
      </w:r>
      <w:r w:rsidRPr="0040544B">
        <w:rPr>
          <w:rFonts w:ascii="Sakkal Majalla" w:hAnsi="Sakkal Majalla" w:cs="Sakkal Majalla"/>
          <w:sz w:val="24"/>
          <w:szCs w:val="24"/>
        </w:rPr>
        <w:t>(وكيف ستستجيب المجموعة بطريقة بناءة ومحترمة إذا لم يتم الالتزام بالإجراءات والبروتوكولات).</w:t>
      </w:r>
    </w:p>
    <w:p w14:paraId="65FC07C3"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10C2AEEA" w14:textId="3D8464F9" w:rsidR="00130BE0" w:rsidRPr="0040544B" w:rsidRDefault="00CC4F03">
      <w:pPr>
        <w:pStyle w:val="Heading2"/>
        <w:rPr>
          <w:rFonts w:ascii="Sakkal Majalla" w:hAnsi="Sakkal Majalla" w:cs="Sakkal Majalla"/>
          <w:sz w:val="24"/>
          <w:szCs w:val="24"/>
        </w:rPr>
      </w:pPr>
      <w:bookmarkStart w:id="75" w:name="_heading=h.3tbugp1" w:colFirst="0" w:colLast="0"/>
      <w:bookmarkStart w:id="76" w:name="_Toc52296939"/>
      <w:bookmarkStart w:id="77" w:name="_Toc61682751"/>
      <w:bookmarkEnd w:id="75"/>
      <w:r w:rsidRPr="0040544B">
        <w:rPr>
          <w:rFonts w:ascii="Sakkal Majalla" w:hAnsi="Sakkal Majalla" w:cs="Sakkal Majalla"/>
          <w:sz w:val="24"/>
          <w:szCs w:val="24"/>
        </w:rPr>
        <w:t xml:space="preserve">أسئلة لأعضاء </w:t>
      </w:r>
      <w:r w:rsidR="000E27B4" w:rsidRPr="0040544B">
        <w:rPr>
          <w:rFonts w:ascii="Sakkal Majalla" w:hAnsi="Sakkal Majalla" w:cs="Sakkal Majalla"/>
          <w:sz w:val="24"/>
          <w:szCs w:val="24"/>
        </w:rPr>
        <w:t>مجموعات</w:t>
      </w:r>
      <w:r w:rsidRPr="0040544B">
        <w:rPr>
          <w:rFonts w:ascii="Sakkal Majalla" w:hAnsi="Sakkal Majalla" w:cs="Sakkal Majalla"/>
          <w:sz w:val="24"/>
          <w:szCs w:val="24"/>
        </w:rPr>
        <w:t xml:space="preserve"> التنسيق للتفكير في كيفية استخدامهم لنظام مراقبة الاستجابة</w:t>
      </w:r>
      <w:bookmarkEnd w:id="76"/>
      <w:bookmarkEnd w:id="77"/>
    </w:p>
    <w:p w14:paraId="17BD1024"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color w:val="0070C0"/>
          <w:sz w:val="24"/>
          <w:szCs w:val="24"/>
        </w:rPr>
      </w:pPr>
    </w:p>
    <w:p w14:paraId="4B20F358" w14:textId="57FBC8F6" w:rsidR="00130BE0" w:rsidRPr="0040544B" w:rsidRDefault="00CC4F03">
      <w:pPr>
        <w:pStyle w:val="P68B1DB1-Normal5"/>
        <w:numPr>
          <w:ilvl w:val="0"/>
          <w:numId w:val="29"/>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ما هي</w:t>
      </w:r>
      <w:r w:rsidR="00C6275D">
        <w:rPr>
          <w:rFonts w:ascii="Sakkal Majalla" w:hAnsi="Sakkal Majalla" w:cs="Sakkal Majalla" w:hint="cs"/>
          <w:sz w:val="24"/>
          <w:szCs w:val="24"/>
        </w:rPr>
        <w:t xml:space="preserve"> </w:t>
      </w:r>
      <w:r w:rsidRPr="0040544B">
        <w:rPr>
          <w:rFonts w:ascii="Sakkal Majalla" w:hAnsi="Sakkal Majalla" w:cs="Sakkal Majalla"/>
          <w:b/>
          <w:sz w:val="24"/>
          <w:szCs w:val="24"/>
        </w:rPr>
        <w:t>قدرة</w:t>
      </w:r>
      <w:r w:rsidRPr="0040544B">
        <w:rPr>
          <w:rFonts w:ascii="Sakkal Majalla" w:hAnsi="Sakkal Majalla" w:cs="Sakkal Majalla"/>
          <w:sz w:val="24"/>
          <w:szCs w:val="24"/>
        </w:rPr>
        <w:t xml:space="preserve"> مجموعة التنسيق ككل على الإبلاغ عن المؤشرات المشتركة والبيانات المصنفة حسب الجنس / النوع الاجتماعي والعمر والإعاقة (بما يتماشى مع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w:t>
      </w:r>
      <w:hyperlink r:id="rId68" w:anchor="ch004_007_001_002" w:history="1">
        <w:r w:rsidRPr="0040544B">
          <w:rPr>
            <w:rFonts w:ascii="Sakkal Majalla" w:hAnsi="Sakkal Majalla" w:cs="Sakkal Majalla"/>
            <w:sz w:val="24"/>
            <w:szCs w:val="24"/>
          </w:rPr>
          <w:t>المعيار 6</w:t>
        </w:r>
      </w:hyperlink>
      <w:r w:rsidRPr="0040544B">
        <w:rPr>
          <w:rFonts w:ascii="Sakkal Majalla" w:hAnsi="Sakkal Majalla" w:cs="Sakkal Majalla"/>
          <w:sz w:val="24"/>
          <w:szCs w:val="24"/>
        </w:rPr>
        <w:t xml:space="preserve">)؟ هل هو أمر ممكن للجميع (أجهزة </w:t>
      </w:r>
      <w:r w:rsidR="002D4882" w:rsidRPr="0040544B">
        <w:rPr>
          <w:rFonts w:ascii="Sakkal Majalla" w:hAnsi="Sakkal Majalla" w:cs="Sakkal Majalla"/>
          <w:sz w:val="24"/>
          <w:szCs w:val="24"/>
        </w:rPr>
        <w:t>الحاسوب</w:t>
      </w:r>
      <w:r w:rsidRPr="0040544B">
        <w:rPr>
          <w:rFonts w:ascii="Sakkal Majalla" w:hAnsi="Sakkal Majalla" w:cs="Sakkal Majalla"/>
          <w:sz w:val="24"/>
          <w:szCs w:val="24"/>
        </w:rPr>
        <w:t xml:space="preserve"> والبرامج والأجهزة الأخرى والمعرفة الأساسية بتكنولوجيا المعلومات وما إلى ذلك)؟ تقوم العديد من مجموعات التنسيق بالفعل برصد بعض المؤشرات بشكل </w:t>
      </w:r>
      <w:r w:rsidR="002D4882" w:rsidRPr="0040544B">
        <w:rPr>
          <w:rFonts w:ascii="Sakkal Majalla" w:hAnsi="Sakkal Majalla" w:cs="Sakkal Majalla"/>
          <w:sz w:val="24"/>
          <w:szCs w:val="24"/>
        </w:rPr>
        <w:t>مشترك،</w:t>
      </w:r>
      <w:r w:rsidRPr="0040544B">
        <w:rPr>
          <w:rFonts w:ascii="Sakkal Majalla" w:hAnsi="Sakkal Majalla" w:cs="Sakkal Majalla"/>
          <w:sz w:val="24"/>
          <w:szCs w:val="24"/>
        </w:rPr>
        <w:t xml:space="preserve"> ولكن سيكون من المفيد التفكير في جدوى رصد مؤشرات إضافية من المعايير ذات الأولوية و / أو طرق تحسين مراقبة الاستجابة بشكل عام.</w:t>
      </w:r>
    </w:p>
    <w:p w14:paraId="4A244EA2"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color w:val="000000"/>
          <w:sz w:val="24"/>
          <w:szCs w:val="24"/>
        </w:rPr>
      </w:pPr>
    </w:p>
    <w:p w14:paraId="6DE98A9E" w14:textId="74577A6A" w:rsidR="00130BE0" w:rsidRPr="0040544B" w:rsidRDefault="00CC4F03">
      <w:pPr>
        <w:pStyle w:val="P68B1DB1-Normal5"/>
        <w:numPr>
          <w:ilvl w:val="0"/>
          <w:numId w:val="27"/>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كيف يمكنك استخدام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لفتح حوار ضمن مجموعة تنسيق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حول </w:t>
      </w:r>
      <w:r w:rsidRPr="0040544B">
        <w:rPr>
          <w:rFonts w:ascii="Sakkal Majalla" w:hAnsi="Sakkal Majalla" w:cs="Sakkal Majalla"/>
          <w:b/>
          <w:sz w:val="24"/>
          <w:szCs w:val="24"/>
        </w:rPr>
        <w:t>تعريفات المصطلحات الأساسية لحماية الطفل (مثل الدعم النفسي الاجتماعي PSS)</w:t>
      </w:r>
      <w:r w:rsidRPr="0040544B">
        <w:rPr>
          <w:rFonts w:ascii="Sakkal Majalla" w:hAnsi="Sakkal Majalla" w:cs="Sakkal Majalla"/>
          <w:sz w:val="24"/>
          <w:szCs w:val="24"/>
        </w:rPr>
        <w:t xml:space="preserve"> لضمان قيام جميع أعضاء المجموعة بالإبلاغ عن العناصر التي يمكن تجميعها؟ بينما يجب الاتفاق على تعريفات المصطلحات الأساسية </w:t>
      </w:r>
      <w:r w:rsidR="00E10D1B">
        <w:rPr>
          <w:rFonts w:ascii="Sakkal Majalla" w:hAnsi="Sakkal Majalla" w:cs="Sakkal Majalla"/>
          <w:sz w:val="24"/>
          <w:szCs w:val="24"/>
        </w:rPr>
        <w:t>لحماية الطفل</w:t>
      </w:r>
      <w:r w:rsidRPr="0040544B">
        <w:rPr>
          <w:rFonts w:ascii="Sakkal Majalla" w:hAnsi="Sakkal Majalla" w:cs="Sakkal Majalla"/>
          <w:sz w:val="24"/>
          <w:szCs w:val="24"/>
        </w:rPr>
        <w:t xml:space="preserve"> في مرحلة التخطيط للاستجابة وفي هذه </w:t>
      </w:r>
      <w:r w:rsidR="002D4882" w:rsidRPr="0040544B">
        <w:rPr>
          <w:rFonts w:ascii="Sakkal Majalla" w:hAnsi="Sakkal Majalla" w:cs="Sakkal Majalla"/>
          <w:sz w:val="24"/>
          <w:szCs w:val="24"/>
        </w:rPr>
        <w:t>المرحلة،</w:t>
      </w:r>
      <w:r w:rsidRPr="0040544B">
        <w:rPr>
          <w:rFonts w:ascii="Sakkal Majalla" w:hAnsi="Sakkal Majalla" w:cs="Sakkal Majalla"/>
          <w:sz w:val="24"/>
          <w:szCs w:val="24"/>
        </w:rPr>
        <w:t xml:space="preserve"> يجب على المنسقين التأكد من أن جميع الشركاء يفهمون التعاريف المتفق عليها وقادرون على استخدامها للمراقبة.</w:t>
      </w:r>
    </w:p>
    <w:p w14:paraId="3377D393" w14:textId="77777777" w:rsidR="00130BE0" w:rsidRPr="0040544B" w:rsidRDefault="00130BE0">
      <w:pPr>
        <w:spacing w:after="0" w:line="240" w:lineRule="auto"/>
        <w:jc w:val="both"/>
        <w:rPr>
          <w:rFonts w:ascii="Sakkal Majalla" w:hAnsi="Sakkal Majalla" w:cs="Sakkal Majalla"/>
          <w:sz w:val="24"/>
          <w:szCs w:val="24"/>
        </w:rPr>
      </w:pPr>
    </w:p>
    <w:p w14:paraId="16FC71C4" w14:textId="7E7D1BA6" w:rsidR="00130BE0" w:rsidRPr="0040544B" w:rsidRDefault="00CC4F03">
      <w:pPr>
        <w:numPr>
          <w:ilvl w:val="0"/>
          <w:numId w:val="27"/>
        </w:numPr>
        <w:pBdr>
          <w:top w:val="nil"/>
          <w:left w:val="nil"/>
          <w:bottom w:val="nil"/>
          <w:right w:val="nil"/>
          <w:between w:val="nil"/>
        </w:pBdr>
        <w:spacing w:after="0" w:line="240" w:lineRule="auto"/>
        <w:jc w:val="both"/>
        <w:rPr>
          <w:rFonts w:ascii="Sakkal Majalla" w:hAnsi="Sakkal Majalla" w:cs="Sakkal Majalla"/>
          <w:color w:val="000000"/>
          <w:sz w:val="24"/>
          <w:szCs w:val="24"/>
        </w:rPr>
      </w:pPr>
      <w:r w:rsidRPr="0040544B">
        <w:rPr>
          <w:rFonts w:ascii="Sakkal Majalla" w:hAnsi="Sakkal Majalla" w:cs="Sakkal Majalla"/>
          <w:sz w:val="24"/>
          <w:szCs w:val="24"/>
        </w:rPr>
        <w:t xml:space="preserve">هل أتيحت الفرصة لجميع أعضاء مجموعة التنسيق للمساهمة في تطوير وتصميم </w:t>
      </w:r>
      <w:r w:rsidRPr="0040544B">
        <w:rPr>
          <w:rFonts w:ascii="Sakkal Majalla" w:hAnsi="Sakkal Majalla" w:cs="Sakkal Majalla"/>
          <w:color w:val="000000"/>
          <w:sz w:val="24"/>
          <w:szCs w:val="24"/>
        </w:rPr>
        <w:t xml:space="preserve">منتجات إدارة المعلومات المصممة لرصد الاستجابة؟ هل هناك التزام واسع بين أعضاء مجموعة التنسيق لتنفيذ هذه الأدوات؟ إذا لم يكن </w:t>
      </w:r>
      <w:r w:rsidR="002D4882" w:rsidRPr="0040544B">
        <w:rPr>
          <w:rFonts w:ascii="Sakkal Majalla" w:hAnsi="Sakkal Majalla" w:cs="Sakkal Majalla"/>
          <w:color w:val="000000"/>
          <w:sz w:val="24"/>
          <w:szCs w:val="24"/>
        </w:rPr>
        <w:t>كذلك،</w:t>
      </w:r>
      <w:r w:rsidRPr="0040544B">
        <w:rPr>
          <w:rFonts w:ascii="Sakkal Majalla" w:hAnsi="Sakkal Majalla" w:cs="Sakkal Majalla"/>
          <w:color w:val="000000"/>
          <w:sz w:val="24"/>
          <w:szCs w:val="24"/>
        </w:rPr>
        <w:t xml:space="preserve"> كيف يمكنك بناء هذا الالتزام؟ </w:t>
      </w:r>
    </w:p>
    <w:p w14:paraId="6DA52AFE" w14:textId="77777777" w:rsidR="00130BE0" w:rsidRPr="0040544B" w:rsidRDefault="00130BE0">
      <w:pPr>
        <w:pBdr>
          <w:top w:val="nil"/>
          <w:left w:val="nil"/>
          <w:bottom w:val="nil"/>
          <w:right w:val="nil"/>
          <w:between w:val="nil"/>
        </w:pBdr>
        <w:spacing w:after="0" w:line="240" w:lineRule="auto"/>
        <w:ind w:left="720"/>
        <w:jc w:val="both"/>
        <w:rPr>
          <w:rFonts w:ascii="Sakkal Majalla" w:hAnsi="Sakkal Majalla" w:cs="Sakkal Majalla"/>
          <w:color w:val="000000"/>
          <w:sz w:val="24"/>
          <w:szCs w:val="24"/>
        </w:rPr>
      </w:pPr>
    </w:p>
    <w:p w14:paraId="746F345A" w14:textId="2260C5E4" w:rsidR="00130BE0" w:rsidRPr="0040544B" w:rsidRDefault="00CC4F03">
      <w:pPr>
        <w:pStyle w:val="P68B1DB1-Normal5"/>
        <w:numPr>
          <w:ilvl w:val="0"/>
          <w:numId w:val="29"/>
        </w:numPr>
        <w:pBdr>
          <w:top w:val="nil"/>
          <w:left w:val="nil"/>
          <w:bottom w:val="nil"/>
          <w:right w:val="nil"/>
          <w:between w:val="nil"/>
        </w:pBdr>
        <w:spacing w:after="0" w:line="240" w:lineRule="auto"/>
        <w:jc w:val="both"/>
        <w:rPr>
          <w:rFonts w:ascii="Sakkal Majalla" w:hAnsi="Sakkal Majalla" w:cs="Sakkal Majalla"/>
          <w:sz w:val="24"/>
          <w:szCs w:val="24"/>
        </w:rPr>
      </w:pPr>
      <w:r w:rsidRPr="0040544B">
        <w:rPr>
          <w:rFonts w:ascii="Sakkal Majalla" w:hAnsi="Sakkal Majalla" w:cs="Sakkal Majalla"/>
          <w:sz w:val="24"/>
          <w:szCs w:val="24"/>
        </w:rPr>
        <w:t xml:space="preserve">كيف سنضمن أن تقاريرنا تركز على ما نحتاج إلى معرفته واستخدامه لإعلام وتحسين التدخلات؟ بمعنى </w:t>
      </w:r>
      <w:r w:rsidR="002D4882" w:rsidRPr="0040544B">
        <w:rPr>
          <w:rFonts w:ascii="Sakkal Majalla" w:hAnsi="Sakkal Majalla" w:cs="Sakkal Majalla"/>
          <w:sz w:val="24"/>
          <w:szCs w:val="24"/>
        </w:rPr>
        <w:t>آخر،</w:t>
      </w:r>
      <w:r w:rsidRPr="0040544B">
        <w:rPr>
          <w:rFonts w:ascii="Sakkal Majalla" w:hAnsi="Sakkal Majalla" w:cs="Sakkal Majalla"/>
          <w:sz w:val="24"/>
          <w:szCs w:val="24"/>
        </w:rPr>
        <w:t xml:space="preserve"> يجب أن تخدم المعلومات التي نجمعها احتياجات معينة من المعلومات ولها غرض </w:t>
      </w:r>
      <w:r w:rsidR="002D4882" w:rsidRPr="0040544B">
        <w:rPr>
          <w:rFonts w:ascii="Sakkal Majalla" w:hAnsi="Sakkal Majalla" w:cs="Sakkal Majalla"/>
          <w:sz w:val="24"/>
          <w:szCs w:val="24"/>
        </w:rPr>
        <w:t>محدد،</w:t>
      </w:r>
      <w:r w:rsidRPr="0040544B">
        <w:rPr>
          <w:rFonts w:ascii="Sakkal Majalla" w:hAnsi="Sakkal Majalla" w:cs="Sakkal Majalla"/>
          <w:sz w:val="24"/>
          <w:szCs w:val="24"/>
        </w:rPr>
        <w:t xml:space="preserve"> مما يؤدي في النهاية إلى اتخاذ اجراءات تؤدي إلى نتائج حماية فعليّة. </w:t>
      </w:r>
    </w:p>
    <w:p w14:paraId="6938580E" w14:textId="77777777" w:rsidR="00130BE0" w:rsidRPr="0040544B" w:rsidRDefault="00130BE0">
      <w:pPr>
        <w:spacing w:after="0" w:line="240" w:lineRule="auto"/>
        <w:jc w:val="both"/>
        <w:rPr>
          <w:rFonts w:ascii="Sakkal Majalla" w:hAnsi="Sakkal Majalla" w:cs="Sakkal Majalla"/>
          <w:sz w:val="24"/>
          <w:szCs w:val="24"/>
        </w:rPr>
      </w:pPr>
    </w:p>
    <w:p w14:paraId="3196F890" w14:textId="77777777" w:rsidR="00130BE0" w:rsidRPr="0040544B" w:rsidRDefault="00130BE0">
      <w:pPr>
        <w:spacing w:after="0" w:line="240" w:lineRule="auto"/>
        <w:jc w:val="both"/>
        <w:rPr>
          <w:rFonts w:ascii="Sakkal Majalla" w:hAnsi="Sakkal Majalla" w:cs="Sakkal Majalla"/>
          <w:sz w:val="24"/>
          <w:szCs w:val="24"/>
        </w:rPr>
      </w:pPr>
    </w:p>
    <w:p w14:paraId="07CA803C" w14:textId="028B16D3" w:rsidR="00130BE0" w:rsidRPr="0040544B" w:rsidRDefault="00CC4F03">
      <w:pPr>
        <w:pStyle w:val="P68B1DB1-Normal13"/>
        <w:pBdr>
          <w:top w:val="single" w:sz="4" w:space="1" w:color="000000"/>
          <w:left w:val="single" w:sz="4" w:space="4" w:color="000000"/>
          <w:bottom w:val="single" w:sz="4" w:space="1" w:color="000000"/>
          <w:right w:val="single" w:sz="4" w:space="4" w:color="000000"/>
        </w:pBdr>
        <w:shd w:val="clear" w:color="auto" w:fill="E7E6E6"/>
        <w:spacing w:after="0" w:line="240" w:lineRule="auto"/>
        <w:rPr>
          <w:rFonts w:ascii="Sakkal Majalla" w:hAnsi="Sakkal Majalla" w:cs="Sakkal Majalla"/>
          <w:sz w:val="24"/>
          <w:szCs w:val="24"/>
        </w:rPr>
      </w:pPr>
      <w:r w:rsidRPr="0040544B">
        <w:rPr>
          <w:rFonts w:ascii="Sakkal Majalla" w:hAnsi="Sakkal Majalla" w:cs="Sakkal Majalla"/>
          <w:sz w:val="24"/>
          <w:szCs w:val="24"/>
        </w:rPr>
        <w:t xml:space="preserve">Box: شهادة عضو في مجموعة تنسيق حماية الطفل </w:t>
      </w:r>
      <w:r w:rsidRPr="00D41396">
        <w:rPr>
          <w:rFonts w:ascii="Sakkal Majalla" w:hAnsi="Sakkal Majalla" w:cs="Sakkal Majalla"/>
          <w:sz w:val="24"/>
          <w:szCs w:val="24"/>
          <w:highlight w:val="green"/>
        </w:rPr>
        <w:t>(</w:t>
      </w:r>
      <w:r w:rsidR="00D41396" w:rsidRPr="00D41396">
        <w:rPr>
          <w:rFonts w:ascii="Sakkal Majalla" w:hAnsi="Sakkal Majalla" w:cs="Sakkal Majalla" w:hint="cs"/>
          <w:sz w:val="24"/>
          <w:szCs w:val="24"/>
          <w:highlight w:val="green"/>
        </w:rPr>
        <w:t>متوفر بالإنكليزية)</w:t>
      </w:r>
    </w:p>
    <w:p w14:paraId="6D68CF20" w14:textId="2CF74F4E" w:rsidR="00130BE0" w:rsidRPr="0040544B" w:rsidRDefault="00130BE0">
      <w:pPr>
        <w:pBdr>
          <w:top w:val="single" w:sz="4" w:space="1" w:color="000000"/>
          <w:left w:val="single" w:sz="4" w:space="4" w:color="000000"/>
          <w:bottom w:val="single" w:sz="4" w:space="1" w:color="000000"/>
          <w:right w:val="single" w:sz="4" w:space="4" w:color="000000"/>
        </w:pBdr>
        <w:shd w:val="clear" w:color="auto" w:fill="E7E6E6"/>
        <w:spacing w:after="0" w:line="240" w:lineRule="auto"/>
        <w:rPr>
          <w:rFonts w:ascii="Sakkal Majalla" w:hAnsi="Sakkal Majalla" w:cs="Sakkal Majalla"/>
          <w:b/>
          <w:sz w:val="24"/>
          <w:szCs w:val="24"/>
        </w:rPr>
        <w:sectPr w:rsidR="00130BE0" w:rsidRPr="0040544B" w:rsidSect="005027B0">
          <w:type w:val="continuous"/>
          <w:pgSz w:w="11906" w:h="16838"/>
          <w:pgMar w:top="1134" w:right="1134" w:bottom="1134" w:left="1134" w:header="708" w:footer="708" w:gutter="0"/>
          <w:cols w:space="720" w:equalWidth="0">
            <w:col w:w="9360"/>
          </w:cols>
        </w:sectPr>
      </w:pPr>
    </w:p>
    <w:tbl>
      <w:tblPr>
        <w:bidiVisual/>
        <w:tblW w:w="14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04"/>
        <w:gridCol w:w="5924"/>
        <w:gridCol w:w="5542"/>
      </w:tblGrid>
      <w:tr w:rsidR="00130BE0" w:rsidRPr="0040544B" w14:paraId="3437B4AD" w14:textId="77777777">
        <w:trPr>
          <w:trHeight w:val="115"/>
        </w:trPr>
        <w:tc>
          <w:tcPr>
            <w:tcW w:w="14570" w:type="dxa"/>
            <w:gridSpan w:val="3"/>
            <w:tcBorders>
              <w:top w:val="nil"/>
              <w:left w:val="nil"/>
              <w:right w:val="nil"/>
            </w:tcBorders>
            <w:shd w:val="clear" w:color="auto" w:fill="auto"/>
          </w:tcPr>
          <w:p w14:paraId="32E1694A" w14:textId="71B5FF0E" w:rsidR="00130BE0" w:rsidRPr="0040544B" w:rsidRDefault="00CC4F03">
            <w:pPr>
              <w:rPr>
                <w:rFonts w:ascii="Sakkal Majalla" w:hAnsi="Sakkal Majalla" w:cs="Sakkal Majalla"/>
                <w:sz w:val="24"/>
                <w:szCs w:val="24"/>
              </w:rPr>
            </w:pPr>
            <w:bookmarkStart w:id="78" w:name="bookmark=id.qsh70q" w:colFirst="0" w:colLast="0"/>
            <w:bookmarkEnd w:id="78"/>
            <w:r w:rsidRPr="0040544B">
              <w:rPr>
                <w:rFonts w:ascii="Sakkal Majalla" w:hAnsi="Sakkal Majalla" w:cs="Sakkal Majalla"/>
                <w:b/>
                <w:sz w:val="24"/>
                <w:szCs w:val="24"/>
              </w:rPr>
              <w:lastRenderedPageBreak/>
              <w:t>المرفق</w:t>
            </w:r>
            <w:r w:rsidRPr="0040544B">
              <w:rPr>
                <w:rFonts w:ascii="Sakkal Majalla" w:hAnsi="Sakkal Majalla" w:cs="Sakkal Majalla"/>
                <w:sz w:val="24"/>
                <w:szCs w:val="24"/>
              </w:rPr>
              <w:t xml:space="preserve">: ربط وظائف التنسيق </w:t>
            </w:r>
            <w:r w:rsidR="002D4882" w:rsidRPr="0040544B">
              <w:rPr>
                <w:rFonts w:ascii="Sakkal Majalla" w:hAnsi="Sakkal Majalla" w:cs="Sakkal Majalla"/>
                <w:sz w:val="24"/>
                <w:szCs w:val="24"/>
              </w:rPr>
              <w:t>والمعايير</w:t>
            </w:r>
            <w:r w:rsidR="008E57BC" w:rsidRPr="0040544B">
              <w:rPr>
                <w:rFonts w:ascii="Sakkal Majalla" w:hAnsi="Sakkal Majalla" w:cs="Sakkal Majalla"/>
                <w:sz w:val="24"/>
                <w:szCs w:val="24"/>
              </w:rPr>
              <w:t xml:space="preserve"> الدنيا لحماية الطفل</w:t>
            </w:r>
            <w:r w:rsidRPr="0040544B">
              <w:rPr>
                <w:rFonts w:ascii="Sakkal Majalla" w:hAnsi="Sakkal Majalla" w:cs="Sakkal Majalla"/>
                <w:sz w:val="24"/>
                <w:szCs w:val="24"/>
              </w:rPr>
              <w:t xml:space="preserve"> - انظر أيضًا </w:t>
            </w:r>
            <w:hyperlink r:id="rId69">
              <w:r w:rsidRPr="0040544B">
                <w:rPr>
                  <w:rFonts w:ascii="Sakkal Majalla" w:hAnsi="Sakkal Majalla" w:cs="Sakkal Majalla"/>
                  <w:color w:val="0563C1"/>
                  <w:sz w:val="24"/>
                  <w:szCs w:val="24"/>
                  <w:u w:val="single"/>
                </w:rPr>
                <w:t>ملصق هنا</w:t>
              </w:r>
            </w:hyperlink>
            <w:r w:rsidR="00D41396">
              <w:rPr>
                <w:rFonts w:ascii="Sakkal Majalla" w:hAnsi="Sakkal Majalla" w:cs="Sakkal Majalla" w:hint="cs"/>
                <w:sz w:val="24"/>
                <w:szCs w:val="24"/>
              </w:rPr>
              <w:t xml:space="preserve"> </w:t>
            </w:r>
            <w:r w:rsidR="00D41396" w:rsidRPr="00D41396">
              <w:rPr>
                <w:rFonts w:ascii="Sakkal Majalla" w:hAnsi="Sakkal Majalla" w:cs="Sakkal Majalla" w:hint="cs"/>
                <w:sz w:val="24"/>
                <w:szCs w:val="24"/>
                <w:highlight w:val="green"/>
              </w:rPr>
              <w:t>(متوفر بالإنكليزية)</w:t>
            </w:r>
          </w:p>
          <w:p w14:paraId="0C9110A1" w14:textId="77777777" w:rsidR="00130BE0" w:rsidRPr="0040544B" w:rsidRDefault="00130BE0">
            <w:pPr>
              <w:rPr>
                <w:rFonts w:ascii="Sakkal Majalla" w:hAnsi="Sakkal Majalla" w:cs="Sakkal Majalla"/>
                <w:sz w:val="24"/>
                <w:szCs w:val="24"/>
              </w:rPr>
            </w:pPr>
          </w:p>
        </w:tc>
      </w:tr>
      <w:tr w:rsidR="00130BE0" w:rsidRPr="0040544B" w14:paraId="17CE4F4E" w14:textId="77777777">
        <w:trPr>
          <w:trHeight w:val="115"/>
        </w:trPr>
        <w:tc>
          <w:tcPr>
            <w:tcW w:w="3104" w:type="dxa"/>
            <w:shd w:val="clear" w:color="auto" w:fill="auto"/>
            <w:vAlign w:val="center"/>
          </w:tcPr>
          <w:p w14:paraId="581B0F90" w14:textId="77777777" w:rsidR="00130BE0" w:rsidRPr="0040544B" w:rsidRDefault="00CC4F03">
            <w:pPr>
              <w:pStyle w:val="P68B1DB1-Normal17"/>
              <w:rPr>
                <w:rFonts w:ascii="Sakkal Majalla" w:hAnsi="Sakkal Majalla" w:cs="Sakkal Majalla"/>
                <w:sz w:val="24"/>
                <w:szCs w:val="24"/>
              </w:rPr>
            </w:pPr>
            <w:r w:rsidRPr="0040544B">
              <w:rPr>
                <w:rFonts w:ascii="Sakkal Majalla" w:hAnsi="Sakkal Majalla" w:cs="Sakkal Majalla"/>
                <w:color w:val="0070C0"/>
                <w:sz w:val="24"/>
                <w:szCs w:val="24"/>
              </w:rPr>
              <w:t>"</w:t>
            </w:r>
            <w:r w:rsidRPr="0040544B">
              <w:rPr>
                <w:rFonts w:ascii="Sakkal Majalla" w:hAnsi="Sakkal Majalla" w:cs="Sakkal Majalla"/>
                <w:color w:val="84779B"/>
                <w:sz w:val="24"/>
                <w:szCs w:val="24"/>
              </w:rPr>
              <w:t>في ضوء أداء وظائف التنسيق الرئيسية (...)</w:t>
            </w:r>
            <w:r w:rsidRPr="0040544B">
              <w:rPr>
                <w:rFonts w:ascii="Sakkal Majalla" w:hAnsi="Sakkal Majalla" w:cs="Sakkal Majalla"/>
                <w:color w:val="0070C0"/>
                <w:sz w:val="24"/>
                <w:szCs w:val="24"/>
              </w:rPr>
              <w:t xml:space="preserve"> </w:t>
            </w:r>
          </w:p>
        </w:tc>
        <w:tc>
          <w:tcPr>
            <w:tcW w:w="5924" w:type="dxa"/>
            <w:shd w:val="clear" w:color="auto" w:fill="auto"/>
            <w:vAlign w:val="center"/>
          </w:tcPr>
          <w:p w14:paraId="2130E26D" w14:textId="396C8F42" w:rsidR="00130BE0" w:rsidRPr="0040544B" w:rsidRDefault="00CC4F03">
            <w:pPr>
              <w:pStyle w:val="P68B1DB1-Normal18"/>
              <w:rPr>
                <w:rFonts w:ascii="Sakkal Majalla" w:hAnsi="Sakkal Majalla" w:cs="Sakkal Majalla"/>
                <w:sz w:val="24"/>
                <w:szCs w:val="24"/>
              </w:rPr>
            </w:pPr>
            <w:r w:rsidRPr="0040544B">
              <w:rPr>
                <w:rFonts w:ascii="Sakkal Majalla" w:hAnsi="Sakkal Majalla" w:cs="Sakkal Majalla"/>
                <w:sz w:val="24"/>
                <w:szCs w:val="24"/>
              </w:rPr>
              <w:t xml:space="preserve">(…) يمكنني الرجوع إلى مجموعة مختارة من أقسام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w:t>
            </w:r>
          </w:p>
          <w:p w14:paraId="6B6B44A4" w14:textId="77777777" w:rsidR="00130BE0" w:rsidRPr="0040544B" w:rsidRDefault="00130BE0">
            <w:pPr>
              <w:rPr>
                <w:rFonts w:ascii="Sakkal Majalla" w:hAnsi="Sakkal Majalla" w:cs="Sakkal Majalla"/>
                <w:b/>
                <w:sz w:val="24"/>
                <w:szCs w:val="24"/>
              </w:rPr>
            </w:pPr>
          </w:p>
        </w:tc>
        <w:tc>
          <w:tcPr>
            <w:tcW w:w="5542" w:type="dxa"/>
            <w:shd w:val="clear" w:color="auto" w:fill="auto"/>
            <w:vAlign w:val="center"/>
          </w:tcPr>
          <w:p w14:paraId="0D3527A4" w14:textId="3B66A079" w:rsidR="00130BE0" w:rsidRPr="0040544B" w:rsidRDefault="00CC4F03">
            <w:pPr>
              <w:pStyle w:val="P68B1DB1-Normal13"/>
              <w:jc w:val="both"/>
              <w:rPr>
                <w:rFonts w:ascii="Sakkal Majalla" w:hAnsi="Sakkal Majalla" w:cs="Sakkal Majalla"/>
                <w:sz w:val="24"/>
                <w:szCs w:val="24"/>
              </w:rPr>
            </w:pPr>
            <w:r w:rsidRPr="0040544B">
              <w:rPr>
                <w:rFonts w:ascii="Sakkal Majalla" w:hAnsi="Sakkal Majalla" w:cs="Sakkal Majalla"/>
                <w:color w:val="84779B"/>
                <w:sz w:val="24"/>
                <w:szCs w:val="24"/>
              </w:rPr>
              <w:t xml:space="preserve">"في الممارسة العملية": </w:t>
            </w:r>
            <w:r w:rsidRPr="0040544B">
              <w:rPr>
                <w:rFonts w:ascii="Sakkal Majalla" w:hAnsi="Sakkal Majalla" w:cs="Sakkal Majalla"/>
                <w:sz w:val="24"/>
                <w:szCs w:val="24"/>
              </w:rPr>
              <w:t xml:space="preserve">نصائح وأدوات لتفعيل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في إطار وظائف التنسيق</w:t>
            </w:r>
          </w:p>
          <w:p w14:paraId="4B3E6CF5" w14:textId="77777777" w:rsidR="00130BE0" w:rsidRPr="0040544B" w:rsidRDefault="00130BE0">
            <w:pPr>
              <w:jc w:val="both"/>
              <w:rPr>
                <w:rFonts w:ascii="Sakkal Majalla" w:hAnsi="Sakkal Majalla" w:cs="Sakkal Majalla"/>
                <w:b/>
                <w:sz w:val="24"/>
                <w:szCs w:val="24"/>
              </w:rPr>
            </w:pPr>
          </w:p>
          <w:p w14:paraId="34E6DD8E" w14:textId="5DE5CDD2" w:rsidR="00130BE0" w:rsidRPr="0040544B" w:rsidRDefault="00CC4F03">
            <w:pPr>
              <w:pStyle w:val="P68B1DB1-Normal19"/>
              <w:jc w:val="both"/>
              <w:rPr>
                <w:rFonts w:ascii="Sakkal Majalla" w:hAnsi="Sakkal Majalla" w:cs="Sakkal Majalla"/>
                <w:b/>
                <w:sz w:val="24"/>
                <w:szCs w:val="24"/>
              </w:rPr>
            </w:pPr>
            <w:r w:rsidRPr="0040544B">
              <w:rPr>
                <w:rFonts w:ascii="Sakkal Majalla" w:hAnsi="Sakkal Majalla" w:cs="Sakkal Majalla"/>
                <w:b/>
                <w:sz w:val="24"/>
                <w:szCs w:val="24"/>
              </w:rPr>
              <w:t xml:space="preserve">(ملحوظة: </w:t>
            </w:r>
            <w:r w:rsidRPr="0040544B">
              <w:rPr>
                <w:rFonts w:ascii="Sakkal Majalla" w:hAnsi="Sakkal Majalla" w:cs="Sakkal Majalla"/>
                <w:sz w:val="24"/>
                <w:szCs w:val="24"/>
              </w:rPr>
              <w:t xml:space="preserve">يمكن استبدال العينات المدرجة في هذا العمود بأخرى حسبما يراه فريق مجال اختصاص حماية الطفل. الغرض هنا هو توضيح </w:t>
            </w:r>
            <w:r w:rsidR="002D4882" w:rsidRPr="0040544B">
              <w:rPr>
                <w:rFonts w:ascii="Sakkal Majalla" w:hAnsi="Sakkal Majalla" w:cs="Sakkal Majalla"/>
                <w:sz w:val="24"/>
                <w:szCs w:val="24"/>
              </w:rPr>
              <w:t>كيف،</w:t>
            </w:r>
            <w:r w:rsidRPr="0040544B">
              <w:rPr>
                <w:rFonts w:ascii="Sakkal Majalla" w:hAnsi="Sakkal Majalla" w:cs="Sakkal Majalla"/>
                <w:sz w:val="24"/>
                <w:szCs w:val="24"/>
              </w:rPr>
              <w:t xml:space="preserve"> </w:t>
            </w:r>
            <w:r w:rsidR="002D4882" w:rsidRPr="0040544B">
              <w:rPr>
                <w:rFonts w:ascii="Sakkal Majalla" w:hAnsi="Sakkal Majalla" w:cs="Sakkal Majalla"/>
                <w:sz w:val="24"/>
                <w:szCs w:val="24"/>
              </w:rPr>
              <w:t>عمليًا،</w:t>
            </w:r>
            <w:r w:rsidRPr="0040544B">
              <w:rPr>
                <w:rFonts w:ascii="Sakkal Majalla" w:hAnsi="Sakkal Majalla" w:cs="Sakkal Majalla"/>
                <w:sz w:val="24"/>
                <w:szCs w:val="24"/>
              </w:rPr>
              <w:t xml:space="preserve"> تساهم أدوات التنسيق بشكل مباشر في تفعيل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w:t>
            </w:r>
          </w:p>
        </w:tc>
      </w:tr>
      <w:tr w:rsidR="00130BE0" w:rsidRPr="0040544B" w14:paraId="080C0530" w14:textId="77777777">
        <w:trPr>
          <w:trHeight w:val="1704"/>
        </w:trPr>
        <w:tc>
          <w:tcPr>
            <w:tcW w:w="3104" w:type="dxa"/>
            <w:vAlign w:val="center"/>
          </w:tcPr>
          <w:p w14:paraId="60C51815" w14:textId="77777777" w:rsidR="00130BE0" w:rsidRPr="0040544B" w:rsidRDefault="00CC4F03">
            <w:pPr>
              <w:pStyle w:val="P68B1DB1-Normal20"/>
              <w:numPr>
                <w:ilvl w:val="0"/>
                <w:numId w:val="26"/>
              </w:numPr>
              <w:spacing w:after="0" w:line="240" w:lineRule="auto"/>
              <w:ind w:left="230"/>
              <w:rPr>
                <w:rFonts w:ascii="Sakkal Majalla" w:hAnsi="Sakkal Majalla" w:cs="Sakkal Majalla"/>
                <w:i/>
                <w:sz w:val="24"/>
                <w:szCs w:val="24"/>
              </w:rPr>
            </w:pPr>
            <w:r w:rsidRPr="0040544B">
              <w:rPr>
                <w:rFonts w:ascii="Sakkal Majalla" w:hAnsi="Sakkal Majalla" w:cs="Sakkal Majalla"/>
                <w:sz w:val="24"/>
                <w:szCs w:val="24"/>
              </w:rPr>
              <w:t>لجميع الوظائف</w:t>
            </w:r>
          </w:p>
        </w:tc>
        <w:tc>
          <w:tcPr>
            <w:tcW w:w="5924" w:type="dxa"/>
            <w:vAlign w:val="center"/>
          </w:tcPr>
          <w:p w14:paraId="0439D90A" w14:textId="77777777" w:rsidR="00130BE0" w:rsidRPr="0040544B" w:rsidRDefault="00CC4F03">
            <w:pPr>
              <w:pStyle w:val="P68B1DB1-Normal21"/>
              <w:numPr>
                <w:ilvl w:val="0"/>
                <w:numId w:val="26"/>
              </w:numPr>
              <w:spacing w:after="0" w:line="240" w:lineRule="auto"/>
              <w:ind w:left="230"/>
              <w:rPr>
                <w:rFonts w:ascii="Sakkal Majalla" w:hAnsi="Sakkal Majalla" w:cs="Sakkal Majalla"/>
                <w:i/>
                <w:sz w:val="24"/>
                <w:szCs w:val="24"/>
              </w:rPr>
            </w:pPr>
            <w:r w:rsidRPr="0040544B">
              <w:rPr>
                <w:rFonts w:ascii="Sakkal Majalla" w:hAnsi="Sakkal Majalla" w:cs="Sakkal Majalla"/>
                <w:b/>
                <w:sz w:val="24"/>
                <w:szCs w:val="24"/>
              </w:rPr>
              <w:t xml:space="preserve">راجع </w:t>
            </w:r>
            <w:r w:rsidRPr="0040544B">
              <w:rPr>
                <w:rFonts w:ascii="Sakkal Majalla" w:hAnsi="Sakkal Majalla" w:cs="Sakkal Majalla"/>
                <w:b/>
                <w:sz w:val="24"/>
                <w:szCs w:val="24"/>
                <w:shd w:val="clear" w:color="auto" w:fill="00949C"/>
              </w:rPr>
              <w:t>"</w:t>
            </w:r>
            <w:r w:rsidRPr="0040544B">
              <w:rPr>
                <w:rFonts w:ascii="Sakkal Majalla" w:hAnsi="Sakkal Majalla" w:cs="Sakkal Majalla"/>
                <w:b/>
                <w:color w:val="FFFFFF"/>
                <w:sz w:val="24"/>
                <w:szCs w:val="24"/>
                <w:shd w:val="clear" w:color="auto" w:fill="00949C"/>
              </w:rPr>
              <w:t>قسم المبادئ "</w:t>
            </w:r>
            <w:r w:rsidRPr="0040544B">
              <w:rPr>
                <w:rFonts w:ascii="Sakkal Majalla" w:hAnsi="Sakkal Majalla" w:cs="Sakkal Majalla"/>
                <w:sz w:val="24"/>
                <w:szCs w:val="24"/>
                <w:shd w:val="clear" w:color="auto" w:fill="00949C"/>
              </w:rPr>
              <w:t>:</w:t>
            </w:r>
            <w:r w:rsidRPr="0040544B">
              <w:rPr>
                <w:rFonts w:ascii="Sakkal Majalla" w:hAnsi="Sakkal Majalla" w:cs="Sakkal Majalla"/>
                <w:sz w:val="24"/>
                <w:szCs w:val="24"/>
              </w:rPr>
              <w:t xml:space="preserve"> يجب أن تؤدي جميع تدخلات حماية الطفل إلى تفعيل 10 مبادئ.</w:t>
            </w:r>
          </w:p>
          <w:p w14:paraId="3A480E54" w14:textId="77777777" w:rsidR="00130BE0" w:rsidRPr="0040544B" w:rsidRDefault="00130BE0">
            <w:pPr>
              <w:ind w:left="222"/>
              <w:rPr>
                <w:rFonts w:ascii="Sakkal Majalla" w:hAnsi="Sakkal Majalla" w:cs="Sakkal Majalla"/>
                <w:b/>
                <w:sz w:val="24"/>
                <w:szCs w:val="24"/>
              </w:rPr>
            </w:pPr>
          </w:p>
          <w:p w14:paraId="795A811B" w14:textId="77777777" w:rsidR="00130BE0" w:rsidRPr="0040544B" w:rsidRDefault="00CC4F03">
            <w:pPr>
              <w:pStyle w:val="P68B1DB1-Normal21"/>
              <w:ind w:left="222"/>
              <w:rPr>
                <w:rFonts w:ascii="Sakkal Majalla" w:hAnsi="Sakkal Majalla" w:cs="Sakkal Majalla"/>
                <w:sz w:val="24"/>
                <w:szCs w:val="24"/>
              </w:rPr>
            </w:pPr>
            <w:r w:rsidRPr="0040544B">
              <w:rPr>
                <w:rFonts w:ascii="Sakkal Majalla" w:hAnsi="Sakkal Majalla" w:cs="Sakkal Majalla"/>
                <w:b/>
                <w:sz w:val="24"/>
                <w:szCs w:val="24"/>
              </w:rPr>
              <w:t xml:space="preserve">راجع الملحق 2: الصكوك القانونية ذات الصلة </w:t>
            </w:r>
            <w:r w:rsidRPr="0040544B">
              <w:rPr>
                <w:rFonts w:ascii="Sakkal Majalla" w:hAnsi="Sakkal Majalla" w:cs="Sakkal Majalla"/>
                <w:sz w:val="24"/>
                <w:szCs w:val="24"/>
              </w:rPr>
              <w:t>وتأكد من أن لديك صورة دقيقة للإطار القانوني والمعياري المرتبط بالسياق الخاص بك.</w:t>
            </w:r>
          </w:p>
        </w:tc>
        <w:tc>
          <w:tcPr>
            <w:tcW w:w="5542" w:type="dxa"/>
            <w:vAlign w:val="center"/>
          </w:tcPr>
          <w:p w14:paraId="2017EBC9" w14:textId="77777777" w:rsidR="00130BE0" w:rsidRPr="0040544B" w:rsidRDefault="00CC4F03">
            <w:pPr>
              <w:pStyle w:val="P68B1DB1-Normal21"/>
              <w:rPr>
                <w:rFonts w:ascii="Sakkal Majalla" w:hAnsi="Sakkal Majalla" w:cs="Sakkal Majalla"/>
                <w:sz w:val="24"/>
                <w:szCs w:val="24"/>
              </w:rPr>
            </w:pPr>
            <w:r w:rsidRPr="0040544B">
              <w:rPr>
                <w:rFonts w:ascii="Sakkal Majalla" w:hAnsi="Sakkal Majalla" w:cs="Sakkal Majalla"/>
                <w:sz w:val="24"/>
                <w:szCs w:val="24"/>
              </w:rPr>
              <w:t>قم بتضمين مراجع للمبادئ والصكوك القانونية ذات الصلة في وثائق التنسيق الأساسية.</w:t>
            </w:r>
          </w:p>
          <w:p w14:paraId="50BD44FA" w14:textId="77777777" w:rsidR="00130BE0" w:rsidRPr="0040544B" w:rsidRDefault="00CC4F03">
            <w:pPr>
              <w:pStyle w:val="P68B1DB1-Normal21"/>
              <w:rPr>
                <w:rFonts w:ascii="Sakkal Majalla" w:hAnsi="Sakkal Majalla" w:cs="Sakkal Majalla"/>
                <w:sz w:val="24"/>
                <w:szCs w:val="24"/>
              </w:rPr>
            </w:pPr>
            <w:r w:rsidRPr="0040544B">
              <w:rPr>
                <w:rFonts w:ascii="Sakkal Majalla" w:hAnsi="Sakkal Majalla" w:cs="Sakkal Majalla"/>
                <w:sz w:val="24"/>
                <w:szCs w:val="24"/>
              </w:rPr>
              <w:t>قم بتخطيط وتطوير أنشطة بناء القدرات التي تستهدف جميع أعضاء مجموعة التنسيق حول هذه الموضوعات.</w:t>
            </w:r>
          </w:p>
        </w:tc>
      </w:tr>
      <w:tr w:rsidR="00130BE0" w:rsidRPr="0040544B" w14:paraId="3E5DE591" w14:textId="77777777">
        <w:trPr>
          <w:trHeight w:val="2253"/>
        </w:trPr>
        <w:tc>
          <w:tcPr>
            <w:tcW w:w="3104" w:type="dxa"/>
            <w:vAlign w:val="center"/>
          </w:tcPr>
          <w:p w14:paraId="502FB829" w14:textId="5AF1FDED" w:rsidR="00130BE0" w:rsidRPr="0040544B" w:rsidRDefault="00CC4F03">
            <w:pPr>
              <w:numPr>
                <w:ilvl w:val="0"/>
                <w:numId w:val="26"/>
              </w:numPr>
              <w:spacing w:after="0" w:line="240" w:lineRule="auto"/>
              <w:ind w:left="230"/>
              <w:rPr>
                <w:rFonts w:ascii="Sakkal Majalla" w:hAnsi="Sakkal Majalla" w:cs="Sakkal Majalla"/>
                <w:sz w:val="24"/>
                <w:szCs w:val="24"/>
              </w:rPr>
            </w:pPr>
            <w:r w:rsidRPr="0040544B">
              <w:rPr>
                <w:rFonts w:ascii="Sakkal Majalla" w:hAnsi="Sakkal Majalla" w:cs="Sakkal Majalla"/>
                <w:b/>
                <w:color w:val="96C553"/>
                <w:sz w:val="24"/>
                <w:szCs w:val="24"/>
              </w:rPr>
              <w:t xml:space="preserve">دعم تقديم </w:t>
            </w:r>
            <w:r w:rsidR="002D4882" w:rsidRPr="0040544B">
              <w:rPr>
                <w:rFonts w:ascii="Sakkal Majalla" w:hAnsi="Sakkal Majalla" w:cs="Sakkal Majalla"/>
                <w:b/>
                <w:color w:val="96C553"/>
                <w:sz w:val="24"/>
                <w:szCs w:val="24"/>
              </w:rPr>
              <w:t>الخدمة:</w:t>
            </w:r>
            <w:r w:rsidR="002D4882" w:rsidRPr="0040544B">
              <w:rPr>
                <w:rFonts w:ascii="Sakkal Majalla" w:hAnsi="Sakkal Majalla" w:cs="Sakkal Majalla"/>
                <w:i/>
                <w:sz w:val="24"/>
                <w:szCs w:val="24"/>
              </w:rPr>
              <w:t xml:space="preserve"> توفير</w:t>
            </w:r>
            <w:r w:rsidRPr="0040544B">
              <w:rPr>
                <w:rFonts w:ascii="Sakkal Majalla" w:hAnsi="Sakkal Majalla" w:cs="Sakkal Majalla"/>
                <w:sz w:val="24"/>
                <w:szCs w:val="24"/>
              </w:rPr>
              <w:t xml:space="preserve"> منصة تنسيق وتطوير آليات للقضاء على الازدواجية</w:t>
            </w:r>
          </w:p>
        </w:tc>
        <w:tc>
          <w:tcPr>
            <w:tcW w:w="5924" w:type="dxa"/>
            <w:vAlign w:val="center"/>
          </w:tcPr>
          <w:p w14:paraId="51B8DFCD" w14:textId="61D21E57" w:rsidR="00130BE0" w:rsidRPr="0040544B" w:rsidRDefault="00CC4F03">
            <w:pPr>
              <w:pStyle w:val="P68B1DB1-Normal21"/>
              <w:numPr>
                <w:ilvl w:val="0"/>
                <w:numId w:val="26"/>
              </w:numPr>
              <w:spacing w:after="0" w:line="240" w:lineRule="auto"/>
              <w:ind w:left="230"/>
              <w:rPr>
                <w:rFonts w:ascii="Sakkal Majalla" w:hAnsi="Sakkal Majalla" w:cs="Sakkal Majalla"/>
                <w:sz w:val="24"/>
                <w:szCs w:val="24"/>
              </w:rPr>
            </w:pPr>
            <w:r w:rsidRPr="0040544B">
              <w:rPr>
                <w:rFonts w:ascii="Sakkal Majalla" w:hAnsi="Sakkal Majalla" w:cs="Sakkal Majalla"/>
                <w:b/>
                <w:sz w:val="24"/>
                <w:szCs w:val="24"/>
              </w:rPr>
              <w:t xml:space="preserve">الرجع إلى </w:t>
            </w:r>
            <w:r w:rsidRPr="0040544B">
              <w:rPr>
                <w:rFonts w:ascii="Sakkal Majalla" w:hAnsi="Sakkal Majalla" w:cs="Sakkal Majalla"/>
                <w:b/>
                <w:color w:val="FFFFFF"/>
                <w:sz w:val="24"/>
                <w:szCs w:val="24"/>
                <w:shd w:val="clear" w:color="auto" w:fill="B68FA4"/>
              </w:rPr>
              <w:t xml:space="preserve">الركيزة 1 </w:t>
            </w:r>
            <w:r w:rsidRPr="0040544B">
              <w:rPr>
                <w:rFonts w:ascii="Sakkal Majalla" w:hAnsi="Sakkal Majalla" w:cs="Sakkal Majalla"/>
                <w:color w:val="FFFFFF"/>
                <w:sz w:val="24"/>
                <w:szCs w:val="24"/>
                <w:shd w:val="clear" w:color="auto" w:fill="B68FA4"/>
              </w:rPr>
              <w:t xml:space="preserve">"معايير لضمان استجابة حماية </w:t>
            </w:r>
            <w:r w:rsidR="005D3F7F">
              <w:rPr>
                <w:rFonts w:ascii="Sakkal Majalla" w:hAnsi="Sakkal Majalla" w:cs="Sakkal Majalla" w:hint="cs"/>
                <w:color w:val="FFFFFF"/>
                <w:sz w:val="24"/>
                <w:szCs w:val="24"/>
                <w:shd w:val="clear" w:color="auto" w:fill="B68FA4"/>
              </w:rPr>
              <w:t>طفل ذات جودة</w:t>
            </w:r>
            <w:r w:rsidR="002D4882" w:rsidRPr="0040544B">
              <w:rPr>
                <w:rFonts w:ascii="Sakkal Majalla" w:hAnsi="Sakkal Majalla" w:cs="Sakkal Majalla"/>
                <w:color w:val="FFFFFF"/>
                <w:sz w:val="24"/>
                <w:szCs w:val="24"/>
                <w:shd w:val="clear" w:color="auto" w:fill="B68FA4"/>
              </w:rPr>
              <w:t xml:space="preserve"> </w:t>
            </w:r>
            <w:r w:rsidR="002D4882" w:rsidRPr="0040544B">
              <w:rPr>
                <w:rFonts w:ascii="Sakkal Majalla" w:hAnsi="Sakkal Majalla" w:cs="Sakkal Majalla"/>
                <w:b/>
                <w:color w:val="FFFFFF"/>
                <w:sz w:val="24"/>
                <w:szCs w:val="24"/>
              </w:rPr>
              <w:t>“ومع</w:t>
            </w:r>
            <w:r w:rsidRPr="0040544B">
              <w:rPr>
                <w:rFonts w:ascii="Sakkal Majalla" w:hAnsi="Sakkal Majalla" w:cs="Sakkal Majalla"/>
                <w:b/>
                <w:sz w:val="24"/>
                <w:szCs w:val="24"/>
              </w:rPr>
              <w:t xml:space="preserve"> التركيز على المعيار 1 "التنسيق" وعلى المعيار 5 "إدارة المعلومات".</w:t>
            </w:r>
          </w:p>
          <w:p w14:paraId="3C6E8C52" w14:textId="77777777" w:rsidR="00130BE0" w:rsidRPr="0040544B" w:rsidRDefault="00130BE0">
            <w:pPr>
              <w:numPr>
                <w:ilvl w:val="0"/>
                <w:numId w:val="26"/>
              </w:numPr>
              <w:spacing w:after="0" w:line="240" w:lineRule="auto"/>
              <w:ind w:left="230"/>
              <w:rPr>
                <w:rFonts w:ascii="Sakkal Majalla" w:hAnsi="Sakkal Majalla" w:cs="Sakkal Majalla"/>
                <w:sz w:val="24"/>
                <w:szCs w:val="24"/>
              </w:rPr>
            </w:pPr>
          </w:p>
          <w:p w14:paraId="7809FF40" w14:textId="77777777" w:rsidR="00130BE0" w:rsidRPr="0040544B" w:rsidRDefault="00CC4F03">
            <w:pPr>
              <w:pStyle w:val="P68B1DB1-Normal21"/>
              <w:numPr>
                <w:ilvl w:val="0"/>
                <w:numId w:val="26"/>
              </w:numPr>
              <w:spacing w:after="0" w:line="240" w:lineRule="auto"/>
              <w:ind w:left="230"/>
              <w:rPr>
                <w:rFonts w:ascii="Sakkal Majalla" w:hAnsi="Sakkal Majalla" w:cs="Sakkal Majalla"/>
                <w:sz w:val="24"/>
                <w:szCs w:val="24"/>
              </w:rPr>
            </w:pPr>
            <w:r w:rsidRPr="0040544B">
              <w:rPr>
                <w:rFonts w:ascii="Sakkal Majalla" w:hAnsi="Sakkal Majalla" w:cs="Sakkal Majalla"/>
                <w:b/>
                <w:sz w:val="24"/>
                <w:szCs w:val="24"/>
              </w:rPr>
              <w:t xml:space="preserve">وبعدها إرجع إلى </w:t>
            </w:r>
            <w:r w:rsidRPr="0040544B">
              <w:rPr>
                <w:rFonts w:ascii="Sakkal Majalla" w:hAnsi="Sakkal Majalla" w:cs="Sakkal Majalla"/>
                <w:b/>
                <w:color w:val="FFFFFF"/>
                <w:sz w:val="24"/>
                <w:szCs w:val="24"/>
                <w:shd w:val="clear" w:color="auto" w:fill="99477E"/>
              </w:rPr>
              <w:t>الركيزة</w:t>
            </w:r>
            <w:r w:rsidRPr="0040544B">
              <w:rPr>
                <w:rFonts w:ascii="Sakkal Majalla" w:hAnsi="Sakkal Majalla" w:cs="Sakkal Majalla"/>
                <w:color w:val="FFFFFF"/>
                <w:sz w:val="24"/>
                <w:szCs w:val="24"/>
                <w:shd w:val="clear" w:color="auto" w:fill="99477E"/>
              </w:rPr>
              <w:t>3 "معايير لوضع استراتيجيات مناسبة</w:t>
            </w:r>
            <w:r w:rsidRPr="0040544B">
              <w:rPr>
                <w:rFonts w:ascii="Sakkal Majalla" w:hAnsi="Sakkal Majalla" w:cs="Sakkal Majalla"/>
                <w:b/>
                <w:color w:val="FFFFFF"/>
                <w:sz w:val="24"/>
                <w:szCs w:val="24"/>
                <w:shd w:val="clear" w:color="auto" w:fill="99477E"/>
              </w:rPr>
              <w:t>"</w:t>
            </w:r>
            <w:r w:rsidRPr="0040544B">
              <w:rPr>
                <w:rFonts w:ascii="Sakkal Majalla" w:hAnsi="Sakkal Majalla" w:cs="Sakkal Majalla"/>
                <w:b/>
                <w:sz w:val="24"/>
                <w:szCs w:val="24"/>
              </w:rPr>
              <w:t xml:space="preserve"> سيكون لأعضاء فريق التنسيق فرص لتنسيق استجابتهم وتنفيذ مجموعة منسقة من الأنشطة من أجل الوصول إلى الأهداف المشتركة.</w:t>
            </w:r>
          </w:p>
        </w:tc>
        <w:tc>
          <w:tcPr>
            <w:tcW w:w="5542" w:type="dxa"/>
            <w:vAlign w:val="center"/>
          </w:tcPr>
          <w:p w14:paraId="329235CF" w14:textId="523683E6" w:rsidR="00130BE0" w:rsidRPr="0040544B" w:rsidRDefault="00CC4F03">
            <w:pPr>
              <w:pStyle w:val="P68B1DB1-Normal21"/>
              <w:rPr>
                <w:rFonts w:ascii="Sakkal Majalla" w:hAnsi="Sakkal Majalla" w:cs="Sakkal Majalla"/>
                <w:sz w:val="24"/>
                <w:szCs w:val="24"/>
              </w:rPr>
            </w:pPr>
            <w:r w:rsidRPr="0040544B">
              <w:rPr>
                <w:rFonts w:ascii="Sakkal Majalla" w:hAnsi="Sakkal Majalla" w:cs="Sakkal Majalla"/>
                <w:sz w:val="24"/>
                <w:szCs w:val="24"/>
              </w:rPr>
              <w:t xml:space="preserve">قم بتحديد قدرة الاستجابة </w:t>
            </w:r>
            <w:r w:rsidR="002D4882" w:rsidRPr="0040544B">
              <w:rPr>
                <w:rFonts w:ascii="Sakkal Majalla" w:hAnsi="Sakkal Majalla" w:cs="Sakkal Majalla"/>
                <w:sz w:val="24"/>
                <w:szCs w:val="24"/>
              </w:rPr>
              <w:t>والثغرات،</w:t>
            </w:r>
            <w:r w:rsidRPr="0040544B">
              <w:rPr>
                <w:rFonts w:ascii="Sakkal Majalla" w:hAnsi="Sakkal Majalla" w:cs="Sakkal Majalla"/>
                <w:sz w:val="24"/>
                <w:szCs w:val="24"/>
              </w:rPr>
              <w:t xml:space="preserve"> وتطوير إجراءات التشغيل </w:t>
            </w:r>
            <w:r w:rsidR="002D4882" w:rsidRPr="0040544B">
              <w:rPr>
                <w:rFonts w:ascii="Sakkal Majalla" w:hAnsi="Sakkal Majalla" w:cs="Sakkal Majalla"/>
                <w:sz w:val="24"/>
                <w:szCs w:val="24"/>
              </w:rPr>
              <w:t>القياسية،</w:t>
            </w:r>
            <w:r w:rsidRPr="0040544B">
              <w:rPr>
                <w:rFonts w:ascii="Sakkal Majalla" w:hAnsi="Sakkal Majalla" w:cs="Sakkal Majalla"/>
                <w:sz w:val="24"/>
                <w:szCs w:val="24"/>
              </w:rPr>
              <w:t xml:space="preserve"> بما في ذلك مسارات الإحالة. قم بتصميم وإنتاج لوحات معلومات تعتمد على 5W وتُظهر </w:t>
            </w:r>
            <w:r w:rsidR="002D4882" w:rsidRPr="0040544B">
              <w:rPr>
                <w:rFonts w:ascii="Sakkal Majalla" w:hAnsi="Sakkal Majalla" w:cs="Sakkal Majalla"/>
                <w:sz w:val="24"/>
                <w:szCs w:val="24"/>
              </w:rPr>
              <w:t>الاحتياجات،</w:t>
            </w:r>
            <w:r w:rsidRPr="0040544B">
              <w:rPr>
                <w:rFonts w:ascii="Sakkal Majalla" w:hAnsi="Sakkal Majalla" w:cs="Sakkal Majalla"/>
                <w:sz w:val="24"/>
                <w:szCs w:val="24"/>
              </w:rPr>
              <w:t xml:space="preserve"> والتقدم نحو أهداف الاستجابة والتغطية </w:t>
            </w:r>
            <w:r w:rsidR="002D4882" w:rsidRPr="0040544B">
              <w:rPr>
                <w:rFonts w:ascii="Sakkal Majalla" w:hAnsi="Sakkal Majalla" w:cs="Sakkal Majalla"/>
                <w:sz w:val="24"/>
                <w:szCs w:val="24"/>
              </w:rPr>
              <w:t>الجغرافية،</w:t>
            </w:r>
            <w:r w:rsidRPr="0040544B">
              <w:rPr>
                <w:rFonts w:ascii="Sakkal Majalla" w:hAnsi="Sakkal Majalla" w:cs="Sakkal Majalla"/>
                <w:sz w:val="24"/>
                <w:szCs w:val="24"/>
              </w:rPr>
              <w:t xml:space="preserve"> وبالتالي تسلط </w:t>
            </w:r>
            <w:r w:rsidRPr="0040544B">
              <w:rPr>
                <w:rFonts w:ascii="Sakkal Majalla" w:hAnsi="Sakkal Majalla" w:cs="Sakkal Majalla"/>
                <w:sz w:val="24"/>
                <w:szCs w:val="24"/>
              </w:rPr>
              <w:lastRenderedPageBreak/>
              <w:t xml:space="preserve">الضوء على الفجوات وتجنب </w:t>
            </w:r>
            <w:r w:rsidR="002D4882" w:rsidRPr="0040544B">
              <w:rPr>
                <w:rFonts w:ascii="Sakkal Majalla" w:hAnsi="Sakkal Majalla" w:cs="Sakkal Majalla"/>
                <w:sz w:val="24"/>
                <w:szCs w:val="24"/>
              </w:rPr>
              <w:t>الازدواجية،</w:t>
            </w:r>
            <w:r w:rsidRPr="0040544B">
              <w:rPr>
                <w:rFonts w:ascii="Sakkal Majalla" w:hAnsi="Sakkal Majalla" w:cs="Sakkal Majalla"/>
                <w:sz w:val="24"/>
                <w:szCs w:val="24"/>
              </w:rPr>
              <w:t xml:space="preserve"> واضمن أن تكون استجابة حماية الطفل عالية الجودة لتعظيم استخدام الموارد.</w:t>
            </w:r>
          </w:p>
          <w:p w14:paraId="2E270DE8" w14:textId="77777777" w:rsidR="00130BE0" w:rsidRPr="0040544B" w:rsidRDefault="00130BE0">
            <w:pPr>
              <w:numPr>
                <w:ilvl w:val="0"/>
                <w:numId w:val="26"/>
              </w:numPr>
              <w:spacing w:after="0" w:line="240" w:lineRule="auto"/>
              <w:ind w:left="0"/>
              <w:rPr>
                <w:rFonts w:ascii="Sakkal Majalla" w:hAnsi="Sakkal Majalla" w:cs="Sakkal Majalla"/>
                <w:b/>
                <w:sz w:val="24"/>
                <w:szCs w:val="24"/>
              </w:rPr>
            </w:pPr>
          </w:p>
          <w:p w14:paraId="2B4D509A" w14:textId="77777777" w:rsidR="00130BE0" w:rsidRPr="0040544B" w:rsidRDefault="00CC4F03">
            <w:pPr>
              <w:pStyle w:val="P68B1DB1-Normal22"/>
              <w:numPr>
                <w:ilvl w:val="0"/>
                <w:numId w:val="26"/>
              </w:numPr>
              <w:spacing w:after="0" w:line="240" w:lineRule="auto"/>
              <w:ind w:left="0"/>
              <w:rPr>
                <w:rFonts w:ascii="Sakkal Majalla" w:hAnsi="Sakkal Majalla" w:cs="Sakkal Majalla"/>
                <w:sz w:val="24"/>
                <w:szCs w:val="24"/>
              </w:rPr>
            </w:pPr>
            <w:r w:rsidRPr="0040544B">
              <w:rPr>
                <w:rFonts w:ascii="Sakkal Majalla" w:hAnsi="Sakkal Majalla" w:cs="Sakkal Majalla"/>
                <w:sz w:val="24"/>
                <w:szCs w:val="24"/>
              </w:rPr>
              <w:t xml:space="preserve">الامثلة: </w:t>
            </w:r>
          </w:p>
          <w:p w14:paraId="5019FD2F" w14:textId="77777777" w:rsidR="00130BE0" w:rsidRPr="0040544B" w:rsidRDefault="00CE5014">
            <w:pPr>
              <w:pStyle w:val="P68B1DB1-Normal23"/>
              <w:numPr>
                <w:ilvl w:val="0"/>
                <w:numId w:val="26"/>
              </w:numPr>
              <w:spacing w:after="0" w:line="240" w:lineRule="auto"/>
              <w:ind w:left="0"/>
              <w:rPr>
                <w:rFonts w:ascii="Sakkal Majalla" w:hAnsi="Sakkal Majalla" w:cs="Sakkal Majalla"/>
                <w:sz w:val="24"/>
                <w:szCs w:val="24"/>
              </w:rPr>
            </w:pPr>
            <w:hyperlink r:id="rId70">
              <w:r w:rsidR="00CC4F03" w:rsidRPr="0040544B">
                <w:rPr>
                  <w:rFonts w:ascii="Sakkal Majalla" w:hAnsi="Sakkal Majalla" w:cs="Sakkal Majalla"/>
                  <w:sz w:val="24"/>
                  <w:szCs w:val="24"/>
                </w:rPr>
                <w:t>لوحة القيادة لجمهورية الكونغو الديمقراطية آذار/مارس 2020</w:t>
              </w:r>
            </w:hyperlink>
          </w:p>
          <w:p w14:paraId="1012DABB" w14:textId="7898F6A7" w:rsidR="00130BE0" w:rsidRPr="0040544B" w:rsidRDefault="00CE5014">
            <w:pPr>
              <w:pStyle w:val="P68B1DB1-Normal23"/>
              <w:numPr>
                <w:ilvl w:val="0"/>
                <w:numId w:val="26"/>
              </w:numPr>
              <w:spacing w:after="0" w:line="240" w:lineRule="auto"/>
              <w:ind w:left="0"/>
              <w:rPr>
                <w:rFonts w:ascii="Sakkal Majalla" w:hAnsi="Sakkal Majalla" w:cs="Sakkal Majalla"/>
                <w:sz w:val="24"/>
                <w:szCs w:val="24"/>
              </w:rPr>
            </w:pPr>
            <w:hyperlink r:id="rId71">
              <w:r w:rsidR="00CC4F03" w:rsidRPr="0040544B">
                <w:rPr>
                  <w:rFonts w:ascii="Sakkal Majalla" w:hAnsi="Sakkal Majalla" w:cs="Sakkal Majalla"/>
                  <w:sz w:val="24"/>
                  <w:szCs w:val="24"/>
                </w:rPr>
                <w:t>دليل الإحالة لشمال شرق نيجيريا</w:t>
              </w:r>
            </w:hyperlink>
            <w:r w:rsidR="00D41396">
              <w:rPr>
                <w:rFonts w:ascii="Sakkal Majalla" w:hAnsi="Sakkal Majalla" w:cs="Sakkal Majalla" w:hint="cs"/>
                <w:sz w:val="24"/>
                <w:szCs w:val="24"/>
              </w:rPr>
              <w:t xml:space="preserve"> </w:t>
            </w:r>
            <w:r w:rsidR="00D41396" w:rsidRPr="00D41396">
              <w:rPr>
                <w:rFonts w:ascii="Sakkal Majalla" w:hAnsi="Sakkal Majalla" w:cs="Sakkal Majalla" w:hint="cs"/>
                <w:sz w:val="24"/>
                <w:szCs w:val="24"/>
                <w:highlight w:val="green"/>
              </w:rPr>
              <w:t>(متوفر بالإنكليزية)</w:t>
            </w:r>
          </w:p>
        </w:tc>
      </w:tr>
      <w:tr w:rsidR="00130BE0" w:rsidRPr="0040544B" w14:paraId="745735C6" w14:textId="77777777">
        <w:trPr>
          <w:trHeight w:val="833"/>
        </w:trPr>
        <w:tc>
          <w:tcPr>
            <w:tcW w:w="3104" w:type="dxa"/>
            <w:vAlign w:val="center"/>
          </w:tcPr>
          <w:p w14:paraId="333CB6E8" w14:textId="77777777" w:rsidR="00130BE0" w:rsidRPr="0040544B" w:rsidRDefault="00CC4F03">
            <w:pPr>
              <w:numPr>
                <w:ilvl w:val="0"/>
                <w:numId w:val="26"/>
              </w:numPr>
              <w:spacing w:after="0" w:line="240" w:lineRule="auto"/>
              <w:ind w:left="230"/>
              <w:rPr>
                <w:rFonts w:ascii="Sakkal Majalla" w:hAnsi="Sakkal Majalla" w:cs="Sakkal Majalla"/>
                <w:sz w:val="24"/>
                <w:szCs w:val="24"/>
              </w:rPr>
            </w:pPr>
            <w:r w:rsidRPr="0040544B">
              <w:rPr>
                <w:rFonts w:ascii="Sakkal Majalla" w:hAnsi="Sakkal Majalla" w:cs="Sakkal Majalla"/>
                <w:b/>
                <w:color w:val="96C553"/>
                <w:sz w:val="24"/>
                <w:szCs w:val="24"/>
              </w:rPr>
              <w:lastRenderedPageBreak/>
              <w:t>إعلام صنع القرار الاستراتيجي:</w:t>
            </w:r>
            <w:r w:rsidRPr="0040544B">
              <w:rPr>
                <w:rFonts w:ascii="Sakkal Majalla" w:hAnsi="Sakkal Majalla" w:cs="Sakkal Majalla"/>
                <w:sz w:val="24"/>
                <w:szCs w:val="24"/>
              </w:rPr>
              <w:t xml:space="preserve"> قم بتحديد وتحليل الاحتياجات والفجوات لتحديد أولويات الاستجابة</w:t>
            </w:r>
          </w:p>
        </w:tc>
        <w:tc>
          <w:tcPr>
            <w:tcW w:w="5924" w:type="dxa"/>
            <w:vAlign w:val="center"/>
          </w:tcPr>
          <w:p w14:paraId="3B41A3D8" w14:textId="5A12FDBE" w:rsidR="00130BE0" w:rsidRPr="0040544B" w:rsidRDefault="00CC4F03">
            <w:pPr>
              <w:pStyle w:val="P68B1DB1-Normal21"/>
              <w:numPr>
                <w:ilvl w:val="0"/>
                <w:numId w:val="26"/>
              </w:numPr>
              <w:spacing w:after="0" w:line="240" w:lineRule="auto"/>
              <w:ind w:left="230"/>
              <w:rPr>
                <w:rFonts w:ascii="Sakkal Majalla" w:hAnsi="Sakkal Majalla" w:cs="Sakkal Majalla"/>
                <w:b/>
                <w:i/>
                <w:sz w:val="24"/>
                <w:szCs w:val="24"/>
              </w:rPr>
            </w:pPr>
            <w:r w:rsidRPr="0040544B">
              <w:rPr>
                <w:rFonts w:ascii="Sakkal Majalla" w:hAnsi="Sakkal Majalla" w:cs="Sakkal Majalla"/>
                <w:b/>
                <w:sz w:val="24"/>
                <w:szCs w:val="24"/>
              </w:rPr>
              <w:t xml:space="preserve">إرجع إلى </w:t>
            </w:r>
            <w:r w:rsidRPr="0040544B">
              <w:rPr>
                <w:rFonts w:ascii="Sakkal Majalla" w:hAnsi="Sakkal Majalla" w:cs="Sakkal Majalla"/>
                <w:b/>
                <w:color w:val="FFFFFF"/>
                <w:sz w:val="24"/>
                <w:szCs w:val="24"/>
                <w:shd w:val="clear" w:color="auto" w:fill="2089C5"/>
              </w:rPr>
              <w:t xml:space="preserve">الركيزة 2 </w:t>
            </w:r>
            <w:r w:rsidRPr="0040544B">
              <w:rPr>
                <w:rFonts w:ascii="Sakkal Majalla" w:hAnsi="Sakkal Majalla" w:cs="Sakkal Majalla"/>
                <w:color w:val="FFFFFF"/>
                <w:sz w:val="24"/>
                <w:szCs w:val="24"/>
                <w:shd w:val="clear" w:color="auto" w:fill="2089C5"/>
              </w:rPr>
              <w:t>معايير حماية الطفل</w:t>
            </w:r>
            <w:r w:rsidR="002D4882" w:rsidRPr="0040544B">
              <w:rPr>
                <w:rFonts w:ascii="Sakkal Majalla" w:hAnsi="Sakkal Majalla" w:cs="Sakkal Majalla"/>
                <w:b/>
                <w:color w:val="FFFFFF"/>
                <w:sz w:val="24"/>
                <w:szCs w:val="24"/>
                <w:shd w:val="clear" w:color="auto" w:fill="2089C5"/>
              </w:rPr>
              <w:t>"،</w:t>
            </w:r>
            <w:r w:rsidR="002D4882" w:rsidRPr="0040544B">
              <w:rPr>
                <w:rFonts w:ascii="Sakkal Majalla" w:hAnsi="Sakkal Majalla" w:cs="Sakkal Majalla"/>
                <w:b/>
                <w:color w:val="FFFFFF"/>
                <w:sz w:val="24"/>
                <w:szCs w:val="24"/>
              </w:rPr>
              <w:t xml:space="preserve"> </w:t>
            </w:r>
            <w:r w:rsidR="002D4882" w:rsidRPr="00763D5E">
              <w:rPr>
                <w:rFonts w:ascii="Sakkal Majalla" w:hAnsi="Sakkal Majalla" w:cs="Sakkal Majalla"/>
                <w:b/>
                <w:sz w:val="24"/>
                <w:szCs w:val="24"/>
              </w:rPr>
              <w:t>وكذلك</w:t>
            </w:r>
            <w:r w:rsidR="00763D5E">
              <w:rPr>
                <w:rFonts w:ascii="Sakkal Majalla" w:hAnsi="Sakkal Majalla" w:cs="Sakkal Majalla" w:hint="cs"/>
                <w:b/>
                <w:sz w:val="24"/>
                <w:szCs w:val="24"/>
              </w:rPr>
              <w:t xml:space="preserve"> </w:t>
            </w:r>
            <w:r w:rsidRPr="00763D5E">
              <w:rPr>
                <w:rFonts w:ascii="Sakkal Majalla" w:hAnsi="Sakkal Majalla" w:cs="Sakkal Majalla"/>
                <w:b/>
                <w:color w:val="FFFFFF" w:themeColor="background1"/>
                <w:sz w:val="24"/>
                <w:szCs w:val="24"/>
                <w:shd w:val="clear" w:color="auto" w:fill="B68FA4"/>
              </w:rPr>
              <w:t xml:space="preserve">الركيزة </w:t>
            </w:r>
            <w:proofErr w:type="gramStart"/>
            <w:r w:rsidRPr="0040544B">
              <w:rPr>
                <w:rFonts w:ascii="Sakkal Majalla" w:hAnsi="Sakkal Majalla" w:cs="Sakkal Majalla"/>
                <w:b/>
                <w:color w:val="FFFFFF"/>
                <w:sz w:val="24"/>
                <w:szCs w:val="24"/>
                <w:shd w:val="clear" w:color="auto" w:fill="B68FA4"/>
              </w:rPr>
              <w:t>1 ،</w:t>
            </w:r>
            <w:proofErr w:type="gramEnd"/>
            <w:r w:rsidRPr="0040544B">
              <w:rPr>
                <w:rFonts w:ascii="Sakkal Majalla" w:hAnsi="Sakkal Majalla" w:cs="Sakkal Majalla"/>
                <w:b/>
                <w:sz w:val="24"/>
                <w:szCs w:val="24"/>
              </w:rPr>
              <w:t xml:space="preserve"> المعيار 6 بشأن مراقبة حماية الطفل.</w:t>
            </w:r>
          </w:p>
          <w:p w14:paraId="60376CD5" w14:textId="58FE8531" w:rsidR="00130BE0" w:rsidRPr="0040544B" w:rsidRDefault="00CC4F03">
            <w:pPr>
              <w:pStyle w:val="P68B1DB1-Normal21"/>
              <w:numPr>
                <w:ilvl w:val="0"/>
                <w:numId w:val="26"/>
              </w:numPr>
              <w:spacing w:after="0" w:line="240" w:lineRule="auto"/>
              <w:ind w:left="230"/>
              <w:rPr>
                <w:rFonts w:ascii="Sakkal Majalla" w:hAnsi="Sakkal Majalla" w:cs="Sakkal Majalla"/>
                <w:sz w:val="24"/>
                <w:szCs w:val="24"/>
              </w:rPr>
            </w:pPr>
            <w:r w:rsidRPr="0040544B">
              <w:rPr>
                <w:rFonts w:ascii="Sakkal Majalla" w:hAnsi="Sakkal Majalla" w:cs="Sakkal Majalla"/>
                <w:sz w:val="24"/>
                <w:szCs w:val="24"/>
              </w:rPr>
              <w:t xml:space="preserve">تأكد من تضمين المخاطر ذات الصلة في أدوات </w:t>
            </w:r>
            <w:r w:rsidR="002D4882" w:rsidRPr="0040544B">
              <w:rPr>
                <w:rFonts w:ascii="Sakkal Majalla" w:hAnsi="Sakkal Majalla" w:cs="Sakkal Majalla"/>
                <w:sz w:val="24"/>
                <w:szCs w:val="24"/>
              </w:rPr>
              <w:t>التقييم،</w:t>
            </w:r>
            <w:r w:rsidRPr="0040544B">
              <w:rPr>
                <w:rFonts w:ascii="Sakkal Majalla" w:hAnsi="Sakkal Majalla" w:cs="Sakkal Majalla"/>
                <w:sz w:val="24"/>
                <w:szCs w:val="24"/>
              </w:rPr>
              <w:t xml:space="preserve"> بما في ذلك التقييمات الخاصة بحماية الطفل وتقييمات القطاع </w:t>
            </w:r>
            <w:r w:rsidR="002D4882" w:rsidRPr="0040544B">
              <w:rPr>
                <w:rFonts w:ascii="Sakkal Majalla" w:hAnsi="Sakkal Majalla" w:cs="Sakkal Majalla"/>
                <w:sz w:val="24"/>
                <w:szCs w:val="24"/>
              </w:rPr>
              <w:t>الأخرى،</w:t>
            </w:r>
            <w:r w:rsidRPr="0040544B">
              <w:rPr>
                <w:rFonts w:ascii="Sakkal Majalla" w:hAnsi="Sakkal Majalla" w:cs="Sakkal Majalla"/>
                <w:sz w:val="24"/>
                <w:szCs w:val="24"/>
              </w:rPr>
              <w:t xml:space="preserve"> وكذلك لمراجعات البيانات الثانوية </w:t>
            </w:r>
            <w:r w:rsidRPr="0040544B">
              <w:rPr>
                <w:rFonts w:ascii="Sakkal Majalla" w:hAnsi="Sakkal Majalla" w:cs="Sakkal Majalla"/>
                <w:color w:val="FFFFFF"/>
                <w:sz w:val="24"/>
                <w:szCs w:val="24"/>
                <w:shd w:val="clear" w:color="auto" w:fill="3E5F7A"/>
              </w:rPr>
              <w:t xml:space="preserve">(انظر </w:t>
            </w:r>
            <w:r w:rsidRPr="0040544B">
              <w:rPr>
                <w:rFonts w:ascii="Sakkal Majalla" w:hAnsi="Sakkal Majalla" w:cs="Sakkal Majalla"/>
                <w:b/>
                <w:color w:val="FFFFFF"/>
                <w:sz w:val="24"/>
                <w:szCs w:val="24"/>
                <w:shd w:val="clear" w:color="auto" w:fill="3E5F7A"/>
              </w:rPr>
              <w:t>الركيزة 4</w:t>
            </w:r>
            <w:r w:rsidRPr="0040544B">
              <w:rPr>
                <w:rFonts w:ascii="Sakkal Majalla" w:hAnsi="Sakkal Majalla" w:cs="Sakkal Majalla"/>
                <w:color w:val="FFFFFF"/>
                <w:sz w:val="24"/>
                <w:szCs w:val="24"/>
                <w:shd w:val="clear" w:color="auto" w:fill="3E5F7A"/>
              </w:rPr>
              <w:t>: "معايير العمل عبر القطاعات").</w:t>
            </w:r>
            <w:r w:rsidRPr="0040544B">
              <w:rPr>
                <w:rFonts w:ascii="Sakkal Majalla" w:hAnsi="Sakkal Majalla" w:cs="Sakkal Majalla"/>
                <w:color w:val="FFFFFF"/>
                <w:sz w:val="24"/>
                <w:szCs w:val="24"/>
              </w:rPr>
              <w:t xml:space="preserve">  </w:t>
            </w:r>
            <w:r w:rsidRPr="0040544B">
              <w:rPr>
                <w:rFonts w:ascii="Sakkal Majalla" w:hAnsi="Sakkal Majalla" w:cs="Sakkal Majalla"/>
                <w:sz w:val="24"/>
                <w:szCs w:val="24"/>
              </w:rPr>
              <w:t xml:space="preserve"> تأكد من الإشارة إلى هذه المخاطر عند صياغة وثائق التخطيط الإنساني مثل نظرة عامة على الاحتياجات الإنسانية (HNO) أو أي وثيقة أخرى تجمل الاحتياجات قبل الانخراط في تخطيط الاستجابة.</w:t>
            </w:r>
          </w:p>
          <w:p w14:paraId="49571FA3" w14:textId="77777777" w:rsidR="00130BE0" w:rsidRPr="0040544B" w:rsidRDefault="00130BE0">
            <w:pPr>
              <w:numPr>
                <w:ilvl w:val="0"/>
                <w:numId w:val="26"/>
              </w:numPr>
              <w:spacing w:after="0" w:line="240" w:lineRule="auto"/>
              <w:ind w:left="230"/>
              <w:rPr>
                <w:rFonts w:ascii="Sakkal Majalla" w:hAnsi="Sakkal Majalla" w:cs="Sakkal Majalla"/>
                <w:sz w:val="24"/>
                <w:szCs w:val="24"/>
              </w:rPr>
            </w:pPr>
          </w:p>
          <w:p w14:paraId="2E659E83" w14:textId="43940E26" w:rsidR="00130BE0" w:rsidRPr="0040544B" w:rsidRDefault="002D4882">
            <w:pPr>
              <w:pStyle w:val="P68B1DB1-Normal21"/>
              <w:ind w:left="222"/>
              <w:rPr>
                <w:rFonts w:ascii="Sakkal Majalla" w:hAnsi="Sakkal Majalla" w:cs="Sakkal Majalla"/>
                <w:sz w:val="24"/>
                <w:szCs w:val="24"/>
              </w:rPr>
            </w:pPr>
            <w:r w:rsidRPr="0040544B">
              <w:rPr>
                <w:rFonts w:ascii="Sakkal Majalla" w:hAnsi="Sakkal Majalla" w:cs="Sakkal Majalla"/>
                <w:sz w:val="24"/>
                <w:szCs w:val="24"/>
              </w:rPr>
              <w:t>ارجع</w:t>
            </w:r>
            <w:r w:rsidR="00CC4F03" w:rsidRPr="0040544B">
              <w:rPr>
                <w:rFonts w:ascii="Sakkal Majalla" w:hAnsi="Sakkal Majalla" w:cs="Sakkal Majalla"/>
                <w:sz w:val="24"/>
                <w:szCs w:val="24"/>
              </w:rPr>
              <w:t xml:space="preserve"> إلى </w:t>
            </w:r>
            <w:r w:rsidR="00CC4F03" w:rsidRPr="0040544B">
              <w:rPr>
                <w:rFonts w:ascii="Sakkal Majalla" w:hAnsi="Sakkal Majalla" w:cs="Sakkal Majalla"/>
                <w:b/>
                <w:color w:val="FFFFFF"/>
                <w:sz w:val="24"/>
                <w:szCs w:val="24"/>
                <w:shd w:val="clear" w:color="auto" w:fill="99477E"/>
              </w:rPr>
              <w:t xml:space="preserve">الركيزة </w:t>
            </w:r>
            <w:r w:rsidRPr="0040544B">
              <w:rPr>
                <w:rFonts w:ascii="Sakkal Majalla" w:hAnsi="Sakkal Majalla" w:cs="Sakkal Majalla"/>
                <w:b/>
                <w:color w:val="FFFFFF"/>
                <w:sz w:val="24"/>
                <w:szCs w:val="24"/>
                <w:shd w:val="clear" w:color="auto" w:fill="99477E"/>
              </w:rPr>
              <w:t>3،</w:t>
            </w:r>
            <w:r w:rsidR="00CC4F03" w:rsidRPr="0040544B">
              <w:rPr>
                <w:rFonts w:ascii="Sakkal Majalla" w:hAnsi="Sakkal Majalla" w:cs="Sakkal Majalla"/>
                <w:b/>
                <w:color w:val="FFFFFF"/>
                <w:sz w:val="24"/>
                <w:szCs w:val="24"/>
                <w:shd w:val="clear" w:color="auto" w:fill="99477E"/>
              </w:rPr>
              <w:t xml:space="preserve"> "معايير تطوير استراتيجيات مناسبة"</w:t>
            </w:r>
            <w:r w:rsidR="00CC4F03" w:rsidRPr="0040544B">
              <w:rPr>
                <w:rFonts w:ascii="Sakkal Majalla" w:hAnsi="Sakkal Majalla" w:cs="Sakkal Majalla"/>
                <w:sz w:val="24"/>
                <w:szCs w:val="24"/>
              </w:rPr>
              <w:t xml:space="preserve">، لتقييم دور أعضاء فريق التنسيق </w:t>
            </w:r>
            <w:r w:rsidRPr="0040544B">
              <w:rPr>
                <w:rFonts w:ascii="Sakkal Majalla" w:hAnsi="Sakkal Majalla" w:cs="Sakkal Majalla"/>
                <w:sz w:val="24"/>
                <w:szCs w:val="24"/>
              </w:rPr>
              <w:t>كمجموعة في</w:t>
            </w:r>
            <w:r w:rsidR="00CC4F03" w:rsidRPr="0040544B">
              <w:rPr>
                <w:rFonts w:ascii="Sakkal Majalla" w:hAnsi="Sakkal Majalla" w:cs="Sakkal Majalla"/>
                <w:sz w:val="24"/>
                <w:szCs w:val="24"/>
              </w:rPr>
              <w:t xml:space="preserve"> تنفيذ الاستجابة وتحديد الثغرات في الإجراءات الرئيسية.</w:t>
            </w:r>
          </w:p>
          <w:p w14:paraId="0B7EC975" w14:textId="77777777" w:rsidR="00130BE0" w:rsidRPr="0040544B" w:rsidRDefault="00CC4F03">
            <w:pPr>
              <w:pStyle w:val="P68B1DB1-Normal24"/>
              <w:ind w:left="-490"/>
              <w:rPr>
                <w:rFonts w:ascii="Sakkal Majalla" w:hAnsi="Sakkal Majalla" w:cs="Sakkal Majalla"/>
                <w:sz w:val="24"/>
                <w:szCs w:val="24"/>
              </w:rPr>
            </w:pPr>
            <w:r w:rsidRPr="0040544B">
              <w:rPr>
                <w:rFonts w:ascii="Sakkal Majalla" w:hAnsi="Sakkal Majalla" w:cs="Sakkal Majalla"/>
                <w:sz w:val="24"/>
                <w:szCs w:val="24"/>
              </w:rPr>
              <w:t>N</w:t>
            </w:r>
          </w:p>
        </w:tc>
        <w:tc>
          <w:tcPr>
            <w:tcW w:w="5542" w:type="dxa"/>
            <w:vAlign w:val="center"/>
          </w:tcPr>
          <w:p w14:paraId="1A033405" w14:textId="5BE51F2B" w:rsidR="00130BE0" w:rsidRPr="0040544B" w:rsidRDefault="00CC4F03">
            <w:pPr>
              <w:pStyle w:val="P68B1DB1-Normal21"/>
              <w:rPr>
                <w:rFonts w:ascii="Sakkal Majalla" w:hAnsi="Sakkal Majalla" w:cs="Sakkal Majalla"/>
                <w:sz w:val="24"/>
                <w:szCs w:val="24"/>
              </w:rPr>
            </w:pPr>
            <w:r w:rsidRPr="0040544B">
              <w:rPr>
                <w:rFonts w:ascii="Sakkal Majalla" w:hAnsi="Sakkal Majalla" w:cs="Sakkal Majalla"/>
                <w:sz w:val="24"/>
                <w:szCs w:val="24"/>
              </w:rPr>
              <w:t xml:space="preserve">هناك العديد من الخيارات لتحديد الاحتياجات اعتمادًا على القيود (على سبيل المثال بناءً على الوصول والأمن) وتوافر المصادر والبيانات. والتقييمات في الموقع ومراجعة البيانات الثانوية هي بعض الخيارات. وعندما تحدث دورة تخطيط إنسانية </w:t>
            </w:r>
            <w:r w:rsidR="002D4882" w:rsidRPr="0040544B">
              <w:rPr>
                <w:rFonts w:ascii="Sakkal Majalla" w:hAnsi="Sakkal Majalla" w:cs="Sakkal Majalla"/>
                <w:sz w:val="24"/>
                <w:szCs w:val="24"/>
              </w:rPr>
              <w:t>رسمية،</w:t>
            </w:r>
            <w:r w:rsidRPr="0040544B">
              <w:rPr>
                <w:rFonts w:ascii="Sakkal Majalla" w:hAnsi="Sakkal Majalla" w:cs="Sakkal Majalla"/>
                <w:sz w:val="24"/>
                <w:szCs w:val="24"/>
              </w:rPr>
              <w:t xml:space="preserve"> فإن النظرة العامة على الاحتياجات الإنسانية ستمكن فريق التنسيق من تقييم الاحتياجات وتسليط الضوء على الفجوات.</w:t>
            </w:r>
          </w:p>
          <w:p w14:paraId="07EF653C" w14:textId="77777777" w:rsidR="00130BE0" w:rsidRPr="0040544B" w:rsidRDefault="00130BE0">
            <w:pPr>
              <w:rPr>
                <w:rFonts w:ascii="Sakkal Majalla" w:hAnsi="Sakkal Majalla" w:cs="Sakkal Majalla"/>
                <w:b/>
                <w:sz w:val="24"/>
                <w:szCs w:val="24"/>
              </w:rPr>
            </w:pPr>
          </w:p>
          <w:p w14:paraId="060B51DE" w14:textId="07C09274" w:rsidR="00130BE0" w:rsidRPr="0040544B" w:rsidRDefault="00CC4F03">
            <w:pPr>
              <w:pStyle w:val="P68B1DB1-Normal22"/>
              <w:rPr>
                <w:rFonts w:ascii="Sakkal Majalla" w:hAnsi="Sakkal Majalla" w:cs="Sakkal Majalla"/>
                <w:sz w:val="24"/>
                <w:szCs w:val="24"/>
              </w:rPr>
            </w:pPr>
            <w:r w:rsidRPr="0040544B">
              <w:rPr>
                <w:rFonts w:ascii="Sakkal Majalla" w:hAnsi="Sakkal Majalla" w:cs="Sakkal Majalla"/>
                <w:sz w:val="24"/>
                <w:szCs w:val="24"/>
              </w:rPr>
              <w:t>الامثلة:</w:t>
            </w:r>
            <w:r w:rsidR="00D31DAA">
              <w:rPr>
                <w:rFonts w:ascii="Sakkal Majalla" w:hAnsi="Sakkal Majalla" w:cs="Sakkal Majalla" w:hint="cs"/>
                <w:sz w:val="24"/>
                <w:szCs w:val="24"/>
              </w:rPr>
              <w:t xml:space="preserve"> </w:t>
            </w:r>
            <w:r w:rsidR="00D31DAA" w:rsidRPr="00D31DAA">
              <w:rPr>
                <w:rFonts w:ascii="Sakkal Majalla" w:hAnsi="Sakkal Majalla" w:cs="Sakkal Majalla" w:hint="cs"/>
                <w:sz w:val="24"/>
                <w:szCs w:val="24"/>
                <w:highlight w:val="green"/>
              </w:rPr>
              <w:t>(متوفرة بالإنكليزية)</w:t>
            </w:r>
            <w:r w:rsidRPr="0040544B">
              <w:rPr>
                <w:rFonts w:ascii="Sakkal Majalla" w:hAnsi="Sakkal Majalla" w:cs="Sakkal Majalla"/>
                <w:sz w:val="24"/>
                <w:szCs w:val="24"/>
              </w:rPr>
              <w:t xml:space="preserve"> </w:t>
            </w:r>
          </w:p>
          <w:p w14:paraId="7B50656C" w14:textId="77777777" w:rsidR="00130BE0" w:rsidRPr="0040544B" w:rsidRDefault="00CE5014">
            <w:pPr>
              <w:pStyle w:val="P68B1DB1-Normal23"/>
              <w:rPr>
                <w:rFonts w:ascii="Sakkal Majalla" w:hAnsi="Sakkal Majalla" w:cs="Sakkal Majalla"/>
                <w:sz w:val="24"/>
                <w:szCs w:val="24"/>
              </w:rPr>
            </w:pPr>
            <w:hyperlink r:id="rId72">
              <w:r w:rsidR="00CC4F03" w:rsidRPr="0040544B">
                <w:rPr>
                  <w:rFonts w:ascii="Sakkal Majalla" w:hAnsi="Sakkal Majalla" w:cs="Sakkal Majalla"/>
                  <w:sz w:val="24"/>
                  <w:szCs w:val="24"/>
                </w:rPr>
                <w:t>التقييم السريع لحماية الطفل في جنوب السودان</w:t>
              </w:r>
            </w:hyperlink>
          </w:p>
          <w:p w14:paraId="564FCDC7" w14:textId="77777777" w:rsidR="00130BE0" w:rsidRPr="0040544B" w:rsidRDefault="00CE5014">
            <w:pPr>
              <w:pStyle w:val="P68B1DB1-Normal23"/>
              <w:rPr>
                <w:rFonts w:ascii="Sakkal Majalla" w:hAnsi="Sakkal Majalla" w:cs="Sakkal Majalla"/>
                <w:sz w:val="24"/>
                <w:szCs w:val="24"/>
              </w:rPr>
            </w:pPr>
            <w:hyperlink r:id="rId73">
              <w:r w:rsidR="00CC4F03" w:rsidRPr="0040544B">
                <w:rPr>
                  <w:rFonts w:ascii="Sakkal Majalla" w:hAnsi="Sakkal Majalla" w:cs="Sakkal Majalla"/>
                  <w:sz w:val="24"/>
                  <w:szCs w:val="24"/>
                </w:rPr>
                <w:t>مراجعة البيانات الثانوية لاحتياجات حماية الطفل والمخاطر في موزمبيق نيسان/أبريل 2019</w:t>
              </w:r>
            </w:hyperlink>
          </w:p>
          <w:p w14:paraId="4E963AB6" w14:textId="40F0B52C" w:rsidR="00130BE0" w:rsidRPr="0040544B" w:rsidRDefault="00CE5014">
            <w:pPr>
              <w:pStyle w:val="P68B1DB1-Normal21"/>
              <w:rPr>
                <w:rFonts w:ascii="Sakkal Majalla" w:hAnsi="Sakkal Majalla" w:cs="Sakkal Majalla"/>
                <w:b/>
                <w:sz w:val="24"/>
                <w:szCs w:val="24"/>
              </w:rPr>
            </w:pPr>
            <w:hyperlink r:id="rId74">
              <w:r w:rsidR="00CC4F03" w:rsidRPr="0040544B">
                <w:rPr>
                  <w:rFonts w:ascii="Sakkal Majalla" w:hAnsi="Sakkal Majalla" w:cs="Sakkal Majalla"/>
                  <w:b/>
                  <w:color w:val="0563C1"/>
                  <w:sz w:val="24"/>
                  <w:szCs w:val="24"/>
                  <w:u w:val="single"/>
                </w:rPr>
                <w:t>نظرة عامة على الاحتياجات الإنسانية في الصومال 2020</w:t>
              </w:r>
            </w:hyperlink>
            <w:r w:rsidR="00CC4F03" w:rsidRPr="0040544B">
              <w:rPr>
                <w:rFonts w:ascii="Sakkal Majalla" w:hAnsi="Sakkal Majalla" w:cs="Sakkal Majalla"/>
                <w:b/>
                <w:sz w:val="24"/>
                <w:szCs w:val="24"/>
              </w:rPr>
              <w:t xml:space="preserve">  </w:t>
            </w:r>
            <w:r w:rsidR="00CC4F03" w:rsidRPr="0040544B">
              <w:rPr>
                <w:rFonts w:ascii="Sakkal Majalla" w:hAnsi="Sakkal Majalla" w:cs="Sakkal Majalla"/>
                <w:sz w:val="24"/>
                <w:szCs w:val="24"/>
              </w:rPr>
              <w:t xml:space="preserve">(الحماية </w:t>
            </w:r>
            <w:r w:rsidR="002D4882" w:rsidRPr="0040544B">
              <w:rPr>
                <w:rFonts w:ascii="Sakkal Majalla" w:hAnsi="Sakkal Majalla" w:cs="Sakkal Majalla"/>
                <w:sz w:val="24"/>
                <w:szCs w:val="24"/>
              </w:rPr>
              <w:t>وحماية</w:t>
            </w:r>
            <w:r w:rsidR="00CC4F03" w:rsidRPr="0040544B">
              <w:rPr>
                <w:rFonts w:ascii="Sakkal Majalla" w:hAnsi="Sakkal Majalla" w:cs="Sakkal Majalla"/>
                <w:sz w:val="24"/>
                <w:szCs w:val="24"/>
              </w:rPr>
              <w:t xml:space="preserve"> الطفل، الصفحة 55-56)</w:t>
            </w:r>
          </w:p>
        </w:tc>
      </w:tr>
      <w:tr w:rsidR="00130BE0" w:rsidRPr="0040544B" w14:paraId="520A9A85" w14:textId="77777777">
        <w:trPr>
          <w:trHeight w:val="593"/>
        </w:trPr>
        <w:tc>
          <w:tcPr>
            <w:tcW w:w="3104" w:type="dxa"/>
            <w:vAlign w:val="center"/>
          </w:tcPr>
          <w:p w14:paraId="50B6EF14" w14:textId="77777777" w:rsidR="00130BE0" w:rsidRPr="0040544B" w:rsidRDefault="00CC4F03">
            <w:pPr>
              <w:numPr>
                <w:ilvl w:val="0"/>
                <w:numId w:val="26"/>
              </w:numPr>
              <w:spacing w:after="0" w:line="240" w:lineRule="auto"/>
              <w:ind w:left="230"/>
              <w:rPr>
                <w:rFonts w:ascii="Sakkal Majalla" w:hAnsi="Sakkal Majalla" w:cs="Sakkal Majalla"/>
                <w:i/>
                <w:sz w:val="24"/>
                <w:szCs w:val="24"/>
              </w:rPr>
            </w:pPr>
            <w:r w:rsidRPr="0040544B">
              <w:rPr>
                <w:rFonts w:ascii="Sakkal Majalla" w:hAnsi="Sakkal Majalla" w:cs="Sakkal Majalla"/>
                <w:b/>
                <w:color w:val="96C553"/>
                <w:sz w:val="24"/>
                <w:szCs w:val="24"/>
              </w:rPr>
              <w:lastRenderedPageBreak/>
              <w:t>تخطيط وتنفيذ استراتيجيات الاستجابة:</w:t>
            </w:r>
            <w:r w:rsidRPr="0040544B">
              <w:rPr>
                <w:rFonts w:ascii="Sakkal Majalla" w:hAnsi="Sakkal Majalla" w:cs="Sakkal Majalla"/>
                <w:sz w:val="24"/>
                <w:szCs w:val="24"/>
              </w:rPr>
              <w:t xml:space="preserve"> قم بوضع الخطط القطاعية مع المؤشرات وقم بتطبيق المعايير الفنية وتوضيح متطلبات التمويل</w:t>
            </w:r>
          </w:p>
        </w:tc>
        <w:tc>
          <w:tcPr>
            <w:tcW w:w="5924" w:type="dxa"/>
            <w:vAlign w:val="center"/>
          </w:tcPr>
          <w:p w14:paraId="14FEBFBD" w14:textId="038E8C4B" w:rsidR="00130BE0" w:rsidRPr="0040544B" w:rsidRDefault="002D4882">
            <w:pPr>
              <w:pStyle w:val="P68B1DB1-Normal22"/>
              <w:numPr>
                <w:ilvl w:val="0"/>
                <w:numId w:val="26"/>
              </w:numPr>
              <w:spacing w:after="0" w:line="240" w:lineRule="auto"/>
              <w:ind w:left="230"/>
              <w:rPr>
                <w:rFonts w:ascii="Sakkal Majalla" w:hAnsi="Sakkal Majalla" w:cs="Sakkal Majalla"/>
                <w:i/>
                <w:sz w:val="24"/>
                <w:szCs w:val="24"/>
              </w:rPr>
            </w:pPr>
            <w:r w:rsidRPr="0040544B">
              <w:rPr>
                <w:rFonts w:ascii="Sakkal Majalla" w:hAnsi="Sakkal Majalla" w:cs="Sakkal Majalla"/>
                <w:sz w:val="24"/>
                <w:szCs w:val="24"/>
              </w:rPr>
              <w:t>ارجع</w:t>
            </w:r>
            <w:r w:rsidR="00CC4F03" w:rsidRPr="0040544B">
              <w:rPr>
                <w:rFonts w:ascii="Sakkal Majalla" w:hAnsi="Sakkal Majalla" w:cs="Sakkal Majalla"/>
                <w:sz w:val="24"/>
                <w:szCs w:val="24"/>
              </w:rPr>
              <w:t xml:space="preserve"> إلى </w:t>
            </w:r>
            <w:r w:rsidR="00CC4F03" w:rsidRPr="0040544B">
              <w:rPr>
                <w:rFonts w:ascii="Sakkal Majalla" w:hAnsi="Sakkal Majalla" w:cs="Sakkal Majalla"/>
                <w:color w:val="FFFFFF"/>
                <w:sz w:val="24"/>
                <w:szCs w:val="24"/>
                <w:shd w:val="clear" w:color="auto" w:fill="99477E"/>
              </w:rPr>
              <w:t xml:space="preserve">الركيزة </w:t>
            </w:r>
            <w:r w:rsidRPr="0040544B">
              <w:rPr>
                <w:rFonts w:ascii="Sakkal Majalla" w:hAnsi="Sakkal Majalla" w:cs="Sakkal Majalla"/>
                <w:color w:val="FFFFFF"/>
                <w:sz w:val="24"/>
                <w:szCs w:val="24"/>
                <w:shd w:val="clear" w:color="auto" w:fill="99477E"/>
              </w:rPr>
              <w:t>3،</w:t>
            </w:r>
            <w:r w:rsidR="00CC4F03" w:rsidRPr="0040544B">
              <w:rPr>
                <w:rFonts w:ascii="Sakkal Majalla" w:hAnsi="Sakkal Majalla" w:cs="Sakkal Majalla"/>
                <w:color w:val="FFFFFF"/>
                <w:sz w:val="24"/>
                <w:szCs w:val="24"/>
                <w:shd w:val="clear" w:color="auto" w:fill="99477E"/>
              </w:rPr>
              <w:t xml:space="preserve"> "معايير تطوير استراتيجيات مناسبة"</w:t>
            </w:r>
            <w:r w:rsidR="00CC4F03" w:rsidRPr="0040544B">
              <w:rPr>
                <w:rFonts w:ascii="Sakkal Majalla" w:hAnsi="Sakkal Majalla" w:cs="Sakkal Majalla"/>
                <w:sz w:val="24"/>
                <w:szCs w:val="24"/>
              </w:rPr>
              <w:t>.</w:t>
            </w:r>
          </w:p>
          <w:p w14:paraId="0C0E779A" w14:textId="77777777" w:rsidR="00130BE0" w:rsidRPr="0040544B" w:rsidRDefault="00CC4F03">
            <w:pPr>
              <w:pStyle w:val="P68B1DB1-Normal21"/>
              <w:numPr>
                <w:ilvl w:val="0"/>
                <w:numId w:val="26"/>
              </w:numPr>
              <w:spacing w:after="0" w:line="240" w:lineRule="auto"/>
              <w:ind w:left="230"/>
              <w:rPr>
                <w:rFonts w:ascii="Sakkal Majalla" w:hAnsi="Sakkal Majalla" w:cs="Sakkal Majalla"/>
                <w:i/>
                <w:sz w:val="24"/>
                <w:szCs w:val="24"/>
              </w:rPr>
            </w:pPr>
            <w:r w:rsidRPr="0040544B">
              <w:rPr>
                <w:rFonts w:ascii="Sakkal Majalla" w:hAnsi="Sakkal Majalla" w:cs="Sakkal Majalla"/>
                <w:sz w:val="24"/>
                <w:szCs w:val="24"/>
              </w:rPr>
              <w:t>عزز تطوير استراتيجيات موحدة بين وكالات حماية الطفل بناءً على الاحتياجات المحددة أثناء تقييم المخاطر في سياقك.</w:t>
            </w:r>
          </w:p>
          <w:p w14:paraId="220EFC6E" w14:textId="77777777" w:rsidR="00130BE0" w:rsidRPr="0040544B" w:rsidRDefault="00130BE0">
            <w:pPr>
              <w:rPr>
                <w:rFonts w:ascii="Sakkal Majalla" w:hAnsi="Sakkal Majalla" w:cs="Sakkal Majalla"/>
                <w:i/>
                <w:sz w:val="24"/>
                <w:szCs w:val="24"/>
              </w:rPr>
            </w:pPr>
          </w:p>
          <w:p w14:paraId="33F6C541" w14:textId="77777777" w:rsidR="00130BE0" w:rsidRPr="0040544B" w:rsidRDefault="00CC4F03">
            <w:pPr>
              <w:pStyle w:val="P68B1DB1-Normal21"/>
              <w:ind w:left="219"/>
              <w:rPr>
                <w:rFonts w:ascii="Sakkal Majalla" w:hAnsi="Sakkal Majalla" w:cs="Sakkal Majalla"/>
                <w:sz w:val="24"/>
                <w:szCs w:val="24"/>
              </w:rPr>
            </w:pPr>
            <w:r w:rsidRPr="0040544B">
              <w:rPr>
                <w:rFonts w:ascii="Sakkal Majalla" w:hAnsi="Sakkal Majalla" w:cs="Sakkal Majalla"/>
                <w:sz w:val="24"/>
                <w:szCs w:val="24"/>
              </w:rPr>
              <w:t>أيضاً</w:t>
            </w:r>
            <w:r w:rsidRPr="0040544B">
              <w:rPr>
                <w:rFonts w:ascii="Sakkal Majalla" w:hAnsi="Sakkal Majalla" w:cs="Sakkal Majalla"/>
                <w:i/>
                <w:sz w:val="24"/>
                <w:szCs w:val="24"/>
              </w:rPr>
              <w:t xml:space="preserve">و </w:t>
            </w:r>
            <w:r w:rsidRPr="0040544B">
              <w:rPr>
                <w:rFonts w:ascii="Sakkal Majalla" w:hAnsi="Sakkal Majalla" w:cs="Sakkal Majalla"/>
                <w:sz w:val="24"/>
                <w:szCs w:val="24"/>
              </w:rPr>
              <w:t xml:space="preserve">ارجع إلى </w:t>
            </w:r>
            <w:r w:rsidRPr="0040544B">
              <w:rPr>
                <w:rFonts w:ascii="Sakkal Majalla" w:hAnsi="Sakkal Majalla" w:cs="Sakkal Majalla"/>
                <w:b/>
                <w:sz w:val="24"/>
                <w:szCs w:val="24"/>
              </w:rPr>
              <w:t>الملحق 3</w:t>
            </w:r>
            <w:r w:rsidRPr="0040544B">
              <w:rPr>
                <w:rFonts w:ascii="Sakkal Majalla" w:hAnsi="Sakkal Majalla" w:cs="Sakkal Majalla"/>
                <w:sz w:val="24"/>
                <w:szCs w:val="24"/>
              </w:rPr>
              <w:t>: الموارد الرئيسية للقضايا الشاملة.</w:t>
            </w:r>
          </w:p>
        </w:tc>
        <w:tc>
          <w:tcPr>
            <w:tcW w:w="5542" w:type="dxa"/>
            <w:vAlign w:val="center"/>
          </w:tcPr>
          <w:p w14:paraId="1CFA186C" w14:textId="7F6BE83A" w:rsidR="00130BE0" w:rsidRPr="0040544B" w:rsidRDefault="00CC4F03">
            <w:pPr>
              <w:pStyle w:val="P68B1DB1-Normal21"/>
              <w:rPr>
                <w:rFonts w:ascii="Sakkal Majalla" w:hAnsi="Sakkal Majalla" w:cs="Sakkal Majalla"/>
                <w:sz w:val="24"/>
                <w:szCs w:val="24"/>
              </w:rPr>
            </w:pPr>
            <w:r w:rsidRPr="0040544B">
              <w:rPr>
                <w:rFonts w:ascii="Sakkal Majalla" w:hAnsi="Sakkal Majalla" w:cs="Sakkal Majalla"/>
                <w:sz w:val="24"/>
                <w:szCs w:val="24"/>
              </w:rPr>
              <w:t>تأكد من أن الأهداف والغايات والمؤشرات المدرجة في وثائق تخطيط الاستجابة (</w:t>
            </w:r>
            <w:r w:rsidR="002D4882" w:rsidRPr="0040544B">
              <w:rPr>
                <w:rFonts w:ascii="Sakkal Majalla" w:hAnsi="Sakkal Majalla" w:cs="Sakkal Majalla"/>
                <w:sz w:val="24"/>
                <w:szCs w:val="24"/>
              </w:rPr>
              <w:t>الاستراتيجيات،</w:t>
            </w:r>
            <w:r w:rsidRPr="0040544B">
              <w:rPr>
                <w:rFonts w:ascii="Sakkal Majalla" w:hAnsi="Sakkal Majalla" w:cs="Sakkal Majalla"/>
                <w:sz w:val="24"/>
                <w:szCs w:val="24"/>
              </w:rPr>
              <w:t xml:space="preserve"> خطة الاستجابة الإنسانية / خطة الاستجابة السريعة ...) تتماشى مع معايير الركيزة </w:t>
            </w:r>
            <w:r w:rsidR="002D4882" w:rsidRPr="0040544B">
              <w:rPr>
                <w:rFonts w:ascii="Sakkal Majalla" w:hAnsi="Sakkal Majalla" w:cs="Sakkal Majalla"/>
                <w:sz w:val="24"/>
                <w:szCs w:val="24"/>
              </w:rPr>
              <w:t>3،</w:t>
            </w:r>
            <w:r w:rsidRPr="0040544B">
              <w:rPr>
                <w:rFonts w:ascii="Sakkal Majalla" w:hAnsi="Sakkal Majalla" w:cs="Sakkal Majalla"/>
                <w:sz w:val="24"/>
                <w:szCs w:val="24"/>
              </w:rPr>
              <w:t xml:space="preserve"> مع الأخذ في الاعتبار أن آلية التنسيق قد تقرر نهجًا تدريجيًا للوصول إلى التنفيذ الكامل لهذه المعايير.</w:t>
            </w:r>
          </w:p>
          <w:p w14:paraId="4187977D" w14:textId="38742DA7" w:rsidR="00130BE0" w:rsidRPr="0040544B" w:rsidRDefault="00CC4F03">
            <w:pPr>
              <w:pStyle w:val="P68B1DB1-Normal21"/>
              <w:rPr>
                <w:rFonts w:ascii="Sakkal Majalla" w:hAnsi="Sakkal Majalla" w:cs="Sakkal Majalla"/>
                <w:b/>
                <w:sz w:val="24"/>
                <w:szCs w:val="24"/>
              </w:rPr>
            </w:pPr>
            <w:r w:rsidRPr="0040544B">
              <w:rPr>
                <w:rFonts w:ascii="Sakkal Majalla" w:hAnsi="Sakkal Majalla" w:cs="Sakkal Majalla"/>
                <w:sz w:val="24"/>
                <w:szCs w:val="24"/>
              </w:rPr>
              <w:t xml:space="preserve">,غالبًا ما يكون إنشاء مجموعات عمل مواضيعية (إدارة </w:t>
            </w:r>
            <w:r w:rsidR="002D4882" w:rsidRPr="0040544B">
              <w:rPr>
                <w:rFonts w:ascii="Sakkal Majalla" w:hAnsi="Sakkal Majalla" w:cs="Sakkal Majalla"/>
                <w:sz w:val="24"/>
                <w:szCs w:val="24"/>
              </w:rPr>
              <w:t>الحالة،</w:t>
            </w:r>
            <w:r w:rsidRPr="0040544B">
              <w:rPr>
                <w:rFonts w:ascii="Sakkal Majalla" w:hAnsi="Sakkal Majalla" w:cs="Sakkal Majalla"/>
                <w:sz w:val="24"/>
                <w:szCs w:val="24"/>
              </w:rPr>
              <w:t xml:space="preserve"> PSS الدعم النفسي الاجتماعي ...) خيارًا فعالاً. أيضاً سيعزز تطوير أدوات مثل أدوات التشغيل القياسية نهجًا منسقًا ويعزز الممارسات التي تتماشى مع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w:t>
            </w:r>
          </w:p>
          <w:p w14:paraId="09CB6F5B" w14:textId="77777777" w:rsidR="00130BE0" w:rsidRPr="0040544B" w:rsidRDefault="00130BE0">
            <w:pPr>
              <w:rPr>
                <w:rFonts w:ascii="Sakkal Majalla" w:hAnsi="Sakkal Majalla" w:cs="Sakkal Majalla"/>
                <w:b/>
                <w:sz w:val="24"/>
                <w:szCs w:val="24"/>
              </w:rPr>
            </w:pPr>
          </w:p>
          <w:p w14:paraId="5C7B9A79" w14:textId="77777777" w:rsidR="00130BE0" w:rsidRPr="0040544B" w:rsidRDefault="00CC4F03">
            <w:pPr>
              <w:pStyle w:val="P68B1DB1-Normal22"/>
              <w:rPr>
                <w:rFonts w:ascii="Sakkal Majalla" w:hAnsi="Sakkal Majalla" w:cs="Sakkal Majalla"/>
                <w:sz w:val="24"/>
                <w:szCs w:val="24"/>
              </w:rPr>
            </w:pPr>
            <w:r w:rsidRPr="0040544B">
              <w:rPr>
                <w:rFonts w:ascii="Sakkal Majalla" w:hAnsi="Sakkal Majalla" w:cs="Sakkal Majalla"/>
                <w:sz w:val="24"/>
                <w:szCs w:val="24"/>
              </w:rPr>
              <w:t xml:space="preserve">الامثلة: </w:t>
            </w:r>
          </w:p>
          <w:p w14:paraId="0CE1F870" w14:textId="77777777" w:rsidR="00130BE0" w:rsidRPr="00697E56" w:rsidRDefault="00CE5014">
            <w:pPr>
              <w:pStyle w:val="P68B1DB1-Normal23"/>
              <w:rPr>
                <w:rFonts w:ascii="Sakkal Majalla" w:hAnsi="Sakkal Majalla" w:cs="Sakkal Majalla"/>
                <w:sz w:val="24"/>
                <w:szCs w:val="24"/>
              </w:rPr>
            </w:pPr>
            <w:hyperlink r:id="rId75">
              <w:r w:rsidR="00CC4F03" w:rsidRPr="00697E56">
                <w:rPr>
                  <w:rFonts w:ascii="Sakkal Majalla" w:hAnsi="Sakkal Majalla" w:cs="Sakkal Majalla"/>
                  <w:sz w:val="24"/>
                  <w:szCs w:val="24"/>
                </w:rPr>
                <w:t>خطة الاستجابة الإنسانية في سوريا 2019</w:t>
              </w:r>
            </w:hyperlink>
          </w:p>
          <w:p w14:paraId="5404AA6B" w14:textId="4EF6AC9B" w:rsidR="00130BE0" w:rsidRPr="0040544B" w:rsidRDefault="00CE5014">
            <w:pPr>
              <w:pStyle w:val="P68B1DB1-Normal23"/>
              <w:spacing w:before="300" w:line="276" w:lineRule="auto"/>
              <w:rPr>
                <w:rFonts w:ascii="Sakkal Majalla" w:hAnsi="Sakkal Majalla" w:cs="Sakkal Majalla"/>
                <w:sz w:val="24"/>
                <w:szCs w:val="24"/>
              </w:rPr>
            </w:pPr>
            <w:hyperlink r:id="rId76" w:history="1">
              <w:r w:rsidR="00CC4F03" w:rsidRPr="00697E56">
                <w:rPr>
                  <w:rFonts w:ascii="Sakkal Majalla" w:hAnsi="Sakkal Majalla" w:cs="Sakkal Majalla"/>
                  <w:sz w:val="24"/>
                  <w:szCs w:val="24"/>
                </w:rPr>
                <w:t>الخطة الإقليمية للاجئين والصمود في مصر (3RP) 2019-2020</w:t>
              </w:r>
            </w:hyperlink>
          </w:p>
        </w:tc>
      </w:tr>
      <w:tr w:rsidR="00130BE0" w:rsidRPr="0040544B" w14:paraId="52D39382" w14:textId="77777777">
        <w:trPr>
          <w:trHeight w:val="593"/>
        </w:trPr>
        <w:tc>
          <w:tcPr>
            <w:tcW w:w="3104" w:type="dxa"/>
            <w:vAlign w:val="center"/>
          </w:tcPr>
          <w:p w14:paraId="7BD6BD60" w14:textId="77777777" w:rsidR="00130BE0" w:rsidRPr="0040544B" w:rsidRDefault="00CC4F03">
            <w:pPr>
              <w:numPr>
                <w:ilvl w:val="0"/>
                <w:numId w:val="26"/>
              </w:numPr>
              <w:spacing w:after="0" w:line="240" w:lineRule="auto"/>
              <w:ind w:left="230"/>
              <w:rPr>
                <w:rFonts w:ascii="Sakkal Majalla" w:hAnsi="Sakkal Majalla" w:cs="Sakkal Majalla"/>
                <w:i/>
                <w:sz w:val="24"/>
                <w:szCs w:val="24"/>
              </w:rPr>
            </w:pPr>
            <w:r w:rsidRPr="0040544B">
              <w:rPr>
                <w:rFonts w:ascii="Sakkal Majalla" w:hAnsi="Sakkal Majalla" w:cs="Sakkal Majalla"/>
                <w:sz w:val="24"/>
                <w:szCs w:val="24"/>
              </w:rPr>
              <w:t>مراقبة وتقييم الأداء: مراقبة تطور الاحتياجات والاستجابة (التغطية والجودة) وأداء خدمات التنسيق.</w:t>
            </w:r>
            <w:r w:rsidRPr="0040544B">
              <w:rPr>
                <w:rFonts w:ascii="Sakkal Majalla" w:hAnsi="Sakkal Majalla" w:cs="Sakkal Majalla"/>
                <w:b/>
                <w:color w:val="96C553"/>
                <w:sz w:val="24"/>
                <w:szCs w:val="24"/>
              </w:rPr>
              <w:t xml:space="preserve"> </w:t>
            </w:r>
            <w:r w:rsidRPr="0040544B">
              <w:rPr>
                <w:rFonts w:ascii="Sakkal Majalla" w:hAnsi="Sakkal Majalla" w:cs="Sakkal Majalla"/>
                <w:sz w:val="24"/>
                <w:szCs w:val="24"/>
              </w:rPr>
              <w:t xml:space="preserve"> </w:t>
            </w:r>
          </w:p>
        </w:tc>
        <w:tc>
          <w:tcPr>
            <w:tcW w:w="5924" w:type="dxa"/>
            <w:vAlign w:val="center"/>
          </w:tcPr>
          <w:p w14:paraId="782BFCA4" w14:textId="710F02EC" w:rsidR="00130BE0" w:rsidRPr="0040544B" w:rsidRDefault="00CC4F03">
            <w:pPr>
              <w:pStyle w:val="P68B1DB1-Normal21"/>
              <w:numPr>
                <w:ilvl w:val="0"/>
                <w:numId w:val="26"/>
              </w:numPr>
              <w:spacing w:after="0" w:line="240" w:lineRule="auto"/>
              <w:ind w:left="230"/>
              <w:rPr>
                <w:rFonts w:ascii="Sakkal Majalla" w:hAnsi="Sakkal Majalla" w:cs="Sakkal Majalla"/>
                <w:sz w:val="24"/>
                <w:szCs w:val="24"/>
              </w:rPr>
            </w:pPr>
            <w:r w:rsidRPr="0040544B">
              <w:rPr>
                <w:rFonts w:ascii="Sakkal Majalla" w:hAnsi="Sakkal Majalla" w:cs="Sakkal Majalla"/>
                <w:b/>
                <w:sz w:val="24"/>
                <w:szCs w:val="24"/>
              </w:rPr>
              <w:t>راجع القسم الفرعي المخصص حول "القياس" في كل معيار من 28 معيارًا</w:t>
            </w:r>
            <w:r w:rsidRPr="0040544B">
              <w:rPr>
                <w:rFonts w:ascii="Sakkal Majalla" w:hAnsi="Sakkal Majalla" w:cs="Sakkal Majalla"/>
                <w:sz w:val="24"/>
                <w:szCs w:val="24"/>
              </w:rPr>
              <w:t>، والتي تشمل مؤشرات لقياس الإجراءات الرئيسية</w:t>
            </w:r>
            <w:r w:rsidR="002D4882" w:rsidRPr="0040544B">
              <w:rPr>
                <w:rFonts w:ascii="Sakkal Majalla" w:hAnsi="Sakkal Majalla" w:cs="Sakkal Majalla"/>
                <w:sz w:val="24"/>
                <w:szCs w:val="24"/>
              </w:rPr>
              <w:t>..</w:t>
            </w:r>
            <w:r w:rsidR="002D4882" w:rsidRPr="0040544B">
              <w:rPr>
                <w:rFonts w:ascii="Sakkal Majalla" w:hAnsi="Sakkal Majalla" w:cs="Sakkal Majalla"/>
                <w:color w:val="FFFFFF"/>
                <w:sz w:val="24"/>
                <w:szCs w:val="24"/>
                <w:shd w:val="clear" w:color="auto" w:fill="B68FA4"/>
              </w:rPr>
              <w:t>….. …</w:t>
            </w:r>
            <w:r w:rsidRPr="0040544B">
              <w:rPr>
                <w:rFonts w:ascii="Sakkal Majalla" w:hAnsi="Sakkal Majalla" w:cs="Sakkal Majalla"/>
                <w:color w:val="FFFFFF"/>
                <w:sz w:val="24"/>
                <w:szCs w:val="24"/>
                <w:shd w:val="clear" w:color="auto" w:fill="2089C5"/>
              </w:rPr>
              <w:t xml:space="preserve"> ..</w:t>
            </w:r>
            <w:r w:rsidRPr="0040544B">
              <w:rPr>
                <w:rFonts w:ascii="Sakkal Majalla" w:hAnsi="Sakkal Majalla" w:cs="Sakkal Majalla"/>
                <w:color w:val="FFFFFF"/>
                <w:sz w:val="24"/>
                <w:szCs w:val="24"/>
                <w:shd w:val="clear" w:color="auto" w:fill="99477E"/>
              </w:rPr>
              <w:t>… ..</w:t>
            </w:r>
            <w:r w:rsidRPr="0040544B">
              <w:rPr>
                <w:rFonts w:ascii="Sakkal Majalla" w:hAnsi="Sakkal Majalla" w:cs="Sakkal Majalla"/>
                <w:color w:val="FFFFFF"/>
                <w:sz w:val="24"/>
                <w:szCs w:val="24"/>
                <w:shd w:val="clear" w:color="auto" w:fill="3E5F7A"/>
              </w:rPr>
              <w:t>… ..</w:t>
            </w:r>
            <w:r w:rsidRPr="0040544B">
              <w:rPr>
                <w:rFonts w:ascii="Sakkal Majalla" w:hAnsi="Sakkal Majalla" w:cs="Sakkal Majalla"/>
                <w:sz w:val="24"/>
                <w:szCs w:val="24"/>
              </w:rPr>
              <w:t xml:space="preserve"> </w:t>
            </w:r>
          </w:p>
          <w:p w14:paraId="4A8807A7" w14:textId="77777777" w:rsidR="00130BE0" w:rsidRPr="0040544B" w:rsidRDefault="00130BE0">
            <w:pPr>
              <w:numPr>
                <w:ilvl w:val="0"/>
                <w:numId w:val="26"/>
              </w:numPr>
              <w:spacing w:after="0" w:line="240" w:lineRule="auto"/>
              <w:ind w:left="230"/>
              <w:rPr>
                <w:rFonts w:ascii="Sakkal Majalla" w:hAnsi="Sakkal Majalla" w:cs="Sakkal Majalla"/>
                <w:sz w:val="24"/>
                <w:szCs w:val="24"/>
              </w:rPr>
            </w:pPr>
          </w:p>
          <w:p w14:paraId="5F9A770B" w14:textId="785F9A1B" w:rsidR="00130BE0" w:rsidRPr="0040544B" w:rsidRDefault="002D4882">
            <w:pPr>
              <w:pStyle w:val="P68B1DB1-Normal21"/>
              <w:numPr>
                <w:ilvl w:val="0"/>
                <w:numId w:val="26"/>
              </w:numPr>
              <w:spacing w:after="0" w:line="240" w:lineRule="auto"/>
              <w:ind w:left="230"/>
              <w:rPr>
                <w:rFonts w:ascii="Sakkal Majalla" w:hAnsi="Sakkal Majalla" w:cs="Sakkal Majalla"/>
                <w:sz w:val="24"/>
                <w:szCs w:val="24"/>
              </w:rPr>
            </w:pPr>
            <w:r w:rsidRPr="0040544B">
              <w:rPr>
                <w:rFonts w:ascii="Sakkal Majalla" w:hAnsi="Sakkal Majalla" w:cs="Sakkal Majalla"/>
                <w:sz w:val="24"/>
                <w:szCs w:val="24"/>
              </w:rPr>
              <w:t>ارجع إلى</w:t>
            </w:r>
            <w:r w:rsidR="00CC4F03" w:rsidRPr="0040544B">
              <w:rPr>
                <w:rFonts w:ascii="Sakkal Majalla" w:hAnsi="Sakkal Majalla" w:cs="Sakkal Majalla"/>
                <w:sz w:val="24"/>
                <w:szCs w:val="24"/>
              </w:rPr>
              <w:t xml:space="preserve"> </w:t>
            </w:r>
            <w:r w:rsidR="00CC4F03" w:rsidRPr="0040544B">
              <w:rPr>
                <w:rFonts w:ascii="Sakkal Majalla" w:hAnsi="Sakkal Majalla" w:cs="Sakkal Majalla"/>
                <w:b/>
                <w:sz w:val="24"/>
                <w:szCs w:val="24"/>
              </w:rPr>
              <w:t xml:space="preserve">الملحق 4 </w:t>
            </w:r>
            <w:r w:rsidR="00CC4F03" w:rsidRPr="0040544B">
              <w:rPr>
                <w:rFonts w:ascii="Sakkal Majalla" w:hAnsi="Sakkal Majalla" w:cs="Sakkal Majalla"/>
                <w:sz w:val="24"/>
                <w:szCs w:val="24"/>
              </w:rPr>
              <w:t>للمضي قدمًا وتوسيع اختيارك للمؤشرات الموحدة.</w:t>
            </w:r>
          </w:p>
        </w:tc>
        <w:tc>
          <w:tcPr>
            <w:tcW w:w="5542" w:type="dxa"/>
            <w:vAlign w:val="center"/>
          </w:tcPr>
          <w:p w14:paraId="43D5D7FB" w14:textId="77777777" w:rsidR="00130BE0" w:rsidRPr="0040544B" w:rsidRDefault="00130BE0">
            <w:pPr>
              <w:tabs>
                <w:tab w:val="left" w:pos="0"/>
              </w:tabs>
              <w:ind w:left="-490"/>
              <w:rPr>
                <w:rFonts w:ascii="Sakkal Majalla" w:hAnsi="Sakkal Majalla" w:cs="Sakkal Majalla"/>
                <w:b/>
                <w:sz w:val="24"/>
                <w:szCs w:val="24"/>
              </w:rPr>
            </w:pPr>
          </w:p>
          <w:p w14:paraId="7DCBA31A" w14:textId="6B5DDD54" w:rsidR="00130BE0" w:rsidRPr="0040544B" w:rsidRDefault="00CC4F03">
            <w:pPr>
              <w:pStyle w:val="P68B1DB1-Normal21"/>
              <w:rPr>
                <w:rFonts w:ascii="Sakkal Majalla" w:hAnsi="Sakkal Majalla" w:cs="Sakkal Majalla"/>
                <w:sz w:val="24"/>
                <w:szCs w:val="24"/>
              </w:rPr>
            </w:pPr>
            <w:r w:rsidRPr="0040544B">
              <w:rPr>
                <w:rFonts w:ascii="Sakkal Majalla" w:hAnsi="Sakkal Majalla" w:cs="Sakkal Majalla"/>
                <w:sz w:val="24"/>
                <w:szCs w:val="24"/>
              </w:rPr>
              <w:t xml:space="preserve">تأكد من أن جميع أعضاء فريق تنسيق </w:t>
            </w:r>
            <w:r w:rsidR="00E071C6" w:rsidRPr="0040544B">
              <w:rPr>
                <w:rFonts w:ascii="Sakkal Majalla" w:hAnsi="Sakkal Majalla" w:cs="Sakkal Majalla"/>
                <w:sz w:val="24"/>
                <w:szCs w:val="24"/>
              </w:rPr>
              <w:t>حماية الطفل</w:t>
            </w:r>
            <w:r w:rsidRPr="0040544B">
              <w:rPr>
                <w:rFonts w:ascii="Sakkal Majalla" w:hAnsi="Sakkal Majalla" w:cs="Sakkal Majalla"/>
                <w:sz w:val="24"/>
                <w:szCs w:val="24"/>
              </w:rPr>
              <w:t xml:space="preserve"> لديهم القدرة على التقرير عن مجموعة مختارة من المؤشرات الموحدة. اتفقوا بين المجموعة على تواتر التقارير وأدوات المراقبة ومحتوى كل مؤشر ... من المفيد تقديم إرشادات مكتوبة شاملة (انظر </w:t>
            </w:r>
            <w:r w:rsidR="00AC3EB5">
              <w:rPr>
                <w:rFonts w:ascii="Sakkal Majalla" w:hAnsi="Sakkal Majalla" w:cs="Sakkal Majalla" w:hint="cs"/>
                <w:sz w:val="24"/>
                <w:szCs w:val="24"/>
              </w:rPr>
              <w:t>المثال</w:t>
            </w:r>
            <w:r w:rsidRPr="0040544B">
              <w:rPr>
                <w:rFonts w:ascii="Sakkal Majalla" w:hAnsi="Sakkal Majalla" w:cs="Sakkal Majalla"/>
                <w:sz w:val="24"/>
                <w:szCs w:val="24"/>
              </w:rPr>
              <w:t>).</w:t>
            </w:r>
          </w:p>
          <w:p w14:paraId="083D245E" w14:textId="768F3374" w:rsidR="00130BE0" w:rsidRPr="0040544B" w:rsidRDefault="00AC3EB5">
            <w:pPr>
              <w:pStyle w:val="P68B1DB1-Normal22"/>
              <w:rPr>
                <w:rFonts w:ascii="Sakkal Majalla" w:hAnsi="Sakkal Majalla" w:cs="Sakkal Majalla"/>
                <w:sz w:val="24"/>
                <w:szCs w:val="24"/>
              </w:rPr>
            </w:pPr>
            <w:r>
              <w:rPr>
                <w:rFonts w:ascii="Sakkal Majalla" w:hAnsi="Sakkal Majalla" w:cs="Sakkal Majalla" w:hint="cs"/>
                <w:sz w:val="24"/>
                <w:szCs w:val="24"/>
              </w:rPr>
              <w:lastRenderedPageBreak/>
              <w:t>أمثلة</w:t>
            </w:r>
            <w:r w:rsidR="00D31DAA">
              <w:rPr>
                <w:rFonts w:ascii="Sakkal Majalla" w:hAnsi="Sakkal Majalla" w:cs="Sakkal Majalla" w:hint="cs"/>
                <w:sz w:val="24"/>
                <w:szCs w:val="24"/>
              </w:rPr>
              <w:t xml:space="preserve">: </w:t>
            </w:r>
          </w:p>
          <w:p w14:paraId="2CA8F0CF" w14:textId="5A5758AE" w:rsidR="00130BE0" w:rsidRPr="0013586A" w:rsidRDefault="0013586A">
            <w:pPr>
              <w:pStyle w:val="P68B1DB1-Normal23"/>
              <w:rPr>
                <w:rStyle w:val="Hyperlink"/>
                <w:rFonts w:ascii="Sakkal Majalla" w:hAnsi="Sakkal Majalla" w:cs="Sakkal Majalla"/>
                <w:sz w:val="24"/>
                <w:szCs w:val="24"/>
              </w:rPr>
            </w:pPr>
            <w:r>
              <w:rPr>
                <w:rFonts w:ascii="Sakkal Majalla" w:hAnsi="Sakkal Majalla" w:cs="Sakkal Majalla"/>
                <w:sz w:val="24"/>
                <w:szCs w:val="24"/>
              </w:rPr>
              <w:fldChar w:fldCharType="begin"/>
            </w:r>
            <w:r>
              <w:rPr>
                <w:rFonts w:ascii="Sakkal Majalla" w:hAnsi="Sakkal Majalla" w:cs="Sakkal Majalla"/>
                <w:sz w:val="24"/>
                <w:szCs w:val="24"/>
              </w:rPr>
              <w:instrText xml:space="preserve"> </w:instrText>
            </w:r>
            <w:r>
              <w:rPr>
                <w:rFonts w:ascii="Sakkal Majalla" w:hAnsi="Sakkal Majalla" w:cs="Sakkal Majalla"/>
                <w:sz w:val="24"/>
                <w:szCs w:val="24"/>
                <w:rtl w:val="0"/>
              </w:rPr>
              <w:instrText>HYPERLINK</w:instrText>
            </w:r>
            <w:r>
              <w:rPr>
                <w:rFonts w:ascii="Sakkal Majalla" w:hAnsi="Sakkal Majalla" w:cs="Sakkal Majalla"/>
                <w:sz w:val="24"/>
                <w:szCs w:val="24"/>
              </w:rPr>
              <w:instrText xml:space="preserve"> "</w:instrText>
            </w:r>
            <w:r>
              <w:rPr>
                <w:rFonts w:ascii="Sakkal Majalla" w:hAnsi="Sakkal Majalla" w:cs="Sakkal Majalla"/>
                <w:sz w:val="24"/>
                <w:szCs w:val="24"/>
                <w:rtl w:val="0"/>
              </w:rPr>
              <w:instrText>https://www.humanitarianresponse.info/fr/operations/iraq/document/cpsc-indicator-guidance-hrp-2019-final-arabic</w:instrText>
            </w:r>
            <w:r>
              <w:rPr>
                <w:rFonts w:ascii="Sakkal Majalla" w:hAnsi="Sakkal Majalla" w:cs="Sakkal Majalla"/>
                <w:sz w:val="24"/>
                <w:szCs w:val="24"/>
              </w:rPr>
              <w:instrText xml:space="preserve">" </w:instrText>
            </w:r>
            <w:r>
              <w:rPr>
                <w:rFonts w:ascii="Sakkal Majalla" w:hAnsi="Sakkal Majalla" w:cs="Sakkal Majalla"/>
                <w:sz w:val="24"/>
                <w:szCs w:val="24"/>
              </w:rPr>
            </w:r>
            <w:r>
              <w:rPr>
                <w:rFonts w:ascii="Sakkal Majalla" w:hAnsi="Sakkal Majalla" w:cs="Sakkal Majalla"/>
                <w:sz w:val="24"/>
                <w:szCs w:val="24"/>
              </w:rPr>
              <w:fldChar w:fldCharType="separate"/>
            </w:r>
            <w:r w:rsidR="00CC4F03" w:rsidRPr="0013586A">
              <w:rPr>
                <w:rStyle w:val="Hyperlink"/>
                <w:rFonts w:ascii="Sakkal Majalla" w:hAnsi="Sakkal Majalla" w:cs="Sakkal Majalla"/>
                <w:sz w:val="24"/>
                <w:szCs w:val="24"/>
              </w:rPr>
              <w:t>دليل مؤشر CPSC HRP 2019 العراق</w:t>
            </w:r>
          </w:p>
          <w:p w14:paraId="682AF3B0" w14:textId="30340E18" w:rsidR="00130BE0" w:rsidRPr="0040544B" w:rsidRDefault="0013586A">
            <w:pPr>
              <w:pStyle w:val="P68B1DB1-Normal23"/>
              <w:rPr>
                <w:rFonts w:ascii="Sakkal Majalla" w:hAnsi="Sakkal Majalla" w:cs="Sakkal Majalla"/>
                <w:sz w:val="24"/>
                <w:szCs w:val="24"/>
              </w:rPr>
            </w:pPr>
            <w:r>
              <w:rPr>
                <w:rFonts w:ascii="Sakkal Majalla" w:hAnsi="Sakkal Majalla" w:cs="Sakkal Majalla"/>
                <w:sz w:val="24"/>
                <w:szCs w:val="24"/>
              </w:rPr>
              <w:fldChar w:fldCharType="end"/>
            </w:r>
            <w:hyperlink r:id="rId77" w:history="1">
              <w:r w:rsidR="00CC4F03" w:rsidRPr="0013586A">
                <w:rPr>
                  <w:rFonts w:ascii="Sakkal Majalla" w:hAnsi="Sakkal Majalla" w:cs="Sakkal Majalla"/>
                  <w:sz w:val="24"/>
                  <w:szCs w:val="24"/>
                </w:rPr>
                <w:t>لبنان: تعريفات مؤشرات حماية الطفل المشتركة بين الوكالات 2020</w:t>
              </w:r>
            </w:hyperlink>
          </w:p>
        </w:tc>
      </w:tr>
      <w:tr w:rsidR="00130BE0" w:rsidRPr="0040544B" w14:paraId="6F7223E0" w14:textId="77777777">
        <w:trPr>
          <w:trHeight w:val="2078"/>
        </w:trPr>
        <w:tc>
          <w:tcPr>
            <w:tcW w:w="3104" w:type="dxa"/>
            <w:vAlign w:val="center"/>
          </w:tcPr>
          <w:p w14:paraId="19CEC3A3" w14:textId="77777777" w:rsidR="00130BE0" w:rsidRPr="0040544B" w:rsidRDefault="00CC4F03">
            <w:pPr>
              <w:numPr>
                <w:ilvl w:val="0"/>
                <w:numId w:val="26"/>
              </w:numPr>
              <w:spacing w:after="0" w:line="240" w:lineRule="auto"/>
              <w:ind w:left="230"/>
              <w:rPr>
                <w:rFonts w:ascii="Sakkal Majalla" w:hAnsi="Sakkal Majalla" w:cs="Sakkal Majalla"/>
                <w:i/>
                <w:sz w:val="24"/>
                <w:szCs w:val="24"/>
              </w:rPr>
            </w:pPr>
            <w:r w:rsidRPr="0040544B">
              <w:rPr>
                <w:rFonts w:ascii="Sakkal Majalla" w:hAnsi="Sakkal Majalla" w:cs="Sakkal Majalla"/>
                <w:sz w:val="24"/>
                <w:szCs w:val="24"/>
              </w:rPr>
              <w:lastRenderedPageBreak/>
              <w:t>المناصرة تحديد المخاوف والمساهمة في التواصل الاستراتيجي بالمعلومات والرسائل الرئيسية.</w:t>
            </w:r>
            <w:r w:rsidRPr="0040544B">
              <w:rPr>
                <w:rFonts w:ascii="Sakkal Majalla" w:hAnsi="Sakkal Majalla" w:cs="Sakkal Majalla"/>
                <w:b/>
                <w:color w:val="96C553"/>
                <w:sz w:val="24"/>
                <w:szCs w:val="24"/>
              </w:rPr>
              <w:t xml:space="preserve"> </w:t>
            </w:r>
            <w:r w:rsidRPr="0040544B">
              <w:rPr>
                <w:rFonts w:ascii="Sakkal Majalla" w:hAnsi="Sakkal Majalla" w:cs="Sakkal Majalla"/>
                <w:sz w:val="24"/>
                <w:szCs w:val="24"/>
              </w:rPr>
              <w:t xml:space="preserve"> </w:t>
            </w:r>
          </w:p>
        </w:tc>
        <w:tc>
          <w:tcPr>
            <w:tcW w:w="5924" w:type="dxa"/>
            <w:vAlign w:val="center"/>
          </w:tcPr>
          <w:p w14:paraId="2C33FCCA" w14:textId="77777777" w:rsidR="00130BE0" w:rsidRPr="0040544B" w:rsidRDefault="00130BE0">
            <w:pPr>
              <w:numPr>
                <w:ilvl w:val="0"/>
                <w:numId w:val="26"/>
              </w:numPr>
              <w:spacing w:after="0" w:line="240" w:lineRule="auto"/>
              <w:ind w:left="230"/>
              <w:rPr>
                <w:rFonts w:ascii="Sakkal Majalla" w:hAnsi="Sakkal Majalla" w:cs="Sakkal Majalla"/>
                <w:b/>
                <w:i/>
                <w:sz w:val="24"/>
                <w:szCs w:val="24"/>
              </w:rPr>
            </w:pPr>
          </w:p>
          <w:p w14:paraId="61758A2D" w14:textId="39ECEAF8" w:rsidR="00130BE0" w:rsidRPr="0040544B" w:rsidRDefault="00CC4F03">
            <w:pPr>
              <w:pStyle w:val="P68B1DB1-Normal21"/>
              <w:numPr>
                <w:ilvl w:val="0"/>
                <w:numId w:val="26"/>
              </w:numPr>
              <w:spacing w:after="0" w:line="240" w:lineRule="auto"/>
              <w:ind w:left="230"/>
              <w:rPr>
                <w:rFonts w:ascii="Sakkal Majalla" w:hAnsi="Sakkal Majalla" w:cs="Sakkal Majalla"/>
                <w:b/>
                <w:i/>
                <w:sz w:val="24"/>
                <w:szCs w:val="24"/>
              </w:rPr>
            </w:pPr>
            <w:r w:rsidRPr="0040544B">
              <w:rPr>
                <w:rFonts w:ascii="Sakkal Majalla" w:hAnsi="Sakkal Majalla" w:cs="Sakkal Majalla"/>
                <w:b/>
                <w:sz w:val="24"/>
                <w:szCs w:val="24"/>
              </w:rPr>
              <w:t xml:space="preserve">ارجع إلى </w:t>
            </w:r>
            <w:r w:rsidRPr="0040544B">
              <w:rPr>
                <w:rFonts w:ascii="Sakkal Majalla" w:hAnsi="Sakkal Majalla" w:cs="Sakkal Majalla"/>
                <w:b/>
                <w:color w:val="FFFFFF"/>
                <w:sz w:val="24"/>
                <w:szCs w:val="24"/>
                <w:shd w:val="clear" w:color="auto" w:fill="B68FA4"/>
              </w:rPr>
              <w:t xml:space="preserve">الركيزة 1 "معايير ضمان استجابة جيدة لحماية </w:t>
            </w:r>
            <w:r w:rsidR="002D4882" w:rsidRPr="0040544B">
              <w:rPr>
                <w:rFonts w:ascii="Sakkal Majalla" w:hAnsi="Sakkal Majalla" w:cs="Sakkal Majalla"/>
                <w:b/>
                <w:color w:val="FFFFFF"/>
                <w:sz w:val="24"/>
                <w:szCs w:val="24"/>
                <w:shd w:val="clear" w:color="auto" w:fill="B68FA4"/>
              </w:rPr>
              <w:t>الطفل"</w:t>
            </w:r>
            <w:r w:rsidR="002D4882" w:rsidRPr="0040544B">
              <w:rPr>
                <w:rFonts w:ascii="Sakkal Majalla" w:hAnsi="Sakkal Majalla" w:cs="Sakkal Majalla"/>
                <w:b/>
                <w:sz w:val="24"/>
                <w:szCs w:val="24"/>
              </w:rPr>
              <w:t xml:space="preserve"> ومع</w:t>
            </w:r>
            <w:r w:rsidRPr="0040544B">
              <w:rPr>
                <w:rFonts w:ascii="Sakkal Majalla" w:hAnsi="Sakkal Majalla" w:cs="Sakkal Majalla"/>
                <w:sz w:val="24"/>
                <w:szCs w:val="24"/>
              </w:rPr>
              <w:t xml:space="preserve"> التركيز على</w:t>
            </w:r>
            <w:r w:rsidRPr="0040544B">
              <w:rPr>
                <w:rFonts w:ascii="Sakkal Majalla" w:hAnsi="Sakkal Majalla" w:cs="Sakkal Majalla"/>
                <w:b/>
                <w:sz w:val="24"/>
                <w:szCs w:val="24"/>
              </w:rPr>
              <w:t xml:space="preserve"> المعيار 3 "الاتصالات والدعوة".</w:t>
            </w:r>
            <w:r w:rsidRPr="0040544B">
              <w:rPr>
                <w:rFonts w:ascii="Sakkal Majalla" w:hAnsi="Sakkal Majalla" w:cs="Sakkal Majalla"/>
                <w:sz w:val="24"/>
                <w:szCs w:val="24"/>
              </w:rPr>
              <w:t xml:space="preserve"> </w:t>
            </w:r>
          </w:p>
          <w:p w14:paraId="7542D469" w14:textId="77777777" w:rsidR="00130BE0" w:rsidRPr="0040544B" w:rsidRDefault="00130BE0">
            <w:pPr>
              <w:numPr>
                <w:ilvl w:val="0"/>
                <w:numId w:val="26"/>
              </w:numPr>
              <w:spacing w:after="0" w:line="240" w:lineRule="auto"/>
              <w:ind w:left="230"/>
              <w:rPr>
                <w:rFonts w:ascii="Sakkal Majalla" w:hAnsi="Sakkal Majalla" w:cs="Sakkal Majalla"/>
                <w:b/>
                <w:i/>
                <w:sz w:val="24"/>
                <w:szCs w:val="24"/>
              </w:rPr>
            </w:pPr>
          </w:p>
          <w:p w14:paraId="1FDBA7D9" w14:textId="77777777" w:rsidR="00130BE0" w:rsidRPr="0040544B" w:rsidRDefault="00CC4F03">
            <w:pPr>
              <w:pStyle w:val="P68B1DB1-Normal21"/>
              <w:numPr>
                <w:ilvl w:val="0"/>
                <w:numId w:val="26"/>
              </w:numPr>
              <w:spacing w:after="0" w:line="240" w:lineRule="auto"/>
              <w:ind w:left="230"/>
              <w:rPr>
                <w:rFonts w:ascii="Sakkal Majalla" w:hAnsi="Sakkal Majalla" w:cs="Sakkal Majalla"/>
                <w:b/>
                <w:i/>
                <w:sz w:val="24"/>
                <w:szCs w:val="24"/>
              </w:rPr>
            </w:pPr>
            <w:r w:rsidRPr="0040544B">
              <w:rPr>
                <w:rFonts w:ascii="Sakkal Majalla" w:hAnsi="Sakkal Majalla" w:cs="Sakkal Majalla"/>
                <w:sz w:val="24"/>
                <w:szCs w:val="24"/>
              </w:rPr>
              <w:t>قد يكون من المفيد الإشارة أيضًا</w:t>
            </w:r>
            <w:r w:rsidRPr="0040544B">
              <w:rPr>
                <w:rFonts w:ascii="Sakkal Majalla" w:hAnsi="Sakkal Majalla" w:cs="Sakkal Majalla"/>
                <w:b/>
                <w:sz w:val="24"/>
                <w:szCs w:val="24"/>
              </w:rPr>
              <w:t xml:space="preserve"> الملحق 2 "الصكوك القانونية ذات الصلة".</w:t>
            </w:r>
            <w:r w:rsidRPr="0040544B">
              <w:rPr>
                <w:rFonts w:ascii="Sakkal Majalla" w:hAnsi="Sakkal Majalla" w:cs="Sakkal Majalla"/>
                <w:sz w:val="24"/>
                <w:szCs w:val="24"/>
              </w:rPr>
              <w:t xml:space="preserve"> </w:t>
            </w:r>
          </w:p>
          <w:p w14:paraId="48C2F24B" w14:textId="77777777" w:rsidR="00130BE0" w:rsidRPr="0040544B" w:rsidRDefault="00130BE0">
            <w:pPr>
              <w:numPr>
                <w:ilvl w:val="0"/>
                <w:numId w:val="26"/>
              </w:numPr>
              <w:spacing w:after="0" w:line="240" w:lineRule="auto"/>
              <w:ind w:left="230"/>
              <w:rPr>
                <w:rFonts w:ascii="Sakkal Majalla" w:hAnsi="Sakkal Majalla" w:cs="Sakkal Majalla"/>
                <w:b/>
                <w:i/>
                <w:sz w:val="24"/>
                <w:szCs w:val="24"/>
              </w:rPr>
            </w:pPr>
          </w:p>
          <w:p w14:paraId="79D60581" w14:textId="77777777" w:rsidR="00130BE0" w:rsidRPr="0040544B" w:rsidRDefault="00130BE0">
            <w:pPr>
              <w:ind w:left="222"/>
              <w:rPr>
                <w:rFonts w:ascii="Sakkal Majalla" w:hAnsi="Sakkal Majalla" w:cs="Sakkal Majalla"/>
                <w:b/>
                <w:sz w:val="24"/>
                <w:szCs w:val="24"/>
              </w:rPr>
            </w:pPr>
          </w:p>
        </w:tc>
        <w:tc>
          <w:tcPr>
            <w:tcW w:w="5542" w:type="dxa"/>
            <w:vAlign w:val="center"/>
          </w:tcPr>
          <w:p w14:paraId="229E1309" w14:textId="77777777" w:rsidR="00130BE0" w:rsidRPr="0040544B" w:rsidRDefault="00130BE0">
            <w:pPr>
              <w:ind w:left="-490"/>
              <w:rPr>
                <w:rFonts w:ascii="Sakkal Majalla" w:hAnsi="Sakkal Majalla" w:cs="Sakkal Majalla"/>
                <w:b/>
                <w:sz w:val="24"/>
                <w:szCs w:val="24"/>
              </w:rPr>
            </w:pPr>
          </w:p>
          <w:p w14:paraId="254D0CC6" w14:textId="2ADC1970" w:rsidR="00130BE0" w:rsidRPr="0040544B" w:rsidRDefault="00CC4F03">
            <w:pPr>
              <w:pStyle w:val="P68B1DB1-Normal21"/>
              <w:rPr>
                <w:rFonts w:ascii="Sakkal Majalla" w:hAnsi="Sakkal Majalla" w:cs="Sakkal Majalla"/>
                <w:sz w:val="24"/>
                <w:szCs w:val="24"/>
              </w:rPr>
            </w:pPr>
            <w:r w:rsidRPr="0040544B">
              <w:rPr>
                <w:rFonts w:ascii="Sakkal Majalla" w:hAnsi="Sakkal Majalla" w:cs="Sakkal Majalla"/>
                <w:sz w:val="24"/>
                <w:szCs w:val="24"/>
              </w:rPr>
              <w:t xml:space="preserve">استخدم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xml:space="preserve"> كمرجع لتطوير محتوى رسائل ووثائق المناصرة. سيوفر هذا لمجموعة التنسيق معيارًا وسيمكن من التهيئة الفعالة للسياق.</w:t>
            </w:r>
          </w:p>
          <w:p w14:paraId="17EFCCDE" w14:textId="6AF04D72" w:rsidR="00130BE0" w:rsidRPr="0040544B" w:rsidRDefault="00AC3EB5">
            <w:pPr>
              <w:pStyle w:val="P68B1DB1-Normal22"/>
              <w:rPr>
                <w:rFonts w:ascii="Sakkal Majalla" w:hAnsi="Sakkal Majalla" w:cs="Sakkal Majalla"/>
                <w:sz w:val="24"/>
                <w:szCs w:val="24"/>
              </w:rPr>
            </w:pPr>
            <w:r>
              <w:rPr>
                <w:rFonts w:ascii="Sakkal Majalla" w:hAnsi="Sakkal Majalla" w:cs="Sakkal Majalla" w:hint="cs"/>
                <w:sz w:val="24"/>
                <w:szCs w:val="24"/>
              </w:rPr>
              <w:t xml:space="preserve">أمثلة: </w:t>
            </w:r>
            <w:r w:rsidR="0043456E">
              <w:rPr>
                <w:rFonts w:ascii="Sakkal Majalla" w:hAnsi="Sakkal Majalla" w:cs="Sakkal Majalla" w:hint="cs"/>
                <w:sz w:val="24"/>
                <w:szCs w:val="24"/>
              </w:rPr>
              <w:t>(</w:t>
            </w:r>
            <w:r w:rsidR="0043456E" w:rsidRPr="0043456E">
              <w:rPr>
                <w:rFonts w:ascii="Sakkal Majalla" w:hAnsi="Sakkal Majalla" w:cs="Sakkal Majalla" w:hint="cs"/>
                <w:sz w:val="24"/>
                <w:szCs w:val="24"/>
                <w:highlight w:val="green"/>
              </w:rPr>
              <w:t>بعضها متوفر بالإنكليزية فقط)</w:t>
            </w:r>
          </w:p>
          <w:p w14:paraId="65931851" w14:textId="77777777" w:rsidR="00130BE0" w:rsidRPr="0040544B" w:rsidRDefault="00CE5014">
            <w:pPr>
              <w:pStyle w:val="P68B1DB1-Normal23"/>
              <w:rPr>
                <w:rFonts w:ascii="Sakkal Majalla" w:hAnsi="Sakkal Majalla" w:cs="Sakkal Majalla"/>
                <w:sz w:val="24"/>
                <w:szCs w:val="24"/>
              </w:rPr>
            </w:pPr>
            <w:hyperlink r:id="rId78">
              <w:r w:rsidR="00CC4F03" w:rsidRPr="0040544B">
                <w:rPr>
                  <w:rFonts w:ascii="Sakkal Majalla" w:hAnsi="Sakkal Majalla" w:cs="Sakkal Majalla"/>
                  <w:sz w:val="24"/>
                  <w:szCs w:val="24"/>
                </w:rPr>
                <w:t>موجز مناصرة أزمة الروهينجا</w:t>
              </w:r>
            </w:hyperlink>
          </w:p>
          <w:p w14:paraId="5718DA0E" w14:textId="77777777" w:rsidR="00130BE0" w:rsidRPr="0040544B" w:rsidRDefault="00CE5014">
            <w:pPr>
              <w:pStyle w:val="P68B1DB1-Normal23"/>
              <w:rPr>
                <w:rFonts w:ascii="Sakkal Majalla" w:hAnsi="Sakkal Majalla" w:cs="Sakkal Majalla"/>
                <w:sz w:val="24"/>
                <w:szCs w:val="24"/>
              </w:rPr>
            </w:pPr>
            <w:hyperlink r:id="rId79">
              <w:r w:rsidR="00CC4F03" w:rsidRPr="0040544B">
                <w:rPr>
                  <w:rFonts w:ascii="Sakkal Majalla" w:hAnsi="Sakkal Majalla" w:cs="Sakkal Majalla"/>
                  <w:sz w:val="24"/>
                  <w:szCs w:val="24"/>
                </w:rPr>
                <w:t xml:space="preserve">رسائل الدعوة الرئيسية في اليمن </w:t>
              </w:r>
            </w:hyperlink>
          </w:p>
        </w:tc>
      </w:tr>
      <w:tr w:rsidR="00130BE0" w:rsidRPr="0040544B" w14:paraId="75B0E5BD" w14:textId="77777777">
        <w:trPr>
          <w:trHeight w:val="593"/>
        </w:trPr>
        <w:tc>
          <w:tcPr>
            <w:tcW w:w="3104" w:type="dxa"/>
            <w:vAlign w:val="center"/>
          </w:tcPr>
          <w:p w14:paraId="08D72B95" w14:textId="77777777" w:rsidR="00130BE0" w:rsidRPr="0040544B" w:rsidRDefault="00CC4F03">
            <w:pPr>
              <w:numPr>
                <w:ilvl w:val="0"/>
                <w:numId w:val="26"/>
              </w:numPr>
              <w:spacing w:after="0" w:line="240" w:lineRule="auto"/>
              <w:ind w:left="230"/>
              <w:rPr>
                <w:rFonts w:ascii="Sakkal Majalla" w:hAnsi="Sakkal Majalla" w:cs="Sakkal Majalla"/>
                <w:i/>
                <w:sz w:val="24"/>
                <w:szCs w:val="24"/>
              </w:rPr>
            </w:pPr>
            <w:r w:rsidRPr="0040544B">
              <w:rPr>
                <w:rFonts w:ascii="Sakkal Majalla" w:hAnsi="Sakkal Majalla" w:cs="Sakkal Majalla"/>
                <w:sz w:val="24"/>
                <w:szCs w:val="24"/>
              </w:rPr>
              <w:t xml:space="preserve">بناء القدرات في الاستعداد للطوارئوالتخطيط لها: المساهمة في تطوير التخطيط الوطني للطوارئ وتحديثه وتخصيصه والتدريب. </w:t>
            </w:r>
            <w:r w:rsidRPr="0040544B">
              <w:rPr>
                <w:rFonts w:ascii="Sakkal Majalla" w:hAnsi="Sakkal Majalla" w:cs="Sakkal Majalla"/>
                <w:b/>
                <w:color w:val="96C553"/>
                <w:sz w:val="24"/>
                <w:szCs w:val="24"/>
              </w:rPr>
              <w:t xml:space="preserve"> </w:t>
            </w:r>
            <w:r w:rsidRPr="0040544B">
              <w:rPr>
                <w:rFonts w:ascii="Sakkal Majalla" w:hAnsi="Sakkal Majalla" w:cs="Sakkal Majalla"/>
                <w:sz w:val="24"/>
                <w:szCs w:val="24"/>
              </w:rPr>
              <w:t xml:space="preserve"> </w:t>
            </w:r>
          </w:p>
        </w:tc>
        <w:tc>
          <w:tcPr>
            <w:tcW w:w="5924" w:type="dxa"/>
            <w:vAlign w:val="center"/>
          </w:tcPr>
          <w:p w14:paraId="41AFB97D" w14:textId="2B6F0C3E" w:rsidR="00130BE0" w:rsidRPr="0040544B" w:rsidRDefault="00CC4F03">
            <w:pPr>
              <w:pStyle w:val="P68B1DB1-Normal21"/>
              <w:numPr>
                <w:ilvl w:val="0"/>
                <w:numId w:val="26"/>
              </w:numPr>
              <w:spacing w:after="0" w:line="240" w:lineRule="auto"/>
              <w:ind w:left="230"/>
              <w:rPr>
                <w:rFonts w:ascii="Sakkal Majalla" w:hAnsi="Sakkal Majalla" w:cs="Sakkal Majalla"/>
                <w:b/>
                <w:i/>
                <w:sz w:val="24"/>
                <w:szCs w:val="24"/>
              </w:rPr>
            </w:pPr>
            <w:r w:rsidRPr="0040544B">
              <w:rPr>
                <w:rFonts w:ascii="Sakkal Majalla" w:hAnsi="Sakkal Majalla" w:cs="Sakkal Majalla"/>
                <w:b/>
                <w:sz w:val="24"/>
                <w:szCs w:val="24"/>
              </w:rPr>
              <w:t>ارجع إلى القسم الفرعي المخصص حول "الاستعداد" في كل معيار من 28 معيارًا</w:t>
            </w:r>
            <w:r w:rsidRPr="0040544B">
              <w:rPr>
                <w:rFonts w:ascii="Sakkal Majalla" w:hAnsi="Sakkal Majalla" w:cs="Sakkal Majalla"/>
                <w:sz w:val="24"/>
                <w:szCs w:val="24"/>
              </w:rPr>
              <w:t>.</w:t>
            </w:r>
            <w:r w:rsidR="002D4882" w:rsidRPr="0040544B">
              <w:rPr>
                <w:rFonts w:ascii="Sakkal Majalla" w:hAnsi="Sakkal Majalla" w:cs="Sakkal Majalla"/>
                <w:color w:val="FFFFFF"/>
                <w:sz w:val="24"/>
                <w:szCs w:val="24"/>
                <w:shd w:val="clear" w:color="auto" w:fill="B68FA4"/>
              </w:rPr>
              <w:t>….. …</w:t>
            </w:r>
            <w:r w:rsidRPr="0040544B">
              <w:rPr>
                <w:rFonts w:ascii="Sakkal Majalla" w:hAnsi="Sakkal Majalla" w:cs="Sakkal Majalla"/>
                <w:color w:val="FFFFFF"/>
                <w:sz w:val="24"/>
                <w:szCs w:val="24"/>
                <w:shd w:val="clear" w:color="auto" w:fill="2089C5"/>
              </w:rPr>
              <w:t xml:space="preserve"> ..</w:t>
            </w:r>
            <w:r w:rsidRPr="0040544B">
              <w:rPr>
                <w:rFonts w:ascii="Sakkal Majalla" w:hAnsi="Sakkal Majalla" w:cs="Sakkal Majalla"/>
                <w:color w:val="FFFFFF"/>
                <w:sz w:val="24"/>
                <w:szCs w:val="24"/>
                <w:shd w:val="clear" w:color="auto" w:fill="99477E"/>
              </w:rPr>
              <w:t>… ..</w:t>
            </w:r>
            <w:r w:rsidRPr="0040544B">
              <w:rPr>
                <w:rFonts w:ascii="Sakkal Majalla" w:hAnsi="Sakkal Majalla" w:cs="Sakkal Majalla"/>
                <w:color w:val="FFFFFF"/>
                <w:sz w:val="24"/>
                <w:szCs w:val="24"/>
                <w:shd w:val="clear" w:color="auto" w:fill="3E5F7A"/>
              </w:rPr>
              <w:t>… ..</w:t>
            </w:r>
            <w:r w:rsidRPr="0040544B">
              <w:rPr>
                <w:rFonts w:ascii="Sakkal Majalla" w:hAnsi="Sakkal Majalla" w:cs="Sakkal Majalla"/>
                <w:sz w:val="24"/>
                <w:szCs w:val="24"/>
              </w:rPr>
              <w:t xml:space="preserve"> </w:t>
            </w:r>
          </w:p>
          <w:p w14:paraId="0D6BB965" w14:textId="77777777" w:rsidR="00130BE0" w:rsidRPr="0040544B" w:rsidRDefault="00130BE0">
            <w:pPr>
              <w:numPr>
                <w:ilvl w:val="0"/>
                <w:numId w:val="26"/>
              </w:numPr>
              <w:spacing w:after="0" w:line="240" w:lineRule="auto"/>
              <w:ind w:left="230"/>
              <w:rPr>
                <w:rFonts w:ascii="Sakkal Majalla" w:hAnsi="Sakkal Majalla" w:cs="Sakkal Majalla"/>
                <w:b/>
                <w:i/>
                <w:sz w:val="24"/>
                <w:szCs w:val="24"/>
              </w:rPr>
            </w:pPr>
          </w:p>
          <w:p w14:paraId="78B40804" w14:textId="7257B674" w:rsidR="00130BE0" w:rsidRPr="0040544B" w:rsidRDefault="00CC4F03">
            <w:pPr>
              <w:pStyle w:val="P68B1DB1-Normal21"/>
              <w:numPr>
                <w:ilvl w:val="0"/>
                <w:numId w:val="26"/>
              </w:numPr>
              <w:spacing w:after="0" w:line="240" w:lineRule="auto"/>
              <w:ind w:left="230"/>
              <w:rPr>
                <w:rFonts w:ascii="Sakkal Majalla" w:hAnsi="Sakkal Majalla" w:cs="Sakkal Majalla"/>
                <w:b/>
                <w:i/>
                <w:sz w:val="24"/>
                <w:szCs w:val="24"/>
              </w:rPr>
            </w:pPr>
            <w:r w:rsidRPr="0040544B">
              <w:rPr>
                <w:rFonts w:ascii="Sakkal Majalla" w:hAnsi="Sakkal Majalla" w:cs="Sakkal Majalla"/>
                <w:b/>
                <w:sz w:val="24"/>
                <w:szCs w:val="24"/>
              </w:rPr>
              <w:t xml:space="preserve">قم بالعمل بشكل مشترك مع القطاعات الأخرى وارجع </w:t>
            </w:r>
            <w:r w:rsidR="002D4882" w:rsidRPr="0040544B">
              <w:rPr>
                <w:rFonts w:ascii="Sakkal Majalla" w:hAnsi="Sakkal Majalla" w:cs="Sakkal Majalla"/>
                <w:b/>
                <w:sz w:val="24"/>
                <w:szCs w:val="24"/>
              </w:rPr>
              <w:t>إلى الركيزة</w:t>
            </w:r>
            <w:r w:rsidRPr="0040544B">
              <w:rPr>
                <w:rFonts w:ascii="Sakkal Majalla" w:hAnsi="Sakkal Majalla" w:cs="Sakkal Majalla"/>
                <w:b/>
                <w:color w:val="FFFFFF"/>
                <w:sz w:val="24"/>
                <w:szCs w:val="24"/>
                <w:shd w:val="clear" w:color="auto" w:fill="3E5F7A"/>
              </w:rPr>
              <w:t xml:space="preserve"> 4</w:t>
            </w:r>
            <w:r w:rsidRPr="0040544B">
              <w:rPr>
                <w:rFonts w:ascii="Sakkal Majalla" w:hAnsi="Sakkal Majalla" w:cs="Sakkal Majalla"/>
                <w:color w:val="FFFFFF"/>
                <w:sz w:val="24"/>
                <w:szCs w:val="24"/>
                <w:shd w:val="clear" w:color="auto" w:fill="3E5F7A"/>
              </w:rPr>
              <w:t>: "معايير العمل عبر القطاعات".</w:t>
            </w:r>
            <w:r w:rsidRPr="0040544B">
              <w:rPr>
                <w:rFonts w:ascii="Sakkal Majalla" w:hAnsi="Sakkal Majalla" w:cs="Sakkal Majalla"/>
                <w:b/>
                <w:sz w:val="24"/>
                <w:szCs w:val="24"/>
              </w:rPr>
              <w:t xml:space="preserve"> </w:t>
            </w:r>
          </w:p>
        </w:tc>
        <w:tc>
          <w:tcPr>
            <w:tcW w:w="5542" w:type="dxa"/>
            <w:vAlign w:val="center"/>
          </w:tcPr>
          <w:p w14:paraId="2DA487BA" w14:textId="77777777" w:rsidR="00130BE0" w:rsidRPr="0040544B" w:rsidRDefault="00130BE0">
            <w:pPr>
              <w:rPr>
                <w:rFonts w:ascii="Sakkal Majalla" w:hAnsi="Sakkal Majalla" w:cs="Sakkal Majalla"/>
                <w:b/>
                <w:sz w:val="24"/>
                <w:szCs w:val="24"/>
              </w:rPr>
            </w:pPr>
          </w:p>
          <w:p w14:paraId="1BF7B13B" w14:textId="7D7464CD" w:rsidR="00130BE0" w:rsidRPr="0040544B" w:rsidRDefault="00CC4F03">
            <w:pPr>
              <w:pStyle w:val="P68B1DB1-Normal21"/>
              <w:rPr>
                <w:rFonts w:ascii="Sakkal Majalla" w:hAnsi="Sakkal Majalla" w:cs="Sakkal Majalla"/>
                <w:b/>
                <w:sz w:val="24"/>
                <w:szCs w:val="24"/>
              </w:rPr>
            </w:pPr>
            <w:r w:rsidRPr="0040544B">
              <w:rPr>
                <w:rFonts w:ascii="Sakkal Majalla" w:hAnsi="Sakkal Majalla" w:cs="Sakkal Majalla"/>
                <w:sz w:val="24"/>
                <w:szCs w:val="24"/>
              </w:rPr>
              <w:t xml:space="preserve">اعتمادًا على المخاطر والاحتياجات والاستراتيجيات التي تم تحديد أولوياتها بشكل مشترك من قبل مجموعة تنسيق </w:t>
            </w:r>
            <w:r w:rsidR="00E071C6" w:rsidRPr="0040544B">
              <w:rPr>
                <w:rFonts w:ascii="Sakkal Majalla" w:hAnsi="Sakkal Majalla" w:cs="Sakkal Majalla"/>
                <w:sz w:val="24"/>
                <w:szCs w:val="24"/>
              </w:rPr>
              <w:t>حماية الطفل</w:t>
            </w:r>
            <w:r w:rsidR="002D4882" w:rsidRPr="0040544B">
              <w:rPr>
                <w:rFonts w:ascii="Sakkal Majalla" w:hAnsi="Sakkal Majalla" w:cs="Sakkal Majalla"/>
                <w:sz w:val="24"/>
                <w:szCs w:val="24"/>
              </w:rPr>
              <w:t>،</w:t>
            </w:r>
            <w:r w:rsidRPr="0040544B">
              <w:rPr>
                <w:rFonts w:ascii="Sakkal Majalla" w:hAnsi="Sakkal Majalla" w:cs="Sakkal Majalla"/>
                <w:sz w:val="24"/>
                <w:szCs w:val="24"/>
              </w:rPr>
              <w:t xml:space="preserve"> يمكن اتخاذ مجموعة من تدابير الاستعداد بناءً على </w:t>
            </w:r>
            <w:r w:rsidR="008E57BC" w:rsidRPr="0040544B">
              <w:rPr>
                <w:rFonts w:ascii="Sakkal Majalla" w:hAnsi="Sakkal Majalla" w:cs="Sakkal Majalla"/>
                <w:sz w:val="24"/>
                <w:szCs w:val="24"/>
              </w:rPr>
              <w:t>المعايير الدنيا لحماية الطفل</w:t>
            </w:r>
            <w:r w:rsidRPr="0040544B">
              <w:rPr>
                <w:rFonts w:ascii="Sakkal Majalla" w:hAnsi="Sakkal Majalla" w:cs="Sakkal Majalla"/>
                <w:sz w:val="24"/>
                <w:szCs w:val="24"/>
              </w:rPr>
              <w:t>. يمكن وضع قوائم المراجعة وخطط الاستعداد وما إلى ذلك وفقًا لذلك.</w:t>
            </w:r>
          </w:p>
          <w:p w14:paraId="66F1F1CB" w14:textId="6ADB61C0" w:rsidR="00130BE0" w:rsidRPr="0040544B" w:rsidRDefault="0043456E">
            <w:pPr>
              <w:pStyle w:val="P68B1DB1-Normal22"/>
              <w:rPr>
                <w:rFonts w:ascii="Sakkal Majalla" w:hAnsi="Sakkal Majalla" w:cs="Sakkal Majalla"/>
                <w:sz w:val="24"/>
                <w:szCs w:val="24"/>
              </w:rPr>
            </w:pPr>
            <w:r>
              <w:rPr>
                <w:rFonts w:ascii="Sakkal Majalla" w:hAnsi="Sakkal Majalla" w:cs="Sakkal Majalla" w:hint="cs"/>
                <w:sz w:val="24"/>
                <w:szCs w:val="24"/>
              </w:rPr>
              <w:t xml:space="preserve">أمثلة: </w:t>
            </w:r>
            <w:r w:rsidR="00891DE6">
              <w:rPr>
                <w:rFonts w:ascii="Sakkal Majalla" w:hAnsi="Sakkal Majalla" w:cs="Sakkal Majalla" w:hint="cs"/>
                <w:sz w:val="24"/>
                <w:szCs w:val="24"/>
              </w:rPr>
              <w:t>(</w:t>
            </w:r>
            <w:r w:rsidR="00891DE6" w:rsidRPr="0043456E">
              <w:rPr>
                <w:rFonts w:ascii="Sakkal Majalla" w:hAnsi="Sakkal Majalla" w:cs="Sakkal Majalla" w:hint="cs"/>
                <w:sz w:val="24"/>
                <w:szCs w:val="24"/>
                <w:highlight w:val="green"/>
              </w:rPr>
              <w:t>متوفر بالإنكليزية فقط</w:t>
            </w:r>
            <w:r w:rsidR="00891DE6">
              <w:rPr>
                <w:rFonts w:ascii="Sakkal Majalla" w:hAnsi="Sakkal Majalla" w:cs="Sakkal Majalla" w:hint="cs"/>
                <w:sz w:val="24"/>
                <w:szCs w:val="24"/>
              </w:rPr>
              <w:t>)</w:t>
            </w:r>
          </w:p>
          <w:p w14:paraId="326248C6" w14:textId="438C5C05" w:rsidR="00130BE0" w:rsidRPr="0040544B" w:rsidRDefault="00CE5014">
            <w:pPr>
              <w:rPr>
                <w:rFonts w:ascii="Sakkal Majalla" w:hAnsi="Sakkal Majalla" w:cs="Sakkal Majalla"/>
                <w:b/>
                <w:color w:val="4472C4" w:themeColor="accent1"/>
                <w:sz w:val="24"/>
                <w:szCs w:val="24"/>
              </w:rPr>
            </w:pPr>
            <w:hyperlink r:id="rId80" w:history="1">
              <w:r w:rsidR="00CC4F03" w:rsidRPr="0040544B">
                <w:rPr>
                  <w:rStyle w:val="Hyperlink"/>
                  <w:rFonts w:ascii="Sakkal Majalla" w:hAnsi="Sakkal Majalla" w:cs="Sakkal Majalla"/>
                  <w:b/>
                  <w:color w:val="4472C4" w:themeColor="accent1"/>
                  <w:sz w:val="24"/>
                  <w:szCs w:val="24"/>
                </w:rPr>
                <w:t>استجابة كوكس بازار الروهينجا للاجئين - خطة التأهب والاستجابة للأعاصير</w:t>
              </w:r>
            </w:hyperlink>
            <w:r w:rsidR="00CC4F03" w:rsidRPr="0040544B">
              <w:rPr>
                <w:rFonts w:ascii="Sakkal Majalla" w:hAnsi="Sakkal Majalla" w:cs="Sakkal Majalla"/>
                <w:b/>
                <w:color w:val="4472C4" w:themeColor="accent1"/>
                <w:sz w:val="24"/>
                <w:szCs w:val="24"/>
              </w:rPr>
              <w:t xml:space="preserve"> 2020</w:t>
            </w:r>
          </w:p>
          <w:p w14:paraId="084C644F" w14:textId="6FDAC7F1" w:rsidR="00130BE0" w:rsidRPr="0040544B" w:rsidRDefault="00CE5014">
            <w:pPr>
              <w:rPr>
                <w:rFonts w:ascii="Sakkal Majalla" w:hAnsi="Sakkal Majalla" w:cs="Sakkal Majalla"/>
                <w:i/>
                <w:sz w:val="24"/>
                <w:szCs w:val="24"/>
              </w:rPr>
            </w:pPr>
            <w:hyperlink r:id="rId81" w:history="1">
              <w:r w:rsidR="00CC4F03" w:rsidRPr="0040544B">
                <w:rPr>
                  <w:rStyle w:val="Hyperlink"/>
                  <w:rFonts w:ascii="Sakkal Majalla" w:hAnsi="Sakkal Majalla" w:cs="Sakkal Majalla"/>
                  <w:b/>
                  <w:color w:val="4472C4" w:themeColor="accent1"/>
                  <w:sz w:val="24"/>
                  <w:szCs w:val="24"/>
                </w:rPr>
                <w:t>الفلبين - خطة طوارئ زلزال CPWG 2017</w:t>
              </w:r>
            </w:hyperlink>
          </w:p>
        </w:tc>
      </w:tr>
      <w:tr w:rsidR="00130BE0" w:rsidRPr="0040544B" w14:paraId="4DB62662" w14:textId="77777777">
        <w:trPr>
          <w:trHeight w:val="585"/>
        </w:trPr>
        <w:tc>
          <w:tcPr>
            <w:tcW w:w="3104" w:type="dxa"/>
            <w:vAlign w:val="center"/>
          </w:tcPr>
          <w:p w14:paraId="1E6A88F6" w14:textId="4EC27AA3" w:rsidR="00130BE0" w:rsidRPr="0040544B" w:rsidRDefault="00CC4F03">
            <w:pPr>
              <w:numPr>
                <w:ilvl w:val="0"/>
                <w:numId w:val="26"/>
              </w:numPr>
              <w:spacing w:after="0" w:line="240" w:lineRule="auto"/>
              <w:ind w:left="230"/>
              <w:rPr>
                <w:rFonts w:ascii="Sakkal Majalla" w:hAnsi="Sakkal Majalla" w:cs="Sakkal Majalla"/>
                <w:b/>
                <w:sz w:val="24"/>
                <w:szCs w:val="24"/>
              </w:rPr>
            </w:pPr>
            <w:r w:rsidRPr="0040544B">
              <w:rPr>
                <w:rFonts w:ascii="Sakkal Majalla" w:hAnsi="Sakkal Majalla" w:cs="Sakkal Majalla"/>
                <w:b/>
                <w:color w:val="96C553"/>
                <w:sz w:val="24"/>
                <w:szCs w:val="24"/>
              </w:rPr>
              <w:lastRenderedPageBreak/>
              <w:t xml:space="preserve">المساءلة أمام المتضررين: </w:t>
            </w:r>
            <w:r w:rsidRPr="0040544B">
              <w:rPr>
                <w:rFonts w:ascii="Sakkal Majalla" w:hAnsi="Sakkal Majalla" w:cs="Sakkal Majalla"/>
                <w:b/>
                <w:i/>
                <w:sz w:val="24"/>
                <w:szCs w:val="24"/>
              </w:rPr>
              <w:t xml:space="preserve">تشجيع الأعضاء على إبلاغ وإشراك الأشخاص المتضررين في صنع </w:t>
            </w:r>
            <w:r w:rsidR="002D4882" w:rsidRPr="0040544B">
              <w:rPr>
                <w:rFonts w:ascii="Sakkal Majalla" w:hAnsi="Sakkal Majalla" w:cs="Sakkal Majalla"/>
                <w:b/>
                <w:i/>
                <w:sz w:val="24"/>
                <w:szCs w:val="24"/>
              </w:rPr>
              <w:t>القرار،</w:t>
            </w:r>
            <w:r w:rsidRPr="0040544B">
              <w:rPr>
                <w:rFonts w:ascii="Sakkal Majalla" w:hAnsi="Sakkal Majalla" w:cs="Sakkal Majalla"/>
                <w:b/>
                <w:i/>
                <w:sz w:val="24"/>
                <w:szCs w:val="24"/>
              </w:rPr>
              <w:t xml:space="preserve"> والاتفاق على آليات تلقي الشكاوى والتحقيق فيها والتصرف بناء عليها، والاتفاق على تدابير لمنع الاستغلال والاعتداء الجنسيين.</w:t>
            </w:r>
            <w:r w:rsidRPr="0040544B">
              <w:rPr>
                <w:rFonts w:ascii="Sakkal Majalla" w:hAnsi="Sakkal Majalla" w:cs="Sakkal Majalla"/>
                <w:sz w:val="24"/>
                <w:szCs w:val="24"/>
              </w:rPr>
              <w:t xml:space="preserve"> </w:t>
            </w:r>
          </w:p>
        </w:tc>
        <w:tc>
          <w:tcPr>
            <w:tcW w:w="5924" w:type="dxa"/>
            <w:vAlign w:val="center"/>
          </w:tcPr>
          <w:p w14:paraId="7814FE3C" w14:textId="77777777" w:rsidR="00130BE0" w:rsidRPr="0040544B" w:rsidRDefault="00CC4F03">
            <w:pPr>
              <w:pStyle w:val="P68B1DB1-Normal22"/>
              <w:numPr>
                <w:ilvl w:val="0"/>
                <w:numId w:val="26"/>
              </w:numPr>
              <w:spacing w:after="0" w:line="240" w:lineRule="auto"/>
              <w:ind w:left="230"/>
              <w:rPr>
                <w:rFonts w:ascii="Sakkal Majalla" w:hAnsi="Sakkal Majalla" w:cs="Sakkal Majalla"/>
                <w:i/>
                <w:sz w:val="24"/>
                <w:szCs w:val="24"/>
              </w:rPr>
            </w:pPr>
            <w:r w:rsidRPr="0040544B">
              <w:rPr>
                <w:rFonts w:ascii="Sakkal Majalla" w:hAnsi="Sakkal Majalla" w:cs="Sakkal Majalla"/>
                <w:sz w:val="24"/>
                <w:szCs w:val="24"/>
              </w:rPr>
              <w:t xml:space="preserve">ارجع إلى </w:t>
            </w:r>
            <w:r w:rsidRPr="0040544B">
              <w:rPr>
                <w:rFonts w:ascii="Sakkal Majalla" w:hAnsi="Sakkal Majalla" w:cs="Sakkal Majalla"/>
                <w:color w:val="FFFFFF"/>
                <w:sz w:val="24"/>
                <w:szCs w:val="24"/>
                <w:shd w:val="clear" w:color="auto" w:fill="00949C"/>
              </w:rPr>
              <w:t>قسم "المبادئ"</w:t>
            </w:r>
            <w:r w:rsidRPr="0040544B">
              <w:rPr>
                <w:rFonts w:ascii="Sakkal Majalla" w:hAnsi="Sakkal Majalla" w:cs="Sakkal Majalla"/>
                <w:sz w:val="24"/>
                <w:szCs w:val="24"/>
              </w:rPr>
              <w:t xml:space="preserve"> مع التركيز على المبدأ 3 ("مشاركة الأطفال") والمبدأ 5 ("تعزيز سلامة الناس وكرامتهم وحقوقهم وتجنب تعريضهم لمزيد من الأذى") والمبدأ 8 ("مساعدة الناس على المطالبة بحقوقهم").</w:t>
            </w:r>
          </w:p>
        </w:tc>
        <w:tc>
          <w:tcPr>
            <w:tcW w:w="5542" w:type="dxa"/>
            <w:vAlign w:val="center"/>
          </w:tcPr>
          <w:p w14:paraId="586A3ED4" w14:textId="77777777" w:rsidR="00130BE0" w:rsidRPr="0040544B" w:rsidRDefault="00130BE0">
            <w:pPr>
              <w:rPr>
                <w:rFonts w:ascii="Sakkal Majalla" w:hAnsi="Sakkal Majalla" w:cs="Sakkal Majalla"/>
                <w:b/>
                <w:sz w:val="24"/>
                <w:szCs w:val="24"/>
              </w:rPr>
            </w:pPr>
          </w:p>
          <w:p w14:paraId="7EF92EBE" w14:textId="60DA374F" w:rsidR="00130BE0" w:rsidRPr="0040544B" w:rsidRDefault="00CC4F03">
            <w:pPr>
              <w:pStyle w:val="P68B1DB1-Normal21"/>
              <w:rPr>
                <w:rFonts w:ascii="Sakkal Majalla" w:hAnsi="Sakkal Majalla" w:cs="Sakkal Majalla"/>
                <w:b/>
                <w:sz w:val="24"/>
                <w:szCs w:val="24"/>
              </w:rPr>
            </w:pPr>
            <w:r w:rsidRPr="0040544B">
              <w:rPr>
                <w:rFonts w:ascii="Sakkal Majalla" w:hAnsi="Sakkal Majalla" w:cs="Sakkal Majalla"/>
                <w:sz w:val="24"/>
                <w:szCs w:val="24"/>
              </w:rPr>
              <w:t>تشمل ممارسات التنسيق الجيدة وضع استراتيجيات مشتركة بين الوكالات للتعامل مع المجتمعات (بما في ذلك الأطفال</w:t>
            </w:r>
            <w:r w:rsidR="002D4882" w:rsidRPr="0040544B">
              <w:rPr>
                <w:rFonts w:ascii="Sakkal Majalla" w:hAnsi="Sakkal Majalla" w:cs="Sakkal Majalla"/>
                <w:sz w:val="24"/>
                <w:szCs w:val="24"/>
              </w:rPr>
              <w:t>)،</w:t>
            </w:r>
            <w:r w:rsidRPr="0040544B">
              <w:rPr>
                <w:rFonts w:ascii="Sakkal Majalla" w:hAnsi="Sakkal Majalla" w:cs="Sakkal Majalla"/>
                <w:sz w:val="24"/>
                <w:szCs w:val="24"/>
              </w:rPr>
              <w:t xml:space="preserve"> ومدونات قواعد </w:t>
            </w:r>
            <w:r w:rsidR="002D4882" w:rsidRPr="0040544B">
              <w:rPr>
                <w:rFonts w:ascii="Sakkal Majalla" w:hAnsi="Sakkal Majalla" w:cs="Sakkal Majalla"/>
                <w:sz w:val="24"/>
                <w:szCs w:val="24"/>
              </w:rPr>
              <w:t>السلوك،</w:t>
            </w:r>
            <w:r w:rsidRPr="0040544B">
              <w:rPr>
                <w:rFonts w:ascii="Sakkal Majalla" w:hAnsi="Sakkal Majalla" w:cs="Sakkal Majalla"/>
                <w:sz w:val="24"/>
                <w:szCs w:val="24"/>
              </w:rPr>
              <w:t xml:space="preserve"> والتعليقات بين الوكالات وآليات الشكوى.</w:t>
            </w:r>
          </w:p>
          <w:p w14:paraId="38832629" w14:textId="481B73EF" w:rsidR="00130BE0" w:rsidRPr="00820E7F" w:rsidRDefault="00172AF9">
            <w:pPr>
              <w:pStyle w:val="P68B1DB1-Normal22"/>
              <w:rPr>
                <w:rFonts w:ascii="Sakkal Majalla" w:hAnsi="Sakkal Majalla" w:cs="Sakkal Majalla"/>
                <w:sz w:val="24"/>
                <w:szCs w:val="24"/>
                <w:rtl w:val="0"/>
                <w:lang w:val="en-GB"/>
              </w:rPr>
            </w:pPr>
            <w:r>
              <w:rPr>
                <w:rFonts w:ascii="Sakkal Majalla" w:hAnsi="Sakkal Majalla" w:cs="Sakkal Majalla" w:hint="cs"/>
                <w:sz w:val="24"/>
                <w:szCs w:val="24"/>
              </w:rPr>
              <w:t>أمثلة: (</w:t>
            </w:r>
            <w:r w:rsidRPr="0043456E">
              <w:rPr>
                <w:rFonts w:ascii="Sakkal Majalla" w:hAnsi="Sakkal Majalla" w:cs="Sakkal Majalla" w:hint="cs"/>
                <w:sz w:val="24"/>
                <w:szCs w:val="24"/>
                <w:highlight w:val="green"/>
              </w:rPr>
              <w:t>متوفر بالإنكليزية فقط</w:t>
            </w:r>
            <w:r>
              <w:rPr>
                <w:rFonts w:ascii="Sakkal Majalla" w:hAnsi="Sakkal Majalla" w:cs="Sakkal Majalla" w:hint="cs"/>
                <w:sz w:val="24"/>
                <w:szCs w:val="24"/>
              </w:rPr>
              <w:t>)</w:t>
            </w:r>
          </w:p>
          <w:p w14:paraId="12ADD7BB" w14:textId="47DF9466" w:rsidR="00130BE0" w:rsidRPr="0040544B" w:rsidRDefault="00CE5014">
            <w:pPr>
              <w:rPr>
                <w:rFonts w:ascii="Sakkal Majalla" w:hAnsi="Sakkal Majalla" w:cs="Sakkal Majalla"/>
                <w:b/>
                <w:color w:val="4472C4" w:themeColor="accent1"/>
                <w:sz w:val="24"/>
                <w:szCs w:val="24"/>
              </w:rPr>
            </w:pPr>
            <w:hyperlink r:id="rId82" w:history="1">
              <w:r w:rsidR="00CC4F03" w:rsidRPr="0040544B">
                <w:rPr>
                  <w:rStyle w:val="Hyperlink"/>
                  <w:rFonts w:ascii="Sakkal Majalla" w:hAnsi="Sakkal Majalla" w:cs="Sakkal Majalla"/>
                  <w:b/>
                  <w:color w:val="4472C4" w:themeColor="accent1"/>
                  <w:sz w:val="24"/>
                  <w:szCs w:val="24"/>
                </w:rPr>
                <w:t>أوكرانيا - مدونة قواعد السلوك CPSC</w:t>
              </w:r>
            </w:hyperlink>
          </w:p>
          <w:p w14:paraId="28770663" w14:textId="05EE05AA" w:rsidR="00130BE0" w:rsidRPr="0040544B" w:rsidRDefault="00CE5014">
            <w:pPr>
              <w:rPr>
                <w:rFonts w:ascii="Sakkal Majalla" w:hAnsi="Sakkal Majalla" w:cs="Sakkal Majalla"/>
                <w:b/>
                <w:color w:val="4472C4" w:themeColor="accent1"/>
                <w:sz w:val="24"/>
                <w:szCs w:val="24"/>
              </w:rPr>
            </w:pPr>
            <w:hyperlink r:id="rId83" w:history="1">
              <w:r w:rsidR="00CC4F03" w:rsidRPr="0040544B">
                <w:rPr>
                  <w:rStyle w:val="Hyperlink"/>
                  <w:rFonts w:ascii="Sakkal Majalla" w:hAnsi="Sakkal Majalla" w:cs="Sakkal Majalla"/>
                  <w:b/>
                  <w:color w:val="4472C4" w:themeColor="accent1"/>
                  <w:sz w:val="24"/>
                  <w:szCs w:val="24"/>
                </w:rPr>
                <w:t>دليل عالمي ومجموعة أدوات لآليات التغذية الراجعة الصديقة للطفل (الخطة الدولية)</w:t>
              </w:r>
            </w:hyperlink>
          </w:p>
          <w:p w14:paraId="1A5BC58B" w14:textId="0626F473" w:rsidR="00130BE0" w:rsidRPr="0040544B" w:rsidRDefault="00130BE0">
            <w:pPr>
              <w:rPr>
                <w:rFonts w:ascii="Sakkal Majalla" w:hAnsi="Sakkal Majalla" w:cs="Sakkal Majalla"/>
                <w:b/>
                <w:i/>
                <w:sz w:val="24"/>
                <w:szCs w:val="24"/>
              </w:rPr>
            </w:pPr>
          </w:p>
        </w:tc>
      </w:tr>
    </w:tbl>
    <w:p w14:paraId="5FEB62FA" w14:textId="77777777" w:rsidR="00130BE0" w:rsidRPr="0040544B" w:rsidRDefault="00130BE0">
      <w:pPr>
        <w:pBdr>
          <w:top w:val="nil"/>
          <w:left w:val="nil"/>
          <w:bottom w:val="nil"/>
          <w:right w:val="nil"/>
          <w:between w:val="nil"/>
        </w:pBdr>
        <w:spacing w:after="0" w:line="240" w:lineRule="auto"/>
        <w:jc w:val="both"/>
        <w:rPr>
          <w:rFonts w:ascii="Sakkal Majalla" w:hAnsi="Sakkal Majalla" w:cs="Sakkal Majalla"/>
          <w:color w:val="000000"/>
          <w:sz w:val="24"/>
          <w:szCs w:val="24"/>
          <w:highlight w:val="yellow"/>
        </w:rPr>
      </w:pPr>
    </w:p>
    <w:p w14:paraId="644107CE" w14:textId="77777777" w:rsidR="00130BE0" w:rsidRPr="0040544B" w:rsidRDefault="00130BE0">
      <w:pPr>
        <w:spacing w:after="0" w:line="240" w:lineRule="auto"/>
        <w:jc w:val="both"/>
        <w:rPr>
          <w:rFonts w:ascii="Sakkal Majalla" w:hAnsi="Sakkal Majalla" w:cs="Sakkal Majalla"/>
          <w:sz w:val="24"/>
          <w:szCs w:val="24"/>
        </w:rPr>
      </w:pPr>
    </w:p>
    <w:p w14:paraId="2DD554C3" w14:textId="77777777" w:rsidR="00130BE0" w:rsidRPr="0040544B" w:rsidRDefault="00130BE0">
      <w:pPr>
        <w:rPr>
          <w:rFonts w:ascii="Sakkal Majalla" w:hAnsi="Sakkal Majalla" w:cs="Sakkal Majalla"/>
          <w:sz w:val="24"/>
          <w:szCs w:val="24"/>
        </w:rPr>
      </w:pPr>
    </w:p>
    <w:bookmarkEnd w:id="2"/>
    <w:p w14:paraId="1218D12C" w14:textId="77777777" w:rsidR="00130BE0" w:rsidRPr="0040544B" w:rsidRDefault="00130BE0">
      <w:pPr>
        <w:rPr>
          <w:rFonts w:ascii="Sakkal Majalla" w:hAnsi="Sakkal Majalla" w:cs="Sakkal Majalla"/>
          <w:sz w:val="24"/>
          <w:szCs w:val="24"/>
        </w:rPr>
      </w:pPr>
    </w:p>
    <w:sectPr w:rsidR="00130BE0" w:rsidRPr="0040544B">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CDD823" w14:textId="77777777" w:rsidR="009B25F1" w:rsidRDefault="009B25F1">
      <w:pPr>
        <w:spacing w:after="0" w:line="240" w:lineRule="auto"/>
      </w:pPr>
      <w:r>
        <w:separator/>
      </w:r>
    </w:p>
  </w:endnote>
  <w:endnote w:type="continuationSeparator" w:id="0">
    <w:p w14:paraId="334F673F" w14:textId="77777777" w:rsidR="009B25F1" w:rsidRDefault="009B25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Neue Light">
    <w:altName w:val="Arial Nova Light"/>
    <w:charset w:val="00"/>
    <w:family w:val="auto"/>
    <w:pitch w:val="variable"/>
    <w:sig w:usb0="A00002FF" w:usb1="5000205B" w:usb2="00000002" w:usb3="00000000" w:csb0="00000007" w:csb1="00000000"/>
  </w:font>
  <w:font w:name="Times New Roman (Headings CS)">
    <w:altName w:val="Times New Roman"/>
    <w:charset w:val="00"/>
    <w:family w:val="roman"/>
    <w:pitch w:val="default"/>
  </w:font>
  <w:font w:name="Helvetica Neue Medium">
    <w:charset w:val="4D"/>
    <w:family w:val="swiss"/>
    <w:pitch w:val="variable"/>
    <w:sig w:usb0="A00002FF" w:usb1="5000205B" w:usb2="00000002" w:usb3="00000000" w:csb0="0000009B"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kkal Majalla">
    <w:altName w:val="Sakkal Majalla"/>
    <w:charset w:val="B2"/>
    <w:family w:val="auto"/>
    <w:pitch w:val="variable"/>
    <w:sig w:usb0="80002007" w:usb1="80000000" w:usb2="000000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Sakkal Majalla" w:hAnsi="Sakkal Majalla" w:cs="Sakkal Majalla"/>
      </w:rPr>
      <w:id w:val="1758635125"/>
      <w:docPartObj>
        <w:docPartGallery w:val="Page Numbers (Bottom of Page)"/>
        <w:docPartUnique/>
      </w:docPartObj>
    </w:sdtPr>
    <w:sdtContent>
      <w:p w14:paraId="2E0D7835" w14:textId="6832C647" w:rsidR="00CE5014" w:rsidRPr="00DC1B35" w:rsidRDefault="00CE5014">
        <w:pPr>
          <w:pStyle w:val="Footer"/>
          <w:jc w:val="right"/>
          <w:rPr>
            <w:rFonts w:ascii="Sakkal Majalla" w:hAnsi="Sakkal Majalla" w:cs="Sakkal Majalla"/>
          </w:rPr>
        </w:pPr>
        <w:r w:rsidRPr="00DC1B35">
          <w:rPr>
            <w:rFonts w:ascii="Sakkal Majalla" w:hAnsi="Sakkal Majalla" w:cs="Sakkal Majalla"/>
            <w:color w:val="000000"/>
            <w:sz w:val="18"/>
          </w:rPr>
          <w:t xml:space="preserve">دليل </w:t>
        </w:r>
        <w:r>
          <w:rPr>
            <w:rFonts w:ascii="Sakkal Majalla" w:hAnsi="Sakkal Majalla" w:cs="Sakkal Majalla" w:hint="cs"/>
            <w:color w:val="000000"/>
            <w:sz w:val="18"/>
          </w:rPr>
          <w:t>المعايير الدنيا لحماية الطفل</w:t>
        </w:r>
        <w:r w:rsidRPr="00DC1B35">
          <w:rPr>
            <w:rFonts w:ascii="Sakkal Majalla" w:hAnsi="Sakkal Majalla" w:cs="Sakkal Majalla"/>
            <w:color w:val="000000"/>
            <w:sz w:val="18"/>
          </w:rPr>
          <w:t xml:space="preserve"> لمجموعات التنسيق (إصدار </w:t>
        </w:r>
        <w:r>
          <w:rPr>
            <w:rFonts w:ascii="Sakkal Majalla" w:hAnsi="Sakkal Majalla" w:cs="Sakkal Majalla" w:hint="cs"/>
            <w:color w:val="000000"/>
            <w:sz w:val="18"/>
          </w:rPr>
          <w:t xml:space="preserve">أيلول / </w:t>
        </w:r>
        <w:r w:rsidRPr="00DC1B35">
          <w:rPr>
            <w:rFonts w:ascii="Sakkal Majalla" w:hAnsi="Sakkal Majalla" w:cs="Sakkal Majalla"/>
            <w:color w:val="000000"/>
            <w:sz w:val="18"/>
          </w:rPr>
          <w:t xml:space="preserve">سبتمبر 2020) </w:t>
        </w:r>
        <w:r w:rsidRPr="00DC1B35">
          <w:rPr>
            <w:rFonts w:ascii="Sakkal Majalla" w:hAnsi="Sakkal Majalla" w:cs="Sakkal Majalla"/>
          </w:rPr>
          <w:fldChar w:fldCharType="begin"/>
        </w:r>
        <w:r w:rsidRPr="00DC1B35">
          <w:rPr>
            <w:rFonts w:ascii="Sakkal Majalla" w:hAnsi="Sakkal Majalla" w:cs="Sakkal Majalla"/>
          </w:rPr>
          <w:instrText>PAGE   \* MERGEFORMAT</w:instrText>
        </w:r>
        <w:r w:rsidRPr="00DC1B35">
          <w:rPr>
            <w:rFonts w:ascii="Sakkal Majalla" w:hAnsi="Sakkal Majalla" w:cs="Sakkal Majalla"/>
          </w:rPr>
          <w:fldChar w:fldCharType="separate"/>
        </w:r>
        <w:r w:rsidRPr="00DC1B35">
          <w:rPr>
            <w:rFonts w:ascii="Sakkal Majalla" w:hAnsi="Sakkal Majalla" w:cs="Sakkal Majalla"/>
          </w:rPr>
          <w:t>2</w:t>
        </w:r>
        <w:r w:rsidRPr="00DC1B35">
          <w:rPr>
            <w:rFonts w:ascii="Sakkal Majalla" w:hAnsi="Sakkal Majalla" w:cs="Sakkal Majalla"/>
          </w:rPr>
          <w:fldChar w:fldCharType="end"/>
        </w:r>
      </w:p>
    </w:sdtContent>
  </w:sdt>
  <w:p w14:paraId="10871069" w14:textId="3FC70A4C" w:rsidR="00CE5014" w:rsidRPr="00DC1B35" w:rsidRDefault="00CE5014">
    <w:pPr>
      <w:pStyle w:val="P68B1DB1-Normal25"/>
      <w:pBdr>
        <w:top w:val="nil"/>
        <w:left w:val="nil"/>
        <w:bottom w:val="nil"/>
        <w:right w:val="nil"/>
        <w:between w:val="nil"/>
      </w:pBdr>
      <w:tabs>
        <w:tab w:val="center" w:pos="4536"/>
        <w:tab w:val="right" w:pos="9072"/>
      </w:tabs>
      <w:spacing w:after="0" w:line="240" w:lineRule="auto"/>
      <w:rPr>
        <w:rFonts w:ascii="Sakkal Majalla" w:hAnsi="Sakkal Majalla" w:cs="Sakkal Majalla"/>
        <w:color w:val="96C553"/>
        <w:sz w:val="18"/>
      </w:rPr>
    </w:pPr>
    <w:r w:rsidRPr="00DC1B35">
      <w:rPr>
        <w:rFonts w:ascii="Sakkal Majalla" w:hAnsi="Sakkal Majalla" w:cs="Sakkal Majalla"/>
        <w:noProof/>
      </w:rPr>
      <w:drawing>
        <wp:anchor distT="0" distB="0" distL="114300" distR="114300" simplePos="0" relativeHeight="251659264" behindDoc="1" locked="0" layoutInCell="1" allowOverlap="1" wp14:anchorId="51E2EE5C" wp14:editId="09DF16B8">
          <wp:simplePos x="0" y="0"/>
          <wp:positionH relativeFrom="column">
            <wp:posOffset>0</wp:posOffset>
          </wp:positionH>
          <wp:positionV relativeFrom="paragraph">
            <wp:posOffset>0</wp:posOffset>
          </wp:positionV>
          <wp:extent cx="7315200" cy="27305"/>
          <wp:effectExtent l="0" t="0" r="0" b="0"/>
          <wp:wrapNone/>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315200" cy="2730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A0F722" w14:textId="77777777" w:rsidR="009B25F1" w:rsidRDefault="009B25F1">
      <w:pPr>
        <w:spacing w:after="0" w:line="240" w:lineRule="auto"/>
      </w:pPr>
      <w:r>
        <w:separator/>
      </w:r>
    </w:p>
  </w:footnote>
  <w:footnote w:type="continuationSeparator" w:id="0">
    <w:p w14:paraId="786760CA" w14:textId="77777777" w:rsidR="009B25F1" w:rsidRDefault="009B25F1">
      <w:pPr>
        <w:spacing w:after="0" w:line="240" w:lineRule="auto"/>
      </w:pPr>
      <w:r>
        <w:continuationSeparator/>
      </w:r>
    </w:p>
  </w:footnote>
  <w:footnote w:id="1">
    <w:p w14:paraId="0022CF48" w14:textId="62CAC362" w:rsidR="00CE5014" w:rsidRPr="00DC1B35" w:rsidRDefault="00CE5014">
      <w:pPr>
        <w:spacing w:after="0" w:line="240" w:lineRule="auto"/>
        <w:jc w:val="both"/>
        <w:rPr>
          <w:rFonts w:ascii="Sakkal Majalla" w:hAnsi="Sakkal Majalla" w:cs="Sakkal Majalla"/>
          <w:sz w:val="16"/>
          <w:szCs w:val="16"/>
        </w:rPr>
      </w:pPr>
      <w:r w:rsidRPr="00DC1B35">
        <w:rPr>
          <w:rStyle w:val="FootnoteReference"/>
          <w:rFonts w:ascii="Sakkal Majalla" w:hAnsi="Sakkal Majalla" w:cs="Sakkal Majalla"/>
          <w:sz w:val="16"/>
          <w:szCs w:val="16"/>
        </w:rPr>
        <w:footnoteRef/>
      </w:r>
      <w:r w:rsidRPr="00DC1B35">
        <w:rPr>
          <w:rFonts w:ascii="Sakkal Majalla" w:hAnsi="Sakkal Majalla" w:cs="Sakkal Majalla"/>
          <w:sz w:val="16"/>
          <w:szCs w:val="16"/>
        </w:rPr>
        <w:t xml:space="preserve">مجموعة تنسيق </w:t>
      </w:r>
      <w:r>
        <w:rPr>
          <w:rFonts w:ascii="Sakkal Majalla" w:hAnsi="Sakkal Majalla" w:cs="Sakkal Majalla" w:hint="cs"/>
          <w:sz w:val="16"/>
          <w:szCs w:val="16"/>
        </w:rPr>
        <w:t>حماية الطفل</w:t>
      </w:r>
      <w:r w:rsidRPr="00DC1B35">
        <w:rPr>
          <w:rFonts w:ascii="Sakkal Majalla" w:hAnsi="Sakkal Majalla" w:cs="Sakkal Majalla"/>
          <w:sz w:val="16"/>
          <w:szCs w:val="16"/>
        </w:rPr>
        <w:t xml:space="preserve"> هي مجموعة من أصحاب المصلحة المتعاونين لضمان أن تكون الجهود المبذولة لمنع مخاطر حماية الطفل والاستجابة لها - في منطقة معينة - في الوقت </w:t>
      </w:r>
      <w:r w:rsidRPr="00DC1B35">
        <w:rPr>
          <w:rFonts w:ascii="Sakkal Majalla" w:hAnsi="Sakkal Majalla" w:cs="Sakkal Majalla" w:hint="cs"/>
          <w:sz w:val="16"/>
          <w:szCs w:val="16"/>
        </w:rPr>
        <w:t>المناسب،</w:t>
      </w:r>
      <w:r w:rsidRPr="00DC1B35">
        <w:rPr>
          <w:rFonts w:ascii="Sakkal Majalla" w:hAnsi="Sakkal Majalla" w:cs="Sakkal Majalla"/>
          <w:sz w:val="16"/>
          <w:szCs w:val="16"/>
        </w:rPr>
        <w:t xml:space="preserve"> وذات جودة </w:t>
      </w:r>
      <w:r w:rsidRPr="00DC1B35">
        <w:rPr>
          <w:rFonts w:ascii="Sakkal Majalla" w:hAnsi="Sakkal Majalla" w:cs="Sakkal Majalla" w:hint="cs"/>
          <w:sz w:val="16"/>
          <w:szCs w:val="16"/>
        </w:rPr>
        <w:t>عالية،</w:t>
      </w:r>
      <w:r w:rsidRPr="00DC1B35">
        <w:rPr>
          <w:rFonts w:ascii="Sakkal Majalla" w:hAnsi="Sakkal Majalla" w:cs="Sakkal Majalla"/>
          <w:sz w:val="16"/>
          <w:szCs w:val="16"/>
        </w:rPr>
        <w:t xml:space="preserve"> ومتكاملة وفعالة من حيث التكلفة قد تشمل مجموعة التنسيق الوكالات المحلية والوطنية والدولية من جميع الأنواع (الجهات الفاعلة </w:t>
      </w:r>
      <w:r w:rsidRPr="00DC1B35">
        <w:rPr>
          <w:rFonts w:ascii="Sakkal Majalla" w:hAnsi="Sakkal Majalla" w:cs="Sakkal Majalla" w:hint="cs"/>
          <w:sz w:val="16"/>
          <w:szCs w:val="16"/>
        </w:rPr>
        <w:t>العامة،</w:t>
      </w:r>
      <w:r w:rsidRPr="00DC1B35">
        <w:rPr>
          <w:rFonts w:ascii="Sakkal Majalla" w:hAnsi="Sakkal Majalla" w:cs="Sakkal Majalla"/>
          <w:sz w:val="16"/>
          <w:szCs w:val="16"/>
        </w:rPr>
        <w:t xml:space="preserve"> ومنظمات المجتمع </w:t>
      </w:r>
      <w:r w:rsidRPr="00DC1B35">
        <w:rPr>
          <w:rFonts w:ascii="Sakkal Majalla" w:hAnsi="Sakkal Majalla" w:cs="Sakkal Majalla" w:hint="cs"/>
          <w:sz w:val="16"/>
          <w:szCs w:val="16"/>
        </w:rPr>
        <w:t>المدني،</w:t>
      </w:r>
      <w:r w:rsidRPr="00DC1B35">
        <w:rPr>
          <w:rFonts w:ascii="Sakkal Majalla" w:hAnsi="Sakkal Majalla" w:cs="Sakkal Majalla"/>
          <w:sz w:val="16"/>
          <w:szCs w:val="16"/>
        </w:rPr>
        <w:t xml:space="preserve"> ووكالات الأمم </w:t>
      </w:r>
      <w:r w:rsidRPr="00DC1B35">
        <w:rPr>
          <w:rFonts w:ascii="Sakkal Majalla" w:hAnsi="Sakkal Majalla" w:cs="Sakkal Majalla" w:hint="cs"/>
          <w:sz w:val="16"/>
          <w:szCs w:val="16"/>
        </w:rPr>
        <w:t>المتحدة،</w:t>
      </w:r>
      <w:r w:rsidRPr="00DC1B35">
        <w:rPr>
          <w:rFonts w:ascii="Sakkal Majalla" w:hAnsi="Sakkal Majalla" w:cs="Sakkal Majalla"/>
          <w:sz w:val="16"/>
          <w:szCs w:val="16"/>
        </w:rPr>
        <w:t xml:space="preserve"> والجهات </w:t>
      </w:r>
      <w:r w:rsidRPr="00DC1B35">
        <w:rPr>
          <w:rFonts w:ascii="Sakkal Majalla" w:hAnsi="Sakkal Majalla" w:cs="Sakkal Majalla" w:hint="cs"/>
          <w:sz w:val="16"/>
          <w:szCs w:val="16"/>
        </w:rPr>
        <w:t>الدينية،</w:t>
      </w:r>
      <w:r w:rsidRPr="00DC1B35">
        <w:rPr>
          <w:rFonts w:ascii="Sakkal Majalla" w:hAnsi="Sakkal Majalla" w:cs="Sakkal Majalla"/>
          <w:sz w:val="16"/>
          <w:szCs w:val="16"/>
        </w:rPr>
        <w:t xml:space="preserve"> والشركات </w:t>
      </w:r>
      <w:r w:rsidRPr="00DC1B35">
        <w:rPr>
          <w:rFonts w:ascii="Sakkal Majalla" w:hAnsi="Sakkal Majalla" w:cs="Sakkal Majalla" w:hint="cs"/>
          <w:sz w:val="16"/>
          <w:szCs w:val="16"/>
        </w:rPr>
        <w:t>الخاصة،</w:t>
      </w:r>
      <w:r w:rsidRPr="00DC1B35">
        <w:rPr>
          <w:rFonts w:ascii="Sakkal Majalla" w:hAnsi="Sakkal Majalla" w:cs="Sakkal Majalla"/>
          <w:sz w:val="16"/>
          <w:szCs w:val="16"/>
        </w:rPr>
        <w:t xml:space="preserve"> إلخ). </w:t>
      </w:r>
    </w:p>
    <w:p w14:paraId="5276BDF8" w14:textId="77777777" w:rsidR="00CE5014" w:rsidRPr="00DC1B35" w:rsidRDefault="00CE5014">
      <w:pPr>
        <w:pBdr>
          <w:top w:val="nil"/>
          <w:left w:val="nil"/>
          <w:bottom w:val="nil"/>
          <w:right w:val="nil"/>
          <w:between w:val="nil"/>
        </w:pBdr>
        <w:spacing w:after="0" w:line="240" w:lineRule="auto"/>
        <w:rPr>
          <w:rFonts w:ascii="Sakkal Majalla" w:hAnsi="Sakkal Majalla" w:cs="Sakkal Majalla"/>
          <w:color w:val="000000"/>
          <w:sz w:val="16"/>
          <w:szCs w:val="16"/>
        </w:rPr>
      </w:pPr>
    </w:p>
  </w:footnote>
  <w:footnote w:id="2">
    <w:p w14:paraId="3062B182" w14:textId="368C673A" w:rsidR="00CE5014" w:rsidRPr="00DC1B35" w:rsidRDefault="00CE5014">
      <w:pPr>
        <w:pBdr>
          <w:top w:val="nil"/>
          <w:left w:val="nil"/>
          <w:bottom w:val="nil"/>
          <w:right w:val="nil"/>
          <w:between w:val="nil"/>
        </w:pBdr>
        <w:spacing w:after="0" w:line="240" w:lineRule="auto"/>
        <w:rPr>
          <w:rFonts w:ascii="Sakkal Majalla" w:hAnsi="Sakkal Majalla" w:cs="Sakkal Majalla"/>
          <w:color w:val="000000"/>
          <w:sz w:val="16"/>
          <w:szCs w:val="16"/>
        </w:rPr>
      </w:pPr>
      <w:r w:rsidRPr="00DC1B35">
        <w:rPr>
          <w:rStyle w:val="FootnoteReference"/>
          <w:rFonts w:ascii="Sakkal Majalla" w:hAnsi="Sakkal Majalla" w:cs="Sakkal Majalla"/>
          <w:sz w:val="16"/>
          <w:szCs w:val="16"/>
        </w:rPr>
        <w:footnoteRef/>
      </w:r>
      <w:r>
        <w:rPr>
          <w:rFonts w:ascii="Sakkal Majalla" w:hAnsi="Sakkal Majalla" w:cs="Sakkal Majalla" w:hint="cs"/>
          <w:color w:val="000000"/>
          <w:sz w:val="16"/>
          <w:szCs w:val="16"/>
        </w:rPr>
        <w:t>انسباير</w:t>
      </w:r>
      <w:r w:rsidRPr="00DC1B35">
        <w:rPr>
          <w:rFonts w:ascii="Sakkal Majalla" w:hAnsi="Sakkal Majalla" w:cs="Sakkal Majalla"/>
          <w:color w:val="000000"/>
          <w:sz w:val="16"/>
          <w:szCs w:val="16"/>
        </w:rPr>
        <w:t xml:space="preserve"> سبع استراتيجيات لإنهاء العنف ضد الأطفال </w:t>
      </w:r>
      <w:r w:rsidRPr="00DC1B35">
        <w:rPr>
          <w:rFonts w:ascii="Sakkal Majalla" w:eastAsia="Arial" w:hAnsi="Sakkal Majalla" w:cs="Sakkal Majalla"/>
          <w:color w:val="000000"/>
          <w:sz w:val="16"/>
          <w:szCs w:val="16"/>
        </w:rPr>
        <w:t>هي مجموعة من سبع استراتيجيات قائمة على الأدلة للبلدان والمجتمعات التي تعمل على القضاء على العنف ضد الأطفال</w:t>
      </w:r>
      <w:r w:rsidRPr="00DC1B35">
        <w:rPr>
          <w:rFonts w:ascii="Sakkal Majalla" w:hAnsi="Sakkal Majalla" w:cs="Sakkal Majalla"/>
          <w:color w:val="000000"/>
          <w:sz w:val="16"/>
          <w:szCs w:val="16"/>
        </w:rPr>
        <w:t xml:space="preserve">. </w:t>
      </w:r>
      <w:hyperlink r:id="rId1">
        <w:r w:rsidRPr="00DC1B35">
          <w:rPr>
            <w:rFonts w:ascii="Sakkal Majalla" w:hAnsi="Sakkal Majalla" w:cs="Sakkal Majalla"/>
            <w:color w:val="000000"/>
            <w:sz w:val="16"/>
            <w:szCs w:val="16"/>
          </w:rPr>
          <w:t>https://www.end-violence.org/inspire</w:t>
        </w:r>
      </w:hyperlink>
      <w:r w:rsidRPr="00DC1B35">
        <w:rPr>
          <w:rFonts w:ascii="Sakkal Majalla" w:hAnsi="Sakkal Majalla" w:cs="Sakkal Majalla"/>
          <w:color w:val="000000"/>
          <w:sz w:val="16"/>
          <w:szCs w:val="16"/>
        </w:rPr>
        <w:t xml:space="preserve"> </w:t>
      </w:r>
    </w:p>
  </w:footnote>
  <w:footnote w:id="3">
    <w:p w14:paraId="554084FE" w14:textId="6CA06D71" w:rsidR="00CE5014" w:rsidRPr="00DC1B35" w:rsidRDefault="00CE5014">
      <w:pPr>
        <w:pBdr>
          <w:top w:val="nil"/>
          <w:left w:val="nil"/>
          <w:bottom w:val="nil"/>
          <w:right w:val="nil"/>
          <w:between w:val="nil"/>
        </w:pBdr>
        <w:spacing w:after="0" w:line="240" w:lineRule="auto"/>
        <w:rPr>
          <w:rFonts w:ascii="Sakkal Majalla" w:hAnsi="Sakkal Majalla" w:cs="Sakkal Majalla"/>
          <w:color w:val="000000"/>
          <w:sz w:val="16"/>
          <w:szCs w:val="16"/>
        </w:rPr>
      </w:pPr>
      <w:r w:rsidRPr="00DC1B35">
        <w:rPr>
          <w:rStyle w:val="FootnoteReference"/>
          <w:rFonts w:ascii="Sakkal Majalla" w:hAnsi="Sakkal Majalla" w:cs="Sakkal Majalla"/>
          <w:sz w:val="16"/>
          <w:szCs w:val="16"/>
        </w:rPr>
        <w:footnoteRef/>
      </w:r>
      <w:r w:rsidRPr="00DC1B35">
        <w:rPr>
          <w:rFonts w:ascii="Sakkal Majalla" w:hAnsi="Sakkal Majalla" w:cs="Sakkal Majalla"/>
          <w:color w:val="000000"/>
          <w:sz w:val="16"/>
          <w:szCs w:val="16"/>
        </w:rPr>
        <w:t xml:space="preserve">المرجع: دليل منسق حماية </w:t>
      </w:r>
      <w:r w:rsidRPr="00DC1B35">
        <w:rPr>
          <w:rFonts w:ascii="Sakkal Majalla" w:hAnsi="Sakkal Majalla" w:cs="Sakkal Majalla" w:hint="cs"/>
          <w:color w:val="000000"/>
          <w:sz w:val="16"/>
          <w:szCs w:val="16"/>
        </w:rPr>
        <w:t>الطفل،</w:t>
      </w:r>
      <w:r w:rsidRPr="00DC1B35">
        <w:rPr>
          <w:rFonts w:ascii="Sakkal Majalla" w:hAnsi="Sakkal Majalla" w:cs="Sakkal Majalla"/>
          <w:color w:val="000000"/>
          <w:sz w:val="16"/>
          <w:szCs w:val="16"/>
        </w:rPr>
        <w:t xml:space="preserve"> القسم </w:t>
      </w:r>
      <w:r w:rsidRPr="00DC1B35">
        <w:rPr>
          <w:rFonts w:ascii="Sakkal Majalla" w:hAnsi="Sakkal Majalla" w:cs="Sakkal Majalla" w:hint="cs"/>
          <w:color w:val="000000"/>
          <w:sz w:val="16"/>
          <w:szCs w:val="16"/>
        </w:rPr>
        <w:t>3،</w:t>
      </w:r>
      <w:r w:rsidRPr="00DC1B35">
        <w:rPr>
          <w:rFonts w:ascii="Sakkal Majalla" w:hAnsi="Sakkal Majalla" w:cs="Sakkal Majalla"/>
          <w:color w:val="000000"/>
          <w:sz w:val="16"/>
          <w:szCs w:val="16"/>
        </w:rPr>
        <w:t xml:space="preserve"> الصفحة 67</w:t>
      </w:r>
    </w:p>
  </w:footnote>
  <w:footnote w:id="4">
    <w:sdt>
      <w:sdtPr>
        <w:rPr>
          <w:rFonts w:ascii="Sakkal Majalla" w:hAnsi="Sakkal Majalla" w:cs="Sakkal Majalla"/>
          <w:sz w:val="16"/>
          <w:szCs w:val="16"/>
        </w:rPr>
        <w:tag w:val="goog_rdk_430"/>
        <w:id w:val="2126029977"/>
      </w:sdtPr>
      <w:sdtContent>
        <w:p w14:paraId="273AEA07" w14:textId="77777777" w:rsidR="00CE5014" w:rsidRPr="00DC1B35" w:rsidRDefault="00CE5014">
          <w:pPr>
            <w:spacing w:after="0" w:line="240" w:lineRule="auto"/>
            <w:rPr>
              <w:rFonts w:ascii="Sakkal Majalla" w:hAnsi="Sakkal Majalla" w:cs="Sakkal Majalla"/>
              <w:color w:val="96C553"/>
              <w:sz w:val="16"/>
              <w:szCs w:val="16"/>
            </w:rPr>
          </w:pPr>
          <w:r w:rsidRPr="00DC1B35">
            <w:rPr>
              <w:rStyle w:val="FootnoteReference"/>
              <w:rFonts w:ascii="Sakkal Majalla" w:hAnsi="Sakkal Majalla" w:cs="Sakkal Majalla"/>
              <w:sz w:val="16"/>
              <w:szCs w:val="16"/>
            </w:rPr>
            <w:footnoteRef/>
          </w:r>
          <w:sdt>
            <w:sdtPr>
              <w:rPr>
                <w:rFonts w:ascii="Sakkal Majalla" w:hAnsi="Sakkal Majalla" w:cs="Sakkal Majalla"/>
                <w:sz w:val="16"/>
                <w:szCs w:val="16"/>
              </w:rPr>
              <w:tag w:val="goog_rdk_429"/>
              <w:id w:val="1980110958"/>
            </w:sdtPr>
            <w:sdtContent>
              <w:r w:rsidRPr="00DC1B35">
                <w:rPr>
                  <w:rFonts w:ascii="Sakkal Majalla" w:hAnsi="Sakkal Majalla" w:cs="Sakkal Majalla"/>
                  <w:color w:val="96C553"/>
                  <w:sz w:val="16"/>
                  <w:szCs w:val="16"/>
                </w:rPr>
                <w:t xml:space="preserve">انظر: غير محمي: أزمة التمويل الإنساني لحماية الطفل. </w:t>
              </w:r>
              <w:hyperlink r:id="rId2" w:history="1">
                <w:r w:rsidRPr="00DC1B35">
                  <w:rPr>
                    <w:rFonts w:ascii="Sakkal Majalla" w:hAnsi="Sakkal Majalla" w:cs="Sakkal Majalla"/>
                    <w:color w:val="96C553"/>
                    <w:sz w:val="16"/>
                    <w:szCs w:val="16"/>
                  </w:rPr>
                  <w:t>https://resourcecentre.savethechildren.net/library/unprotected-crisis-humanitarian-funding-child-protection</w:t>
                </w:r>
              </w:hyperlink>
              <w:r w:rsidRPr="00DC1B35">
                <w:rPr>
                  <w:rFonts w:ascii="Sakkal Majalla" w:hAnsi="Sakkal Majalla" w:cs="Sakkal Majalla"/>
                  <w:color w:val="96C553"/>
                  <w:sz w:val="16"/>
                  <w:szCs w:val="16"/>
                </w:rPr>
                <w:t xml:space="preserve">. </w:t>
              </w:r>
            </w:sdtContent>
          </w:sdt>
        </w:p>
      </w:sdtContent>
    </w:sdt>
  </w:footnote>
  <w:footnote w:id="5">
    <w:p w14:paraId="1A30DBA6" w14:textId="52FFF5CE" w:rsidR="00CE5014" w:rsidRPr="00DC1B35" w:rsidRDefault="00CE5014">
      <w:pPr>
        <w:pBdr>
          <w:top w:val="nil"/>
          <w:left w:val="nil"/>
          <w:bottom w:val="nil"/>
          <w:right w:val="nil"/>
          <w:between w:val="nil"/>
        </w:pBdr>
        <w:spacing w:after="0" w:line="240" w:lineRule="auto"/>
        <w:rPr>
          <w:rFonts w:ascii="Sakkal Majalla" w:hAnsi="Sakkal Majalla" w:cs="Sakkal Majalla"/>
          <w:color w:val="000000"/>
          <w:sz w:val="16"/>
          <w:szCs w:val="16"/>
        </w:rPr>
      </w:pPr>
      <w:r w:rsidRPr="00DC1B35">
        <w:rPr>
          <w:rStyle w:val="FootnoteReference"/>
          <w:rFonts w:ascii="Sakkal Majalla" w:hAnsi="Sakkal Majalla" w:cs="Sakkal Majalla"/>
          <w:sz w:val="16"/>
          <w:szCs w:val="16"/>
        </w:rPr>
        <w:footnoteRef/>
      </w:r>
      <w:r w:rsidRPr="00DC1B35">
        <w:rPr>
          <w:rFonts w:ascii="Sakkal Majalla" w:eastAsia="Calibri" w:hAnsi="Sakkal Majalla" w:cs="Sakkal Majalla"/>
          <w:color w:val="000000"/>
          <w:sz w:val="16"/>
          <w:szCs w:val="16"/>
        </w:rPr>
        <w:t xml:space="preserve">يُعرَّف الاقتراح المشترك هنا على أنه اقتراح لبرنامج </w:t>
      </w:r>
      <w:r w:rsidRPr="00DC1B35">
        <w:rPr>
          <w:rFonts w:ascii="Sakkal Majalla" w:eastAsia="Calibri" w:hAnsi="Sakkal Majalla" w:cs="Sakkal Majalla" w:hint="cs"/>
          <w:color w:val="000000"/>
          <w:sz w:val="16"/>
          <w:szCs w:val="16"/>
        </w:rPr>
        <w:t>مشترك،</w:t>
      </w:r>
      <w:r w:rsidRPr="00DC1B35">
        <w:rPr>
          <w:rFonts w:ascii="Sakkal Majalla" w:eastAsia="Calibri" w:hAnsi="Sakkal Majalla" w:cs="Sakkal Majalla"/>
          <w:color w:val="000000"/>
          <w:sz w:val="16"/>
          <w:szCs w:val="16"/>
        </w:rPr>
        <w:t xml:space="preserve"> بمعنى أنه يتم تنفيذه من قبل شريكين أو أكثر ويتم تطويره وتقديمه بشكل مشترك. إذا تم استلام </w:t>
      </w:r>
      <w:r w:rsidRPr="00DC1B35">
        <w:rPr>
          <w:rFonts w:ascii="Sakkal Majalla" w:eastAsia="Calibri" w:hAnsi="Sakkal Majalla" w:cs="Sakkal Majalla" w:hint="cs"/>
          <w:color w:val="000000"/>
          <w:sz w:val="16"/>
          <w:szCs w:val="16"/>
        </w:rPr>
        <w:t>الأموال،</w:t>
      </w:r>
      <w:r w:rsidRPr="00DC1B35">
        <w:rPr>
          <w:rFonts w:ascii="Sakkal Majalla" w:eastAsia="Calibri" w:hAnsi="Sakkal Majalla" w:cs="Sakkal Majalla"/>
          <w:color w:val="000000"/>
          <w:sz w:val="16"/>
          <w:szCs w:val="16"/>
        </w:rPr>
        <w:t xml:space="preserve"> فسيتم إدارتها بشكل مشترك على أساس آلية متفق عليها. </w:t>
      </w:r>
    </w:p>
  </w:footnote>
  <w:footnote w:id="6">
    <w:p w14:paraId="5F671F42" w14:textId="58258971" w:rsidR="00CE5014" w:rsidRPr="00DC1B35" w:rsidRDefault="00CE5014">
      <w:pPr>
        <w:pBdr>
          <w:top w:val="nil"/>
          <w:left w:val="nil"/>
          <w:bottom w:val="nil"/>
          <w:right w:val="nil"/>
          <w:between w:val="nil"/>
        </w:pBdr>
        <w:spacing w:after="0" w:line="240" w:lineRule="auto"/>
        <w:rPr>
          <w:rFonts w:ascii="Sakkal Majalla" w:hAnsi="Sakkal Majalla" w:cs="Sakkal Majalla"/>
          <w:color w:val="000000"/>
          <w:sz w:val="16"/>
          <w:szCs w:val="16"/>
        </w:rPr>
      </w:pPr>
      <w:r w:rsidRPr="00DC1B35">
        <w:rPr>
          <w:rStyle w:val="FootnoteReference"/>
          <w:rFonts w:ascii="Sakkal Majalla" w:hAnsi="Sakkal Majalla" w:cs="Sakkal Majalla"/>
          <w:sz w:val="16"/>
          <w:szCs w:val="16"/>
        </w:rPr>
        <w:footnoteRef/>
      </w:r>
      <w:r w:rsidRPr="00DC1B35">
        <w:rPr>
          <w:rFonts w:ascii="Sakkal Majalla" w:hAnsi="Sakkal Majalla" w:cs="Sakkal Majalla"/>
          <w:color w:val="000000"/>
          <w:sz w:val="16"/>
          <w:szCs w:val="16"/>
        </w:rPr>
        <w:t xml:space="preserve">انظر المعايير الدنيا لحماية الطفل في العمل الإنساني واستراتيجيات INSPIRE: دليل التكامل والاستخدام في العمل </w:t>
      </w:r>
      <w:r w:rsidRPr="00DC1B35">
        <w:rPr>
          <w:rFonts w:ascii="Sakkal Majalla" w:hAnsi="Sakkal Majalla" w:cs="Sakkal Majalla" w:hint="cs"/>
          <w:color w:val="000000"/>
          <w:sz w:val="16"/>
          <w:szCs w:val="16"/>
        </w:rPr>
        <w:t>الإنساني،</w:t>
      </w:r>
      <w:r w:rsidRPr="00DC1B35">
        <w:rPr>
          <w:rFonts w:ascii="Sakkal Majalla" w:hAnsi="Sakkal Majalla" w:cs="Sakkal Majalla"/>
          <w:color w:val="000000"/>
          <w:sz w:val="16"/>
          <w:szCs w:val="16"/>
        </w:rPr>
        <w:t xml:space="preserve"> تم تحديثه في </w:t>
      </w:r>
      <w:r>
        <w:rPr>
          <w:rFonts w:ascii="Sakkal Majalla" w:hAnsi="Sakkal Majalla" w:cs="Sakkal Majalla" w:hint="cs"/>
          <w:color w:val="000000"/>
          <w:sz w:val="16"/>
          <w:szCs w:val="16"/>
        </w:rPr>
        <w:t xml:space="preserve">تموز / </w:t>
      </w:r>
      <w:r w:rsidRPr="00DC1B35">
        <w:rPr>
          <w:rFonts w:ascii="Sakkal Majalla" w:hAnsi="Sakkal Majalla" w:cs="Sakkal Majalla"/>
          <w:color w:val="000000"/>
          <w:sz w:val="16"/>
          <w:szCs w:val="16"/>
        </w:rPr>
        <w:t>يوليو 2020.</w:t>
      </w:r>
    </w:p>
    <w:p w14:paraId="12270A69" w14:textId="77777777" w:rsidR="00CE5014" w:rsidRPr="00DC1B35" w:rsidRDefault="00CE5014">
      <w:pPr>
        <w:pBdr>
          <w:top w:val="nil"/>
          <w:left w:val="nil"/>
          <w:bottom w:val="nil"/>
          <w:right w:val="nil"/>
          <w:between w:val="nil"/>
        </w:pBdr>
        <w:spacing w:after="0" w:line="240" w:lineRule="auto"/>
        <w:rPr>
          <w:rFonts w:ascii="Sakkal Majalla" w:hAnsi="Sakkal Majalla" w:cs="Sakkal Majalla"/>
          <w:color w:val="000000"/>
          <w:sz w:val="16"/>
          <w:szCs w:val="16"/>
        </w:rPr>
      </w:pPr>
    </w:p>
  </w:footnote>
  <w:footnote w:id="7">
    <w:p w14:paraId="7EC7130A" w14:textId="77777777" w:rsidR="00CE5014" w:rsidRPr="00DC1B35" w:rsidRDefault="00CE5014">
      <w:pPr>
        <w:pBdr>
          <w:top w:val="nil"/>
          <w:left w:val="nil"/>
          <w:bottom w:val="nil"/>
          <w:right w:val="nil"/>
          <w:between w:val="nil"/>
        </w:pBdr>
        <w:spacing w:after="0" w:line="240" w:lineRule="auto"/>
        <w:rPr>
          <w:rFonts w:ascii="Sakkal Majalla" w:hAnsi="Sakkal Majalla" w:cs="Sakkal Majalla"/>
          <w:color w:val="000000"/>
          <w:sz w:val="16"/>
          <w:szCs w:val="16"/>
        </w:rPr>
      </w:pPr>
      <w:r w:rsidRPr="00DC1B35">
        <w:rPr>
          <w:rStyle w:val="FootnoteReference"/>
          <w:rFonts w:ascii="Sakkal Majalla" w:hAnsi="Sakkal Majalla" w:cs="Sakkal Majalla"/>
          <w:sz w:val="16"/>
          <w:szCs w:val="16"/>
        </w:rPr>
        <w:footnoteRef/>
      </w:r>
      <w:hyperlink r:id="rId3">
        <w:r w:rsidRPr="00DC1B35">
          <w:rPr>
            <w:rFonts w:ascii="Sakkal Majalla" w:hAnsi="Sakkal Majalla" w:cs="Sakkal Majalla"/>
            <w:color w:val="0563C1"/>
            <w:sz w:val="16"/>
            <w:szCs w:val="16"/>
            <w:u w:val="single"/>
          </w:rPr>
          <w:t>https://www.end-violence.org/pathfinding-countries</w:t>
        </w:r>
      </w:hyperlink>
      <w:r w:rsidRPr="00DC1B35">
        <w:rPr>
          <w:rFonts w:ascii="Sakkal Majalla" w:hAnsi="Sakkal Majalla" w:cs="Sakkal Majalla"/>
          <w:color w:val="000000"/>
          <w:sz w:val="16"/>
          <w:szCs w:val="16"/>
        </w:rPr>
        <w:t xml:space="preserve"> </w:t>
      </w:r>
    </w:p>
  </w:footnote>
  <w:footnote w:id="8">
    <w:p w14:paraId="36326FFA" w14:textId="77777777" w:rsidR="00CE5014" w:rsidRPr="00DC1B35" w:rsidRDefault="00CE5014">
      <w:pPr>
        <w:pBdr>
          <w:top w:val="nil"/>
          <w:left w:val="nil"/>
          <w:bottom w:val="nil"/>
          <w:right w:val="nil"/>
          <w:between w:val="nil"/>
        </w:pBdr>
        <w:spacing w:after="0" w:line="240" w:lineRule="auto"/>
        <w:rPr>
          <w:rFonts w:ascii="Sakkal Majalla" w:hAnsi="Sakkal Majalla" w:cs="Sakkal Majalla"/>
          <w:color w:val="000000"/>
          <w:sz w:val="16"/>
          <w:szCs w:val="16"/>
        </w:rPr>
      </w:pPr>
      <w:r w:rsidRPr="00DC1B35">
        <w:rPr>
          <w:rStyle w:val="FootnoteReference"/>
          <w:rFonts w:ascii="Sakkal Majalla" w:hAnsi="Sakkal Majalla" w:cs="Sakkal Majalla"/>
          <w:sz w:val="16"/>
          <w:szCs w:val="16"/>
        </w:rPr>
        <w:footnoteRef/>
      </w:r>
      <w:hyperlink r:id="rId4">
        <w:r w:rsidRPr="00DC1B35">
          <w:rPr>
            <w:rFonts w:ascii="Sakkal Majalla" w:hAnsi="Sakkal Majalla" w:cs="Sakkal Majalla"/>
            <w:color w:val="0563C1"/>
            <w:sz w:val="16"/>
            <w:szCs w:val="16"/>
            <w:u w:val="single"/>
          </w:rPr>
          <w:t>https://www.who.int/publications/i/item/inspire-handbook-action-for-implementing-the-seven-strategies-for-ending-violence-against-children</w:t>
        </w:r>
      </w:hyperlink>
      <w:r w:rsidRPr="00DC1B35">
        <w:rPr>
          <w:rFonts w:ascii="Sakkal Majalla" w:hAnsi="Sakkal Majalla" w:cs="Sakkal Majalla"/>
          <w:color w:val="000000"/>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1D5E03" w14:textId="309E80D7" w:rsidR="00CE5014" w:rsidRDefault="00CE5014">
    <w:pPr>
      <w:pStyle w:val="Header"/>
      <w:jc w:val="right"/>
    </w:pPr>
    <w:r>
      <w:rPr>
        <w:noProof/>
      </w:rPr>
      <w:drawing>
        <wp:inline distT="0" distB="0" distL="0" distR="0" wp14:anchorId="4BC194F1" wp14:editId="5C7BBD69">
          <wp:extent cx="2000250" cy="487958"/>
          <wp:effectExtent l="0" t="0" r="0" b="7620"/>
          <wp:docPr id="6" name="Image 6" descr="Une image contenant dessin  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dessin  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30618" cy="49536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5DE6B69A"/>
    <w:lvl w:ilvl="0">
      <w:start w:val="1"/>
      <w:numFmt w:val="bullet"/>
      <w:pStyle w:val="ListBullet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7D92D27A"/>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82069DF6"/>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F6D02E62"/>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F903F14"/>
    <w:lvl w:ilvl="0">
      <w:start w:val="1"/>
      <w:numFmt w:val="decimal"/>
      <w:pStyle w:val="ListNumber"/>
      <w:lvlText w:val="%1."/>
      <w:lvlJc w:val="left"/>
      <w:pPr>
        <w:tabs>
          <w:tab w:val="num" w:pos="360"/>
        </w:tabs>
        <w:ind w:left="360" w:hanging="360"/>
      </w:pPr>
      <w:rPr>
        <w:rFonts w:ascii="Helvetica Neue" w:hAnsi="Helvetica Neue" w:hint="default"/>
        <w:b/>
        <w:i w:val="0"/>
      </w:rPr>
    </w:lvl>
  </w:abstractNum>
  <w:abstractNum w:abstractNumId="5" w15:restartNumberingAfterBreak="0">
    <w:nsid w:val="FFFFFF89"/>
    <w:multiLevelType w:val="singleLevel"/>
    <w:tmpl w:val="A0905DBC"/>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8C80DFB"/>
    <w:multiLevelType w:val="multilevel"/>
    <w:tmpl w:val="71AC6A8A"/>
    <w:lvl w:ilvl="0">
      <w:start w:val="1"/>
      <w:numFmt w:val="decimal"/>
      <w:pStyle w:val="1Heading1"/>
      <w:lvlText w:val="%1."/>
      <w:lvlJc w:val="left"/>
      <w:pPr>
        <w:ind w:left="360" w:hanging="360"/>
      </w:pPr>
      <w:rPr>
        <w:rFonts w:asciiTheme="majorHAnsi" w:hAnsiTheme="majorHAnsi" w:hint="default"/>
        <w:b w:val="0"/>
        <w:i w:val="0"/>
        <w:sz w:val="4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A7F5740"/>
    <w:multiLevelType w:val="hybridMultilevel"/>
    <w:tmpl w:val="3E2C903A"/>
    <w:lvl w:ilvl="0" w:tplc="AB5C77AE">
      <w:start w:val="1"/>
      <w:numFmt w:val="decimal"/>
      <w:pStyle w:val="ListNumber3"/>
      <w:lvlText w:val="%1."/>
      <w:lvlJc w:val="left"/>
      <w:pPr>
        <w:ind w:left="1080" w:hanging="360"/>
      </w:pPr>
      <w:rPr>
        <w:rFonts w:ascii="Helvetica Neue" w:hAnsi="Helvetica Neue"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0C3D3AEE"/>
    <w:multiLevelType w:val="hybridMultilevel"/>
    <w:tmpl w:val="E92CE4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DD33C9"/>
    <w:multiLevelType w:val="hybridMultilevel"/>
    <w:tmpl w:val="BCACA4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A157E4"/>
    <w:multiLevelType w:val="multilevel"/>
    <w:tmpl w:val="3AB0E4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5922B90"/>
    <w:multiLevelType w:val="multilevel"/>
    <w:tmpl w:val="E3A4C378"/>
    <w:lvl w:ilvl="0">
      <w:start w:val="1"/>
      <w:numFmt w:val="lowerRoman"/>
      <w:lvlText w:val="%1."/>
      <w:lvlJc w:val="right"/>
      <w:pPr>
        <w:ind w:left="720" w:hanging="720"/>
      </w:pPr>
      <w:rPr>
        <w:b/>
        <w:i/>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19603147"/>
    <w:multiLevelType w:val="multilevel"/>
    <w:tmpl w:val="5FFE031E"/>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A6309AD"/>
    <w:multiLevelType w:val="multilevel"/>
    <w:tmpl w:val="E3EA45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D144B5D"/>
    <w:multiLevelType w:val="hybridMultilevel"/>
    <w:tmpl w:val="6FCA36EE"/>
    <w:lvl w:ilvl="0" w:tplc="952EA708">
      <w:start w:val="1"/>
      <w:numFmt w:val="decimal"/>
      <w:pStyle w:val="ListNumber4"/>
      <w:lvlText w:val="%1."/>
      <w:lvlJc w:val="left"/>
      <w:pPr>
        <w:ind w:left="1440" w:hanging="360"/>
      </w:pPr>
      <w:rPr>
        <w:rFonts w:ascii="Helvetica Neue" w:hAnsi="Helvetica Neue" w:hint="default"/>
        <w:b/>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23646588"/>
    <w:multiLevelType w:val="multilevel"/>
    <w:tmpl w:val="D290836C"/>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7C61AA3"/>
    <w:multiLevelType w:val="hybridMultilevel"/>
    <w:tmpl w:val="067034B2"/>
    <w:lvl w:ilvl="0" w:tplc="365CE248">
      <w:start w:val="1"/>
      <w:numFmt w:val="decimal"/>
      <w:pStyle w:val="Heading2WithNumbers"/>
      <w:lvlText w:val="1.%1"/>
      <w:lvlJc w:val="left"/>
      <w:pPr>
        <w:tabs>
          <w:tab w:val="num" w:pos="288"/>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84214D5"/>
    <w:multiLevelType w:val="multilevel"/>
    <w:tmpl w:val="C8028490"/>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C254E44"/>
    <w:multiLevelType w:val="multilevel"/>
    <w:tmpl w:val="BF048F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398868D5"/>
    <w:multiLevelType w:val="multilevel"/>
    <w:tmpl w:val="F8C430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E451844"/>
    <w:multiLevelType w:val="multilevel"/>
    <w:tmpl w:val="1FC0820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27519D3"/>
    <w:multiLevelType w:val="multilevel"/>
    <w:tmpl w:val="D846AE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B726668"/>
    <w:multiLevelType w:val="hybridMultilevel"/>
    <w:tmpl w:val="03E81C90"/>
    <w:lvl w:ilvl="0" w:tplc="116E20F4">
      <w:start w:val="1"/>
      <w:numFmt w:val="decimal"/>
      <w:pStyle w:val="ListNumber2"/>
      <w:lvlText w:val="1.%1"/>
      <w:lvlJc w:val="left"/>
      <w:pPr>
        <w:tabs>
          <w:tab w:val="num" w:pos="72"/>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E133BFD"/>
    <w:multiLevelType w:val="hybridMultilevel"/>
    <w:tmpl w:val="71067FC2"/>
    <w:lvl w:ilvl="0" w:tplc="A53A26B6">
      <w:start w:val="1"/>
      <w:numFmt w:val="decimal"/>
      <w:pStyle w:val="NumberedList"/>
      <w:lvlText w:val="%1."/>
      <w:lvlJc w:val="left"/>
      <w:pPr>
        <w:ind w:left="360" w:hanging="360"/>
      </w:pPr>
      <w:rPr>
        <w:rFonts w:ascii="Helvetica Neue" w:hAnsi="Helvetica Neue" w:hint="default"/>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5FED4392"/>
    <w:multiLevelType w:val="multilevel"/>
    <w:tmpl w:val="1506F712"/>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1473D15"/>
    <w:multiLevelType w:val="hybridMultilevel"/>
    <w:tmpl w:val="4F5CEBB0"/>
    <w:lvl w:ilvl="0" w:tplc="5A5CD606">
      <w:start w:val="1"/>
      <w:numFmt w:val="decimal"/>
      <w:pStyle w:val="ListNumber5"/>
      <w:lvlText w:val="%1."/>
      <w:lvlJc w:val="left"/>
      <w:pPr>
        <w:ind w:left="1800" w:hanging="360"/>
      </w:pPr>
      <w:rPr>
        <w:rFonts w:ascii="Helvetica Neue" w:hAnsi="Helvetica Neue" w:hint="default"/>
        <w:b/>
        <w:i w:val="0"/>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15:restartNumberingAfterBreak="0">
    <w:nsid w:val="67E7593F"/>
    <w:multiLevelType w:val="multilevel"/>
    <w:tmpl w:val="3E500CAA"/>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83D11FF"/>
    <w:multiLevelType w:val="multilevel"/>
    <w:tmpl w:val="22DA6C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7B136849"/>
    <w:multiLevelType w:val="multilevel"/>
    <w:tmpl w:val="2398EDB0"/>
    <w:lvl w:ilvl="0">
      <w:start w:val="3"/>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7D1972C7"/>
    <w:multiLevelType w:val="multilevel"/>
    <w:tmpl w:val="378A21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
  </w:num>
  <w:num w:numId="2">
    <w:abstractNumId w:val="0"/>
  </w:num>
  <w:num w:numId="3">
    <w:abstractNumId w:val="1"/>
  </w:num>
  <w:num w:numId="4">
    <w:abstractNumId w:val="2"/>
  </w:num>
  <w:num w:numId="5">
    <w:abstractNumId w:val="3"/>
  </w:num>
  <w:num w:numId="6">
    <w:abstractNumId w:val="5"/>
  </w:num>
  <w:num w:numId="7">
    <w:abstractNumId w:val="23"/>
  </w:num>
  <w:num w:numId="8">
    <w:abstractNumId w:val="7"/>
  </w:num>
  <w:num w:numId="9">
    <w:abstractNumId w:val="14"/>
  </w:num>
  <w:num w:numId="10">
    <w:abstractNumId w:val="25"/>
  </w:num>
  <w:num w:numId="11">
    <w:abstractNumId w:val="16"/>
  </w:num>
  <w:num w:numId="12">
    <w:abstractNumId w:val="22"/>
  </w:num>
  <w:num w:numId="13">
    <w:abstractNumId w:val="6"/>
  </w:num>
  <w:num w:numId="14">
    <w:abstractNumId w:val="26"/>
  </w:num>
  <w:num w:numId="15">
    <w:abstractNumId w:val="10"/>
  </w:num>
  <w:num w:numId="16">
    <w:abstractNumId w:val="13"/>
  </w:num>
  <w:num w:numId="17">
    <w:abstractNumId w:val="18"/>
  </w:num>
  <w:num w:numId="18">
    <w:abstractNumId w:val="27"/>
  </w:num>
  <w:num w:numId="19">
    <w:abstractNumId w:val="19"/>
  </w:num>
  <w:num w:numId="20">
    <w:abstractNumId w:val="21"/>
  </w:num>
  <w:num w:numId="21">
    <w:abstractNumId w:val="28"/>
  </w:num>
  <w:num w:numId="22">
    <w:abstractNumId w:val="12"/>
  </w:num>
  <w:num w:numId="23">
    <w:abstractNumId w:val="29"/>
  </w:num>
  <w:num w:numId="24">
    <w:abstractNumId w:val="20"/>
  </w:num>
  <w:num w:numId="25">
    <w:abstractNumId w:val="24"/>
  </w:num>
  <w:num w:numId="26">
    <w:abstractNumId w:val="11"/>
  </w:num>
  <w:num w:numId="27">
    <w:abstractNumId w:val="17"/>
  </w:num>
  <w:num w:numId="28">
    <w:abstractNumId w:val="8"/>
  </w:num>
  <w:num w:numId="29">
    <w:abstractNumId w:val="15"/>
  </w:num>
  <w:num w:numId="30">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M0NDczMzIxMDIwNTdX0lEKTi0uzszPAykwrAUApblS/ywAAAA="/>
  </w:docVars>
  <w:rsids>
    <w:rsidRoot w:val="00695135"/>
    <w:rsid w:val="0001523B"/>
    <w:rsid w:val="000372C4"/>
    <w:rsid w:val="00037468"/>
    <w:rsid w:val="00040D7C"/>
    <w:rsid w:val="00056E9C"/>
    <w:rsid w:val="00082127"/>
    <w:rsid w:val="000B056F"/>
    <w:rsid w:val="000C2BC6"/>
    <w:rsid w:val="000D271E"/>
    <w:rsid w:val="000E27B4"/>
    <w:rsid w:val="000F4A3D"/>
    <w:rsid w:val="001034F9"/>
    <w:rsid w:val="00106F52"/>
    <w:rsid w:val="00110F92"/>
    <w:rsid w:val="00114F65"/>
    <w:rsid w:val="00117874"/>
    <w:rsid w:val="00130BE0"/>
    <w:rsid w:val="00134946"/>
    <w:rsid w:val="0013586A"/>
    <w:rsid w:val="00135D79"/>
    <w:rsid w:val="00147303"/>
    <w:rsid w:val="00164112"/>
    <w:rsid w:val="00166DC9"/>
    <w:rsid w:val="00172AF9"/>
    <w:rsid w:val="00175ECE"/>
    <w:rsid w:val="00182865"/>
    <w:rsid w:val="00183BFB"/>
    <w:rsid w:val="001A5310"/>
    <w:rsid w:val="001C3A2C"/>
    <w:rsid w:val="001C5405"/>
    <w:rsid w:val="001D14FC"/>
    <w:rsid w:val="001E1593"/>
    <w:rsid w:val="001E1D1E"/>
    <w:rsid w:val="002024B5"/>
    <w:rsid w:val="002053C1"/>
    <w:rsid w:val="00207224"/>
    <w:rsid w:val="002222CB"/>
    <w:rsid w:val="00222F4D"/>
    <w:rsid w:val="00256394"/>
    <w:rsid w:val="00264FDA"/>
    <w:rsid w:val="0027754E"/>
    <w:rsid w:val="002C5B11"/>
    <w:rsid w:val="002D4882"/>
    <w:rsid w:val="002D5E73"/>
    <w:rsid w:val="002F0941"/>
    <w:rsid w:val="003038B9"/>
    <w:rsid w:val="00316FFA"/>
    <w:rsid w:val="00317911"/>
    <w:rsid w:val="0032228C"/>
    <w:rsid w:val="00325AFF"/>
    <w:rsid w:val="00327531"/>
    <w:rsid w:val="00330702"/>
    <w:rsid w:val="00332F46"/>
    <w:rsid w:val="003403A7"/>
    <w:rsid w:val="003406C6"/>
    <w:rsid w:val="00350C34"/>
    <w:rsid w:val="003739C7"/>
    <w:rsid w:val="00382CB3"/>
    <w:rsid w:val="0039319C"/>
    <w:rsid w:val="003B23AF"/>
    <w:rsid w:val="003C1183"/>
    <w:rsid w:val="003C6CBA"/>
    <w:rsid w:val="003D60F2"/>
    <w:rsid w:val="003E61B0"/>
    <w:rsid w:val="003E7F10"/>
    <w:rsid w:val="004048D0"/>
    <w:rsid w:val="0040544B"/>
    <w:rsid w:val="00413BDA"/>
    <w:rsid w:val="00423927"/>
    <w:rsid w:val="004267A2"/>
    <w:rsid w:val="0043456E"/>
    <w:rsid w:val="00450198"/>
    <w:rsid w:val="00453A53"/>
    <w:rsid w:val="004555EA"/>
    <w:rsid w:val="00464528"/>
    <w:rsid w:val="004809E9"/>
    <w:rsid w:val="00484D04"/>
    <w:rsid w:val="00485BAD"/>
    <w:rsid w:val="004C14B4"/>
    <w:rsid w:val="004C2874"/>
    <w:rsid w:val="004E3913"/>
    <w:rsid w:val="004E3FA3"/>
    <w:rsid w:val="004E5EA3"/>
    <w:rsid w:val="004F0389"/>
    <w:rsid w:val="004F0DAF"/>
    <w:rsid w:val="005027B0"/>
    <w:rsid w:val="005356B6"/>
    <w:rsid w:val="00550425"/>
    <w:rsid w:val="0058716B"/>
    <w:rsid w:val="005915CC"/>
    <w:rsid w:val="005A7D86"/>
    <w:rsid w:val="005C6492"/>
    <w:rsid w:val="005C7A76"/>
    <w:rsid w:val="005D3F7F"/>
    <w:rsid w:val="005D740A"/>
    <w:rsid w:val="005E45AA"/>
    <w:rsid w:val="005F48D5"/>
    <w:rsid w:val="0064392E"/>
    <w:rsid w:val="00647616"/>
    <w:rsid w:val="00651B14"/>
    <w:rsid w:val="00660020"/>
    <w:rsid w:val="006661CA"/>
    <w:rsid w:val="00690BAE"/>
    <w:rsid w:val="00695135"/>
    <w:rsid w:val="00697E56"/>
    <w:rsid w:val="006A3101"/>
    <w:rsid w:val="006B0C14"/>
    <w:rsid w:val="006E64B8"/>
    <w:rsid w:val="006F5E9D"/>
    <w:rsid w:val="006F7233"/>
    <w:rsid w:val="00710784"/>
    <w:rsid w:val="0073693B"/>
    <w:rsid w:val="00746E5E"/>
    <w:rsid w:val="00761236"/>
    <w:rsid w:val="00763D5E"/>
    <w:rsid w:val="0076689F"/>
    <w:rsid w:val="00772DF2"/>
    <w:rsid w:val="00780477"/>
    <w:rsid w:val="007822F3"/>
    <w:rsid w:val="00795989"/>
    <w:rsid w:val="007964D8"/>
    <w:rsid w:val="007A49A1"/>
    <w:rsid w:val="007A5F94"/>
    <w:rsid w:val="007B5021"/>
    <w:rsid w:val="007C26CF"/>
    <w:rsid w:val="007C3C8F"/>
    <w:rsid w:val="007D3306"/>
    <w:rsid w:val="007D3D23"/>
    <w:rsid w:val="007D4291"/>
    <w:rsid w:val="007D6AD9"/>
    <w:rsid w:val="00802396"/>
    <w:rsid w:val="00820E7F"/>
    <w:rsid w:val="00840D0A"/>
    <w:rsid w:val="008428CD"/>
    <w:rsid w:val="00847F4C"/>
    <w:rsid w:val="00853263"/>
    <w:rsid w:val="00861E64"/>
    <w:rsid w:val="00882847"/>
    <w:rsid w:val="00885CCC"/>
    <w:rsid w:val="008863D7"/>
    <w:rsid w:val="00891DE6"/>
    <w:rsid w:val="008A3B8F"/>
    <w:rsid w:val="008A7DCA"/>
    <w:rsid w:val="008B2382"/>
    <w:rsid w:val="008B312E"/>
    <w:rsid w:val="008B5ED0"/>
    <w:rsid w:val="008E490B"/>
    <w:rsid w:val="008E57BC"/>
    <w:rsid w:val="009316A8"/>
    <w:rsid w:val="00932FD2"/>
    <w:rsid w:val="009343A4"/>
    <w:rsid w:val="009360F9"/>
    <w:rsid w:val="00943737"/>
    <w:rsid w:val="009577A0"/>
    <w:rsid w:val="00957A4C"/>
    <w:rsid w:val="00957B70"/>
    <w:rsid w:val="00963B6F"/>
    <w:rsid w:val="0097223B"/>
    <w:rsid w:val="0098228F"/>
    <w:rsid w:val="00985DC5"/>
    <w:rsid w:val="009B25F1"/>
    <w:rsid w:val="009B2DBF"/>
    <w:rsid w:val="009C07BD"/>
    <w:rsid w:val="009C1CF2"/>
    <w:rsid w:val="009E465D"/>
    <w:rsid w:val="009F0625"/>
    <w:rsid w:val="009F3946"/>
    <w:rsid w:val="00A123D3"/>
    <w:rsid w:val="00A140A2"/>
    <w:rsid w:val="00A26884"/>
    <w:rsid w:val="00A462FC"/>
    <w:rsid w:val="00A52506"/>
    <w:rsid w:val="00A5584E"/>
    <w:rsid w:val="00A648F5"/>
    <w:rsid w:val="00A6514E"/>
    <w:rsid w:val="00A65FF6"/>
    <w:rsid w:val="00A71212"/>
    <w:rsid w:val="00A77C57"/>
    <w:rsid w:val="00A82B1A"/>
    <w:rsid w:val="00A838B2"/>
    <w:rsid w:val="00A904F1"/>
    <w:rsid w:val="00AB606F"/>
    <w:rsid w:val="00AC28B4"/>
    <w:rsid w:val="00AC3B97"/>
    <w:rsid w:val="00AC3EB5"/>
    <w:rsid w:val="00AE3657"/>
    <w:rsid w:val="00AE4FCA"/>
    <w:rsid w:val="00B001C1"/>
    <w:rsid w:val="00B245FD"/>
    <w:rsid w:val="00B36247"/>
    <w:rsid w:val="00B41978"/>
    <w:rsid w:val="00B6181D"/>
    <w:rsid w:val="00B65B4F"/>
    <w:rsid w:val="00B67335"/>
    <w:rsid w:val="00B71176"/>
    <w:rsid w:val="00B72B97"/>
    <w:rsid w:val="00B859B8"/>
    <w:rsid w:val="00B967B9"/>
    <w:rsid w:val="00BA738A"/>
    <w:rsid w:val="00BB3F39"/>
    <w:rsid w:val="00BC1382"/>
    <w:rsid w:val="00BC694F"/>
    <w:rsid w:val="00BD3287"/>
    <w:rsid w:val="00BE50A1"/>
    <w:rsid w:val="00BF38C2"/>
    <w:rsid w:val="00BF5F7C"/>
    <w:rsid w:val="00C15278"/>
    <w:rsid w:val="00C239E0"/>
    <w:rsid w:val="00C24EC5"/>
    <w:rsid w:val="00C44155"/>
    <w:rsid w:val="00C6275D"/>
    <w:rsid w:val="00C84B30"/>
    <w:rsid w:val="00C96ABC"/>
    <w:rsid w:val="00CA2D0F"/>
    <w:rsid w:val="00CA422A"/>
    <w:rsid w:val="00CA6E76"/>
    <w:rsid w:val="00CB48B9"/>
    <w:rsid w:val="00CB73EF"/>
    <w:rsid w:val="00CC4F03"/>
    <w:rsid w:val="00CD3B1F"/>
    <w:rsid w:val="00CE016A"/>
    <w:rsid w:val="00CE0214"/>
    <w:rsid w:val="00CE5014"/>
    <w:rsid w:val="00CF0BB6"/>
    <w:rsid w:val="00CF248F"/>
    <w:rsid w:val="00CF54BE"/>
    <w:rsid w:val="00D011A6"/>
    <w:rsid w:val="00D03467"/>
    <w:rsid w:val="00D11A99"/>
    <w:rsid w:val="00D21CBF"/>
    <w:rsid w:val="00D31DAA"/>
    <w:rsid w:val="00D338C9"/>
    <w:rsid w:val="00D35224"/>
    <w:rsid w:val="00D41396"/>
    <w:rsid w:val="00D451AC"/>
    <w:rsid w:val="00D70FA6"/>
    <w:rsid w:val="00D718B2"/>
    <w:rsid w:val="00D736C0"/>
    <w:rsid w:val="00D7713D"/>
    <w:rsid w:val="00D83175"/>
    <w:rsid w:val="00D9131D"/>
    <w:rsid w:val="00DA5E0F"/>
    <w:rsid w:val="00DC1B35"/>
    <w:rsid w:val="00DC2588"/>
    <w:rsid w:val="00DC4578"/>
    <w:rsid w:val="00DD0DA3"/>
    <w:rsid w:val="00DD20A3"/>
    <w:rsid w:val="00DD5E0A"/>
    <w:rsid w:val="00E071C6"/>
    <w:rsid w:val="00E10D1B"/>
    <w:rsid w:val="00E201FE"/>
    <w:rsid w:val="00E22ACC"/>
    <w:rsid w:val="00E304D6"/>
    <w:rsid w:val="00E3533C"/>
    <w:rsid w:val="00E624F3"/>
    <w:rsid w:val="00E73D59"/>
    <w:rsid w:val="00E9383D"/>
    <w:rsid w:val="00EA3F6B"/>
    <w:rsid w:val="00EB4E43"/>
    <w:rsid w:val="00EB55D4"/>
    <w:rsid w:val="00EE0AD7"/>
    <w:rsid w:val="00EE12A2"/>
    <w:rsid w:val="00F12902"/>
    <w:rsid w:val="00F149A4"/>
    <w:rsid w:val="00F16BB6"/>
    <w:rsid w:val="00F31A2F"/>
    <w:rsid w:val="00F40D0A"/>
    <w:rsid w:val="00F51F5F"/>
    <w:rsid w:val="00F65FA9"/>
    <w:rsid w:val="00F77E9E"/>
    <w:rsid w:val="00F824E4"/>
    <w:rsid w:val="00F930CA"/>
    <w:rsid w:val="00FD4337"/>
    <w:rsid w:val="00FD633E"/>
    <w:rsid w:val="00FF08F7"/>
  </w:rsids>
  <m:mathPr>
    <m:mathFont m:val="Cambria Math"/>
    <m:brkBin m:val="before"/>
    <m:brkBinSub m:val="--"/>
    <m:smallFrac m:val="0"/>
    <m:dispDef/>
    <m:lMargin m:val="0"/>
    <m:rMargin m:val="0"/>
    <m:defJc m:val="centerGroup"/>
    <m:wrapIndent m:val="1440"/>
    <m:intLim m:val="subSup"/>
    <m:naryLim m:val="undOvr"/>
  </m:mathPr>
  <w:themeFontLang w:val="ar-SA"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D03D67"/>
  <w15:chartTrackingRefBased/>
  <w15:docId w15:val="{00D99D5D-6745-4938-9956-27E483BDC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rtl/>
        <w:lang w:val="en-US" w:eastAsia="en-US" w:bidi="ar-SA"/>
      </w:rPr>
    </w:rPrDefault>
    <w:pPrDefault>
      <w:pPr>
        <w:bidi/>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95135"/>
    <w:pPr>
      <w:spacing w:after="200" w:line="300" w:lineRule="auto"/>
    </w:pPr>
    <w:rPr>
      <w:rFonts w:ascii="Helvetica Neue Light" w:eastAsiaTheme="minorEastAsia" w:hAnsi="Helvetica Neue Light"/>
    </w:rPr>
  </w:style>
  <w:style w:type="paragraph" w:styleId="Heading1">
    <w:name w:val="heading 1"/>
    <w:basedOn w:val="Normal"/>
    <w:next w:val="Normal"/>
    <w:link w:val="Heading1Char"/>
    <w:uiPriority w:val="9"/>
    <w:qFormat/>
    <w:rsid w:val="00695135"/>
    <w:pPr>
      <w:keepNext/>
      <w:keepLines/>
      <w:pBdr>
        <w:bottom w:val="single" w:sz="6" w:space="1" w:color="5B9BD5" w:themeColor="accent5"/>
      </w:pBdr>
      <w:spacing w:before="480" w:after="240" w:line="240" w:lineRule="auto"/>
      <w:outlineLvl w:val="0"/>
    </w:pPr>
    <w:rPr>
      <w:rFonts w:asciiTheme="majorHAnsi" w:eastAsiaTheme="majorEastAsia" w:hAnsiTheme="majorHAnsi" w:cs="Times New Roman (Headings CS)"/>
      <w:caps/>
      <w:color w:val="5B9BD5" w:themeColor="accent5"/>
      <w:sz w:val="40"/>
    </w:rPr>
  </w:style>
  <w:style w:type="paragraph" w:styleId="Heading2">
    <w:name w:val="heading 2"/>
    <w:basedOn w:val="Normal"/>
    <w:next w:val="Normal"/>
    <w:link w:val="Heading2Char"/>
    <w:uiPriority w:val="9"/>
    <w:unhideWhenUsed/>
    <w:qFormat/>
    <w:rsid w:val="00695135"/>
    <w:pPr>
      <w:spacing w:after="120" w:line="240" w:lineRule="auto"/>
      <w:outlineLvl w:val="1"/>
    </w:pPr>
    <w:rPr>
      <w:rFonts w:ascii="Calibri" w:hAnsi="Calibri"/>
      <w:b/>
      <w:color w:val="4472C4" w:themeColor="accent1"/>
      <w:sz w:val="28"/>
    </w:rPr>
  </w:style>
  <w:style w:type="paragraph" w:styleId="Heading3">
    <w:name w:val="heading 3"/>
    <w:basedOn w:val="Heading2"/>
    <w:next w:val="Normal"/>
    <w:link w:val="Heading3Char"/>
    <w:uiPriority w:val="9"/>
    <w:unhideWhenUsed/>
    <w:qFormat/>
    <w:rsid w:val="00695135"/>
    <w:pPr>
      <w:outlineLvl w:val="2"/>
    </w:pPr>
    <w:rPr>
      <w:color w:val="8EAADB" w:themeColor="accent1" w:themeTint="99"/>
    </w:rPr>
  </w:style>
  <w:style w:type="paragraph" w:styleId="Heading4">
    <w:name w:val="heading 4"/>
    <w:basedOn w:val="Normal"/>
    <w:next w:val="Normal"/>
    <w:link w:val="Heading4Char"/>
    <w:uiPriority w:val="9"/>
    <w:unhideWhenUsed/>
    <w:qFormat/>
    <w:rsid w:val="00695135"/>
    <w:pPr>
      <w:keepNext/>
      <w:keepLines/>
      <w:spacing w:before="200" w:after="0"/>
      <w:outlineLvl w:val="3"/>
    </w:pPr>
    <w:rPr>
      <w:rFonts w:asciiTheme="majorHAnsi" w:eastAsiaTheme="majorEastAsia" w:hAnsiTheme="majorHAnsi" w:cstheme="majorBidi"/>
      <w:b/>
      <w:i/>
      <w:color w:val="4472C4" w:themeColor="accent1"/>
    </w:rPr>
  </w:style>
  <w:style w:type="paragraph" w:styleId="Heading5">
    <w:name w:val="heading 5"/>
    <w:aliases w:val="Table Heading"/>
    <w:basedOn w:val="Normal"/>
    <w:next w:val="Normal"/>
    <w:link w:val="Heading5Char"/>
    <w:uiPriority w:val="9"/>
    <w:unhideWhenUsed/>
    <w:qFormat/>
    <w:rsid w:val="00695135"/>
    <w:pPr>
      <w:keepNext/>
      <w:keepLines/>
      <w:spacing w:before="120" w:after="120" w:line="240" w:lineRule="auto"/>
      <w:jc w:val="center"/>
      <w:outlineLvl w:val="4"/>
    </w:pPr>
    <w:rPr>
      <w:rFonts w:eastAsiaTheme="majorEastAsia" w:cs="Times New Roman (Headings CS)"/>
      <w:b/>
      <w:color w:val="FFFFFF" w:themeColor="background1"/>
      <w:sz w:val="26"/>
    </w:rPr>
  </w:style>
  <w:style w:type="paragraph" w:styleId="Heading6">
    <w:name w:val="heading 6"/>
    <w:aliases w:val="Table Sub Heading"/>
    <w:basedOn w:val="Normal"/>
    <w:next w:val="Normal"/>
    <w:link w:val="Heading6Char"/>
    <w:uiPriority w:val="9"/>
    <w:unhideWhenUsed/>
    <w:qFormat/>
    <w:rsid w:val="00695135"/>
    <w:pPr>
      <w:keepNext/>
      <w:keepLines/>
      <w:spacing w:before="200" w:after="0" w:line="240" w:lineRule="auto"/>
      <w:outlineLvl w:val="5"/>
    </w:pPr>
    <w:rPr>
      <w:rFonts w:ascii="Calibri" w:eastAsiaTheme="majorEastAsia" w:hAnsi="Calibri" w:cstheme="majorBidi"/>
      <w:b/>
      <w:i/>
      <w:color w:val="000000" w:themeColor="text1"/>
    </w:rPr>
  </w:style>
  <w:style w:type="paragraph" w:styleId="Heading7">
    <w:name w:val="heading 7"/>
    <w:aliases w:val="Table Body"/>
    <w:basedOn w:val="BodyText2"/>
    <w:next w:val="Normal"/>
    <w:link w:val="Heading7Char"/>
    <w:uiPriority w:val="9"/>
    <w:unhideWhenUsed/>
    <w:qFormat/>
    <w:rsid w:val="00695135"/>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695135"/>
    <w:pPr>
      <w:pBdr>
        <w:top w:val="none" w:sz="0" w:space="0" w:color="auto"/>
      </w:pBdr>
      <w:spacing w:line="560" w:lineRule="exact"/>
      <w:outlineLvl w:val="7"/>
    </w:pPr>
    <w:rPr>
      <w:sz w:val="48"/>
    </w:rPr>
  </w:style>
  <w:style w:type="paragraph" w:styleId="Heading9">
    <w:name w:val="heading 9"/>
    <w:aliases w:val="Title 2"/>
    <w:basedOn w:val="Normal"/>
    <w:next w:val="Normal"/>
    <w:link w:val="Heading9Char"/>
    <w:uiPriority w:val="9"/>
    <w:unhideWhenUsed/>
    <w:qFormat/>
    <w:rsid w:val="00695135"/>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color w:val="4472C4" w:themeColor="accent1"/>
      <w:sz w:val="7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95135"/>
    <w:rPr>
      <w:rFonts w:asciiTheme="majorHAnsi" w:eastAsiaTheme="majorEastAsia" w:hAnsiTheme="majorHAnsi" w:cs="Times New Roman (Headings CS)"/>
      <w:caps/>
      <w:color w:val="5B9BD5" w:themeColor="accent5"/>
      <w:sz w:val="40"/>
    </w:rPr>
  </w:style>
  <w:style w:type="character" w:customStyle="1" w:styleId="Heading2Char">
    <w:name w:val="Heading 2 Char"/>
    <w:basedOn w:val="DefaultParagraphFont"/>
    <w:link w:val="Heading2"/>
    <w:uiPriority w:val="9"/>
    <w:rsid w:val="00695135"/>
    <w:rPr>
      <w:rFonts w:ascii="Calibri" w:eastAsiaTheme="minorEastAsia" w:hAnsi="Calibri"/>
      <w:b/>
      <w:color w:val="4472C4" w:themeColor="accent1"/>
      <w:sz w:val="28"/>
    </w:rPr>
  </w:style>
  <w:style w:type="character" w:customStyle="1" w:styleId="Heading3Char">
    <w:name w:val="Heading 3 Char"/>
    <w:basedOn w:val="DefaultParagraphFont"/>
    <w:link w:val="Heading3"/>
    <w:uiPriority w:val="9"/>
    <w:rsid w:val="00695135"/>
    <w:rPr>
      <w:rFonts w:ascii="Calibri" w:eastAsiaTheme="minorEastAsia" w:hAnsi="Calibri"/>
      <w:b/>
      <w:color w:val="8EAADB" w:themeColor="accent1" w:themeTint="99"/>
      <w:sz w:val="28"/>
    </w:rPr>
  </w:style>
  <w:style w:type="character" w:customStyle="1" w:styleId="Heading4Char">
    <w:name w:val="Heading 4 Char"/>
    <w:basedOn w:val="DefaultParagraphFont"/>
    <w:link w:val="Heading4"/>
    <w:uiPriority w:val="9"/>
    <w:rsid w:val="00695135"/>
    <w:rPr>
      <w:rFonts w:asciiTheme="majorHAnsi" w:eastAsiaTheme="majorEastAsia" w:hAnsiTheme="majorHAnsi" w:cstheme="majorBidi"/>
      <w:b/>
      <w:i/>
      <w:color w:val="4472C4" w:themeColor="accent1"/>
    </w:rPr>
  </w:style>
  <w:style w:type="character" w:customStyle="1" w:styleId="Heading5Char">
    <w:name w:val="Heading 5 Char"/>
    <w:aliases w:val="Table Heading Char"/>
    <w:basedOn w:val="DefaultParagraphFont"/>
    <w:link w:val="Heading5"/>
    <w:uiPriority w:val="9"/>
    <w:rsid w:val="00695135"/>
    <w:rPr>
      <w:rFonts w:ascii="Helvetica Neue Light" w:eastAsiaTheme="majorEastAsia" w:hAnsi="Helvetica Neue Light" w:cs="Times New Roman (Headings CS)"/>
      <w:b/>
      <w:color w:val="FFFFFF" w:themeColor="background1"/>
      <w:sz w:val="26"/>
    </w:rPr>
  </w:style>
  <w:style w:type="character" w:customStyle="1" w:styleId="Heading6Char">
    <w:name w:val="Heading 6 Char"/>
    <w:aliases w:val="Table Sub Heading Char"/>
    <w:basedOn w:val="DefaultParagraphFont"/>
    <w:link w:val="Heading6"/>
    <w:uiPriority w:val="9"/>
    <w:rsid w:val="00695135"/>
    <w:rPr>
      <w:rFonts w:ascii="Calibri" w:eastAsiaTheme="majorEastAsia" w:hAnsi="Calibri" w:cstheme="majorBidi"/>
      <w:b/>
      <w:i/>
      <w:color w:val="000000" w:themeColor="text1"/>
    </w:rPr>
  </w:style>
  <w:style w:type="character" w:customStyle="1" w:styleId="Heading7Char">
    <w:name w:val="Heading 7 Char"/>
    <w:aliases w:val="Table Body Char"/>
    <w:basedOn w:val="DefaultParagraphFont"/>
    <w:link w:val="Heading7"/>
    <w:uiPriority w:val="9"/>
    <w:rsid w:val="00695135"/>
    <w:rPr>
      <w:rFonts w:ascii="Helvetica Neue Light" w:eastAsiaTheme="minorEastAsia" w:hAnsi="Helvetica Neue Light"/>
      <w:color w:val="000000" w:themeColor="text1"/>
    </w:rPr>
  </w:style>
  <w:style w:type="character" w:customStyle="1" w:styleId="Heading8Char">
    <w:name w:val="Heading 8 Char"/>
    <w:aliases w:val="Subtitle for Title 2 Char"/>
    <w:basedOn w:val="DefaultParagraphFont"/>
    <w:link w:val="Heading8"/>
    <w:uiPriority w:val="9"/>
    <w:rsid w:val="00695135"/>
    <w:rPr>
      <w:rFonts w:ascii="Calibri" w:eastAsiaTheme="majorEastAsia" w:hAnsi="Calibri" w:cs="Times New Roman (Headings CS)"/>
      <w:color w:val="4472C4" w:themeColor="accent1"/>
      <w:sz w:val="48"/>
      <w:shd w:val="clear" w:color="auto" w:fill="FFFFFF" w:themeFill="background1"/>
    </w:rPr>
  </w:style>
  <w:style w:type="character" w:customStyle="1" w:styleId="Heading9Char">
    <w:name w:val="Heading 9 Char"/>
    <w:aliases w:val="Title 2 Char"/>
    <w:basedOn w:val="DefaultParagraphFont"/>
    <w:link w:val="Heading9"/>
    <w:uiPriority w:val="9"/>
    <w:rsid w:val="00695135"/>
    <w:rPr>
      <w:rFonts w:ascii="Calibri" w:eastAsiaTheme="majorEastAsia" w:hAnsi="Calibri" w:cs="Times New Roman (Headings CS)"/>
      <w:color w:val="4472C4" w:themeColor="accent1"/>
      <w:sz w:val="72"/>
      <w:shd w:val="clear" w:color="auto" w:fill="FFFFFF" w:themeFill="background1"/>
    </w:rPr>
  </w:style>
  <w:style w:type="paragraph" w:styleId="Caption">
    <w:name w:val="caption"/>
    <w:basedOn w:val="Normal"/>
    <w:next w:val="Normal"/>
    <w:uiPriority w:val="35"/>
    <w:semiHidden/>
    <w:unhideWhenUsed/>
    <w:qFormat/>
    <w:rsid w:val="00695135"/>
    <w:pPr>
      <w:spacing w:line="240" w:lineRule="auto"/>
    </w:pPr>
    <w:rPr>
      <w:b/>
      <w:color w:val="4472C4" w:themeColor="accent1"/>
      <w:sz w:val="18"/>
    </w:rPr>
  </w:style>
  <w:style w:type="paragraph" w:styleId="Title">
    <w:name w:val="Title"/>
    <w:aliases w:val="Title Of Document - Blue BG"/>
    <w:basedOn w:val="Normal"/>
    <w:next w:val="Normal"/>
    <w:link w:val="TitleChar"/>
    <w:uiPriority w:val="10"/>
    <w:qFormat/>
    <w:rsid w:val="00695135"/>
    <w:pPr>
      <w:keepLines/>
      <w:pBdr>
        <w:top w:val="single" w:sz="8" w:space="30" w:color="4472C4" w:themeColor="accent1"/>
        <w:left w:val="single" w:sz="8" w:space="10" w:color="4472C4" w:themeColor="accent1"/>
        <w:bottom w:val="single" w:sz="8" w:space="30" w:color="4472C4" w:themeColor="accent1"/>
        <w:right w:val="single" w:sz="8" w:space="10" w:color="4472C4" w:themeColor="accent1"/>
      </w:pBdr>
      <w:shd w:val="clear" w:color="auto" w:fill="4472C4"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bdr w:val="single" w:sz="8" w:space="0" w:color="4472C4" w:themeColor="accent1"/>
      <w:shd w:val="solid" w:color="4472C4" w:themeColor="accent1" w:fill="4472C4" w:themeFill="accent1"/>
    </w:rPr>
  </w:style>
  <w:style w:type="character" w:customStyle="1" w:styleId="TitleChar">
    <w:name w:val="Title Char"/>
    <w:aliases w:val="Title Of Document - Blue BG Char"/>
    <w:basedOn w:val="DefaultParagraphFont"/>
    <w:link w:val="Title"/>
    <w:uiPriority w:val="10"/>
    <w:rsid w:val="00695135"/>
    <w:rPr>
      <w:rFonts w:ascii="Calibri" w:eastAsiaTheme="majorEastAsia" w:hAnsi="Calibri" w:cs="Times New Roman (Headings CS)"/>
      <w:b/>
      <w:color w:val="FFFFFF" w:themeColor="background1"/>
      <w:kern w:val="72"/>
      <w:sz w:val="72"/>
      <w:bdr w:val="single" w:sz="8" w:space="0" w:color="4472C4" w:themeColor="accent1"/>
      <w:shd w:val="clear" w:color="auto" w:fill="4472C4" w:themeFill="accent1"/>
    </w:rPr>
  </w:style>
  <w:style w:type="paragraph" w:styleId="Subtitle">
    <w:name w:val="Subtitle"/>
    <w:basedOn w:val="Normal"/>
    <w:next w:val="Normal"/>
    <w:link w:val="SubtitleChar"/>
    <w:uiPriority w:val="11"/>
    <w:qFormat/>
    <w:rsid w:val="00695135"/>
    <w:pPr>
      <w:numPr>
        <w:ilvl w:val="1"/>
      </w:numPr>
      <w:spacing w:before="240"/>
    </w:pPr>
    <w:rPr>
      <w:rFonts w:ascii="Calibri" w:eastAsiaTheme="majorEastAsia" w:hAnsi="Calibri" w:cstheme="majorBidi"/>
      <w:color w:val="4472C4" w:themeColor="accent1"/>
      <w:sz w:val="44"/>
    </w:rPr>
  </w:style>
  <w:style w:type="character" w:customStyle="1" w:styleId="SubtitleChar">
    <w:name w:val="Subtitle Char"/>
    <w:basedOn w:val="DefaultParagraphFont"/>
    <w:link w:val="Subtitle"/>
    <w:uiPriority w:val="11"/>
    <w:rsid w:val="00695135"/>
    <w:rPr>
      <w:rFonts w:ascii="Calibri" w:eastAsiaTheme="majorEastAsia" w:hAnsi="Calibri" w:cstheme="majorBidi"/>
      <w:color w:val="4472C4" w:themeColor="accent1"/>
      <w:sz w:val="44"/>
    </w:rPr>
  </w:style>
  <w:style w:type="character" w:styleId="Strong">
    <w:name w:val="Strong"/>
    <w:uiPriority w:val="22"/>
    <w:qFormat/>
    <w:rsid w:val="00695135"/>
    <w:rPr>
      <w:rFonts w:ascii="Helvetica Neue Medium" w:hAnsi="Helvetica Neue Medium"/>
    </w:rPr>
  </w:style>
  <w:style w:type="paragraph" w:styleId="ListParagraph">
    <w:name w:val="List Paragraph"/>
    <w:basedOn w:val="Normal"/>
    <w:uiPriority w:val="34"/>
    <w:qFormat/>
    <w:rsid w:val="00695135"/>
    <w:pPr>
      <w:ind w:left="720"/>
      <w:contextualSpacing/>
    </w:pPr>
  </w:style>
  <w:style w:type="paragraph" w:styleId="Quote">
    <w:name w:val="Quote"/>
    <w:basedOn w:val="Normal"/>
    <w:next w:val="Normal"/>
    <w:link w:val="QuoteChar"/>
    <w:uiPriority w:val="29"/>
    <w:qFormat/>
    <w:rsid w:val="00695135"/>
    <w:rPr>
      <w:i/>
      <w:color w:val="000000" w:themeColor="text1"/>
    </w:rPr>
  </w:style>
  <w:style w:type="character" w:customStyle="1" w:styleId="QuoteChar">
    <w:name w:val="Quote Char"/>
    <w:basedOn w:val="DefaultParagraphFont"/>
    <w:link w:val="Quote"/>
    <w:uiPriority w:val="29"/>
    <w:rsid w:val="00695135"/>
    <w:rPr>
      <w:rFonts w:ascii="Helvetica Neue Light" w:eastAsiaTheme="minorEastAsia" w:hAnsi="Helvetica Neue Light"/>
      <w:i/>
      <w:color w:val="000000" w:themeColor="text1"/>
    </w:rPr>
  </w:style>
  <w:style w:type="paragraph" w:styleId="IntenseQuote">
    <w:name w:val="Intense Quote"/>
    <w:basedOn w:val="Normal"/>
    <w:next w:val="Normal"/>
    <w:link w:val="IntenseQuoteChar"/>
    <w:uiPriority w:val="30"/>
    <w:qFormat/>
    <w:rsid w:val="00695135"/>
    <w:pPr>
      <w:pBdr>
        <w:bottom w:val="single" w:sz="4" w:space="4" w:color="4472C4" w:themeColor="accent1"/>
      </w:pBdr>
      <w:spacing w:before="200" w:after="280"/>
      <w:ind w:left="936" w:right="936"/>
    </w:pPr>
    <w:rPr>
      <w:b/>
      <w:i/>
      <w:color w:val="4472C4" w:themeColor="accent1"/>
    </w:rPr>
  </w:style>
  <w:style w:type="character" w:customStyle="1" w:styleId="IntenseQuoteChar">
    <w:name w:val="Intense Quote Char"/>
    <w:basedOn w:val="DefaultParagraphFont"/>
    <w:link w:val="IntenseQuote"/>
    <w:uiPriority w:val="30"/>
    <w:rsid w:val="00695135"/>
    <w:rPr>
      <w:rFonts w:ascii="Helvetica Neue Light" w:eastAsiaTheme="minorEastAsia" w:hAnsi="Helvetica Neue Light"/>
      <w:b/>
      <w:i/>
      <w:color w:val="4472C4" w:themeColor="accent1"/>
    </w:rPr>
  </w:style>
  <w:style w:type="character" w:styleId="SubtleEmphasis">
    <w:name w:val="Subtle Emphasis"/>
    <w:basedOn w:val="DefaultParagraphFont"/>
    <w:uiPriority w:val="19"/>
    <w:qFormat/>
    <w:rsid w:val="00695135"/>
    <w:rPr>
      <w:i/>
      <w:color w:val="808080" w:themeColor="text1" w:themeTint="7F"/>
    </w:rPr>
  </w:style>
  <w:style w:type="character" w:styleId="IntenseEmphasis">
    <w:name w:val="Intense Emphasis"/>
    <w:basedOn w:val="DefaultParagraphFont"/>
    <w:uiPriority w:val="21"/>
    <w:qFormat/>
    <w:rsid w:val="00695135"/>
    <w:rPr>
      <w:b/>
      <w:i/>
      <w:color w:val="4472C4" w:themeColor="accent1"/>
    </w:rPr>
  </w:style>
  <w:style w:type="character" w:styleId="SubtleReference">
    <w:name w:val="Subtle Reference"/>
    <w:basedOn w:val="DefaultParagraphFont"/>
    <w:uiPriority w:val="31"/>
    <w:qFormat/>
    <w:rsid w:val="00695135"/>
    <w:rPr>
      <w:smallCaps/>
      <w:color w:val="ED7D31" w:themeColor="accent2"/>
      <w:u w:val="single"/>
    </w:rPr>
  </w:style>
  <w:style w:type="character" w:styleId="IntenseReference">
    <w:name w:val="Intense Reference"/>
    <w:basedOn w:val="DefaultParagraphFont"/>
    <w:uiPriority w:val="32"/>
    <w:qFormat/>
    <w:rsid w:val="00695135"/>
    <w:rPr>
      <w:b/>
      <w:smallCaps/>
      <w:color w:val="ED7D31" w:themeColor="accent2"/>
      <w:u w:val="single"/>
    </w:rPr>
  </w:style>
  <w:style w:type="character" w:styleId="BookTitle">
    <w:name w:val="Book Title"/>
    <w:basedOn w:val="DefaultParagraphFont"/>
    <w:uiPriority w:val="33"/>
    <w:qFormat/>
    <w:rsid w:val="00695135"/>
    <w:rPr>
      <w:b/>
      <w:smallCaps/>
    </w:rPr>
  </w:style>
  <w:style w:type="paragraph" w:styleId="TOCHeading">
    <w:name w:val="TOC Heading"/>
    <w:basedOn w:val="Heading1"/>
    <w:next w:val="Normal"/>
    <w:uiPriority w:val="39"/>
    <w:unhideWhenUsed/>
    <w:qFormat/>
    <w:rsid w:val="00695135"/>
    <w:pPr>
      <w:outlineLvl w:val="9"/>
    </w:pPr>
  </w:style>
  <w:style w:type="paragraph" w:styleId="Revision">
    <w:name w:val="Revision"/>
    <w:hidden/>
    <w:uiPriority w:val="99"/>
    <w:semiHidden/>
    <w:rsid w:val="00695135"/>
    <w:pPr>
      <w:spacing w:after="0" w:line="240" w:lineRule="auto"/>
    </w:pPr>
    <w:rPr>
      <w:rFonts w:eastAsiaTheme="minorEastAsia"/>
    </w:rPr>
  </w:style>
  <w:style w:type="character" w:styleId="UnresolvedMention">
    <w:name w:val="Unresolved Mention"/>
    <w:basedOn w:val="DefaultParagraphFont"/>
    <w:uiPriority w:val="99"/>
    <w:rsid w:val="00695135"/>
    <w:rPr>
      <w:color w:val="605E5C"/>
      <w:shd w:val="clear" w:color="auto" w:fill="E1DFDD"/>
    </w:rPr>
  </w:style>
  <w:style w:type="paragraph" w:styleId="TOAHeading">
    <w:name w:val="toa heading"/>
    <w:basedOn w:val="Normal"/>
    <w:next w:val="Normal"/>
    <w:uiPriority w:val="99"/>
    <w:unhideWhenUsed/>
    <w:rsid w:val="00695135"/>
    <w:pPr>
      <w:spacing w:before="120"/>
    </w:pPr>
    <w:rPr>
      <w:rFonts w:asciiTheme="majorHAnsi" w:eastAsiaTheme="majorEastAsia" w:hAnsiTheme="majorHAnsi" w:cstheme="majorBidi"/>
      <w:b/>
      <w:sz w:val="24"/>
    </w:rPr>
  </w:style>
  <w:style w:type="paragraph" w:styleId="TableofAuthorities">
    <w:name w:val="table of authorities"/>
    <w:basedOn w:val="Normal"/>
    <w:next w:val="Normal"/>
    <w:uiPriority w:val="99"/>
    <w:unhideWhenUsed/>
    <w:rsid w:val="00695135"/>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ar"/>
    <w:basedOn w:val="Normal"/>
    <w:link w:val="FootnoteTextChar"/>
    <w:uiPriority w:val="99"/>
    <w:unhideWhenUsed/>
    <w:rsid w:val="00695135"/>
    <w:pPr>
      <w:spacing w:after="0" w:line="240" w:lineRule="auto"/>
    </w:pPr>
    <w:rPr>
      <w:color w:val="AEAAAA" w:themeColor="background2" w:themeShade="BF"/>
      <w:sz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695135"/>
    <w:rPr>
      <w:rFonts w:ascii="Helvetica Neue Light" w:eastAsiaTheme="minorEastAsia" w:hAnsi="Helvetica Neue Light"/>
      <w:color w:val="AEAAAA" w:themeColor="background2" w:themeShade="BF"/>
      <w:sz w:val="20"/>
    </w:rPr>
  </w:style>
  <w:style w:type="character" w:styleId="FootnoteReference">
    <w:name w:val="footnote reference"/>
    <w:aliases w:val="Superscript"/>
    <w:basedOn w:val="DefaultParagraphFont"/>
    <w:uiPriority w:val="99"/>
    <w:unhideWhenUsed/>
    <w:rsid w:val="00695135"/>
    <w:rPr>
      <w:vertAlign w:val="superscript"/>
    </w:rPr>
  </w:style>
  <w:style w:type="character" w:styleId="Hyperlink">
    <w:name w:val="Hyperlink"/>
    <w:basedOn w:val="DefaultParagraphFont"/>
    <w:uiPriority w:val="99"/>
    <w:unhideWhenUsed/>
    <w:rsid w:val="00695135"/>
    <w:rPr>
      <w:color w:val="9CC2E5" w:themeColor="accent5" w:themeTint="99"/>
      <w:u w:val="single"/>
    </w:rPr>
  </w:style>
  <w:style w:type="paragraph" w:styleId="CommentText">
    <w:name w:val="annotation text"/>
    <w:basedOn w:val="Normal"/>
    <w:link w:val="CommentTextChar"/>
    <w:uiPriority w:val="99"/>
    <w:unhideWhenUsed/>
    <w:rsid w:val="00695135"/>
    <w:pPr>
      <w:spacing w:after="0" w:line="240" w:lineRule="auto"/>
    </w:pPr>
    <w:rPr>
      <w:sz w:val="20"/>
    </w:rPr>
  </w:style>
  <w:style w:type="character" w:customStyle="1" w:styleId="CommentTextChar">
    <w:name w:val="Comment Text Char"/>
    <w:basedOn w:val="DefaultParagraphFont"/>
    <w:link w:val="CommentText"/>
    <w:uiPriority w:val="99"/>
    <w:rsid w:val="00695135"/>
    <w:rPr>
      <w:rFonts w:ascii="Helvetica Neue Light" w:eastAsiaTheme="minorEastAsia" w:hAnsi="Helvetica Neue Light"/>
      <w:sz w:val="20"/>
    </w:rPr>
  </w:style>
  <w:style w:type="paragraph" w:styleId="BodyText">
    <w:name w:val="Body Text"/>
    <w:basedOn w:val="Normal"/>
    <w:link w:val="BodyTextChar"/>
    <w:uiPriority w:val="99"/>
    <w:unhideWhenUsed/>
    <w:qFormat/>
    <w:rsid w:val="00695135"/>
    <w:pPr>
      <w:spacing w:after="240"/>
    </w:pPr>
  </w:style>
  <w:style w:type="character" w:customStyle="1" w:styleId="BodyTextChar">
    <w:name w:val="Body Text Char"/>
    <w:basedOn w:val="DefaultParagraphFont"/>
    <w:link w:val="BodyText"/>
    <w:uiPriority w:val="99"/>
    <w:rsid w:val="00695135"/>
    <w:rPr>
      <w:rFonts w:ascii="Helvetica Neue Light" w:eastAsiaTheme="minorEastAsia" w:hAnsi="Helvetica Neue Light"/>
    </w:rPr>
  </w:style>
  <w:style w:type="paragraph" w:styleId="Footer">
    <w:name w:val="footer"/>
    <w:basedOn w:val="Normal"/>
    <w:link w:val="FooterChar"/>
    <w:uiPriority w:val="99"/>
    <w:unhideWhenUsed/>
    <w:rsid w:val="006951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5135"/>
    <w:rPr>
      <w:rFonts w:ascii="Helvetica Neue Light" w:eastAsiaTheme="minorEastAsia" w:hAnsi="Helvetica Neue Light"/>
    </w:rPr>
  </w:style>
  <w:style w:type="character" w:styleId="FollowedHyperlink">
    <w:name w:val="FollowedHyperlink"/>
    <w:basedOn w:val="DefaultParagraphFont"/>
    <w:uiPriority w:val="99"/>
    <w:semiHidden/>
    <w:unhideWhenUsed/>
    <w:rsid w:val="00695135"/>
    <w:rPr>
      <w:color w:val="5B9BD5" w:themeColor="accent5"/>
      <w:u w:val="single"/>
    </w:rPr>
  </w:style>
  <w:style w:type="table" w:styleId="TableGrid">
    <w:name w:val="Table Grid"/>
    <w:basedOn w:val="TableNormal"/>
    <w:uiPriority w:val="39"/>
    <w:rsid w:val="0069513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695135"/>
    <w:pPr>
      <w:spacing w:after="0" w:line="240" w:lineRule="auto"/>
    </w:pPr>
    <w:rPr>
      <w:rFonts w:eastAsiaTheme="minorEastAsia"/>
    </w:r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695135"/>
    <w:pPr>
      <w:spacing w:after="0" w:line="240" w:lineRule="auto"/>
    </w:pPr>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4-Accent2">
    <w:name w:val="Grid Table 4 Accent 2"/>
    <w:basedOn w:val="TableNormal"/>
    <w:uiPriority w:val="49"/>
    <w:rsid w:val="00695135"/>
    <w:pPr>
      <w:spacing w:after="0" w:line="240" w:lineRule="auto"/>
    </w:pPr>
    <w:rPr>
      <w:rFonts w:eastAsiaTheme="minorEastAsia"/>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TableofFigures">
    <w:name w:val="table of figures"/>
    <w:basedOn w:val="Normal"/>
    <w:next w:val="Normal"/>
    <w:uiPriority w:val="99"/>
    <w:unhideWhenUsed/>
    <w:rsid w:val="00695135"/>
    <w:pPr>
      <w:spacing w:after="0"/>
    </w:pPr>
  </w:style>
  <w:style w:type="paragraph" w:styleId="Signature">
    <w:name w:val="Signature"/>
    <w:basedOn w:val="Normal"/>
    <w:link w:val="SignatureChar"/>
    <w:uiPriority w:val="99"/>
    <w:unhideWhenUsed/>
    <w:rsid w:val="00695135"/>
    <w:pPr>
      <w:spacing w:after="0" w:line="240" w:lineRule="auto"/>
      <w:ind w:left="4320"/>
    </w:pPr>
  </w:style>
  <w:style w:type="character" w:customStyle="1" w:styleId="SignatureChar">
    <w:name w:val="Signature Char"/>
    <w:basedOn w:val="DefaultParagraphFont"/>
    <w:link w:val="Signature"/>
    <w:uiPriority w:val="99"/>
    <w:rsid w:val="00695135"/>
    <w:rPr>
      <w:rFonts w:ascii="Helvetica Neue Light" w:eastAsiaTheme="minorEastAsia" w:hAnsi="Helvetica Neue Light"/>
    </w:rPr>
  </w:style>
  <w:style w:type="character" w:styleId="SmartHyperlink">
    <w:name w:val="Smart Hyperlink"/>
    <w:basedOn w:val="DefaultParagraphFont"/>
    <w:uiPriority w:val="99"/>
    <w:unhideWhenUsed/>
    <w:rsid w:val="00695135"/>
    <w:rPr>
      <w:u w:val="dotted"/>
    </w:rPr>
  </w:style>
  <w:style w:type="paragraph" w:styleId="Salutation">
    <w:name w:val="Salutation"/>
    <w:basedOn w:val="Normal"/>
    <w:next w:val="Normal"/>
    <w:link w:val="SalutationChar"/>
    <w:uiPriority w:val="99"/>
    <w:unhideWhenUsed/>
    <w:rsid w:val="00695135"/>
  </w:style>
  <w:style w:type="character" w:customStyle="1" w:styleId="SalutationChar">
    <w:name w:val="Salutation Char"/>
    <w:basedOn w:val="DefaultParagraphFont"/>
    <w:link w:val="Salutation"/>
    <w:uiPriority w:val="99"/>
    <w:rsid w:val="00695135"/>
    <w:rPr>
      <w:rFonts w:ascii="Helvetica Neue Light" w:eastAsiaTheme="minorEastAsia" w:hAnsi="Helvetica Neue Light"/>
    </w:rPr>
  </w:style>
  <w:style w:type="paragraph" w:styleId="BodyText2">
    <w:name w:val="Body Text 2"/>
    <w:aliases w:val="Table Body Text"/>
    <w:basedOn w:val="BodyText"/>
    <w:link w:val="BodyText2Char"/>
    <w:uiPriority w:val="99"/>
    <w:unhideWhenUsed/>
    <w:rsid w:val="00695135"/>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695135"/>
    <w:rPr>
      <w:rFonts w:ascii="Helvetica Neue Light" w:eastAsiaTheme="minorEastAsia" w:hAnsi="Helvetica Neue Light"/>
    </w:rPr>
  </w:style>
  <w:style w:type="paragraph" w:styleId="Header">
    <w:name w:val="header"/>
    <w:basedOn w:val="Normal"/>
    <w:link w:val="HeaderChar"/>
    <w:uiPriority w:val="99"/>
    <w:unhideWhenUsed/>
    <w:rsid w:val="006951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5135"/>
    <w:rPr>
      <w:rFonts w:ascii="Helvetica Neue Light" w:eastAsiaTheme="minorEastAsia" w:hAnsi="Helvetica Neue Light"/>
    </w:rPr>
  </w:style>
  <w:style w:type="character" w:styleId="PageNumber">
    <w:name w:val="page number"/>
    <w:basedOn w:val="DefaultParagraphFont"/>
    <w:uiPriority w:val="99"/>
    <w:unhideWhenUsed/>
    <w:rsid w:val="00695135"/>
  </w:style>
  <w:style w:type="character" w:customStyle="1" w:styleId="SubtitleTitle2">
    <w:name w:val="SubtitleTitle 2"/>
    <w:basedOn w:val="DefaultParagraphFont"/>
    <w:uiPriority w:val="1"/>
    <w:qFormat/>
    <w:rsid w:val="00695135"/>
    <w:rPr>
      <w:sz w:val="48"/>
    </w:rPr>
  </w:style>
  <w:style w:type="paragraph" w:styleId="TOC1">
    <w:name w:val="toc 1"/>
    <w:basedOn w:val="Normal"/>
    <w:next w:val="Normal"/>
    <w:autoRedefine/>
    <w:uiPriority w:val="39"/>
    <w:unhideWhenUsed/>
    <w:rsid w:val="00695135"/>
    <w:pPr>
      <w:spacing w:before="240" w:after="120"/>
    </w:pPr>
    <w:rPr>
      <w:rFonts w:asciiTheme="minorHAnsi" w:hAnsiTheme="minorHAnsi"/>
      <w:b/>
      <w:sz w:val="20"/>
    </w:rPr>
  </w:style>
  <w:style w:type="paragraph" w:styleId="TOC2">
    <w:name w:val="toc 2"/>
    <w:basedOn w:val="Normal"/>
    <w:next w:val="Normal"/>
    <w:autoRedefine/>
    <w:uiPriority w:val="39"/>
    <w:unhideWhenUsed/>
    <w:rsid w:val="00695135"/>
    <w:pPr>
      <w:spacing w:before="120" w:after="0"/>
      <w:ind w:left="220"/>
    </w:pPr>
    <w:rPr>
      <w:rFonts w:asciiTheme="minorHAnsi" w:hAnsiTheme="minorHAnsi"/>
      <w:i/>
      <w:sz w:val="20"/>
    </w:rPr>
  </w:style>
  <w:style w:type="paragraph" w:styleId="TOC3">
    <w:name w:val="toc 3"/>
    <w:basedOn w:val="Normal"/>
    <w:next w:val="Normal"/>
    <w:autoRedefine/>
    <w:uiPriority w:val="39"/>
    <w:unhideWhenUsed/>
    <w:rsid w:val="00695135"/>
    <w:pPr>
      <w:spacing w:after="0"/>
      <w:ind w:left="440"/>
    </w:pPr>
    <w:rPr>
      <w:rFonts w:asciiTheme="minorHAnsi" w:hAnsiTheme="minorHAnsi"/>
      <w:sz w:val="20"/>
    </w:rPr>
  </w:style>
  <w:style w:type="paragraph" w:styleId="TOC4">
    <w:name w:val="toc 4"/>
    <w:basedOn w:val="Normal"/>
    <w:next w:val="Normal"/>
    <w:autoRedefine/>
    <w:uiPriority w:val="39"/>
    <w:unhideWhenUsed/>
    <w:rsid w:val="00695135"/>
    <w:pPr>
      <w:spacing w:after="0"/>
      <w:ind w:left="660"/>
    </w:pPr>
    <w:rPr>
      <w:rFonts w:asciiTheme="minorHAnsi" w:hAnsiTheme="minorHAnsi"/>
      <w:sz w:val="20"/>
    </w:rPr>
  </w:style>
  <w:style w:type="paragraph" w:styleId="TOC5">
    <w:name w:val="toc 5"/>
    <w:basedOn w:val="Normal"/>
    <w:next w:val="Normal"/>
    <w:autoRedefine/>
    <w:uiPriority w:val="39"/>
    <w:unhideWhenUsed/>
    <w:rsid w:val="00695135"/>
    <w:pPr>
      <w:spacing w:after="0"/>
      <w:ind w:left="880"/>
    </w:pPr>
    <w:rPr>
      <w:rFonts w:asciiTheme="minorHAnsi" w:hAnsiTheme="minorHAnsi"/>
      <w:sz w:val="20"/>
    </w:rPr>
  </w:style>
  <w:style w:type="paragraph" w:styleId="TOC6">
    <w:name w:val="toc 6"/>
    <w:basedOn w:val="Normal"/>
    <w:next w:val="Normal"/>
    <w:autoRedefine/>
    <w:uiPriority w:val="39"/>
    <w:unhideWhenUsed/>
    <w:rsid w:val="00695135"/>
    <w:pPr>
      <w:spacing w:after="0"/>
      <w:ind w:left="1100"/>
    </w:pPr>
    <w:rPr>
      <w:rFonts w:asciiTheme="minorHAnsi" w:hAnsiTheme="minorHAnsi"/>
      <w:sz w:val="20"/>
    </w:rPr>
  </w:style>
  <w:style w:type="paragraph" w:styleId="BodyTextFirstIndent">
    <w:name w:val="Body Text First Indent"/>
    <w:basedOn w:val="BodyText"/>
    <w:link w:val="BodyTextFirstIndentChar"/>
    <w:uiPriority w:val="99"/>
    <w:unhideWhenUsed/>
    <w:rsid w:val="00695135"/>
    <w:pPr>
      <w:spacing w:after="200" w:line="276" w:lineRule="auto"/>
      <w:ind w:firstLine="360"/>
    </w:pPr>
  </w:style>
  <w:style w:type="character" w:customStyle="1" w:styleId="BodyTextFirstIndentChar">
    <w:name w:val="Body Text First Indent Char"/>
    <w:basedOn w:val="BodyTextChar"/>
    <w:link w:val="BodyTextFirstIndent"/>
    <w:uiPriority w:val="99"/>
    <w:rsid w:val="00695135"/>
    <w:rPr>
      <w:rFonts w:ascii="Helvetica Neue Light" w:eastAsiaTheme="minorEastAsia" w:hAnsi="Helvetica Neue Light"/>
    </w:rPr>
  </w:style>
  <w:style w:type="paragraph" w:styleId="BodyTextIndent">
    <w:name w:val="Body Text Indent"/>
    <w:basedOn w:val="Normal"/>
    <w:link w:val="BodyTextIndentChar"/>
    <w:uiPriority w:val="99"/>
    <w:unhideWhenUsed/>
    <w:rsid w:val="00695135"/>
    <w:pPr>
      <w:spacing w:after="120"/>
      <w:ind w:left="360"/>
    </w:pPr>
  </w:style>
  <w:style w:type="character" w:customStyle="1" w:styleId="BodyTextIndentChar">
    <w:name w:val="Body Text Indent Char"/>
    <w:basedOn w:val="DefaultParagraphFont"/>
    <w:link w:val="BodyTextIndent"/>
    <w:uiPriority w:val="99"/>
    <w:rsid w:val="00695135"/>
    <w:rPr>
      <w:rFonts w:ascii="Helvetica Neue Light" w:eastAsiaTheme="minorEastAsia" w:hAnsi="Helvetica Neue Light"/>
    </w:rPr>
  </w:style>
  <w:style w:type="paragraph" w:styleId="BodyTextFirstIndent2">
    <w:name w:val="Body Text First Indent 2"/>
    <w:basedOn w:val="BodyTextIndent"/>
    <w:link w:val="BodyTextFirstIndent2Char"/>
    <w:uiPriority w:val="99"/>
    <w:unhideWhenUsed/>
    <w:rsid w:val="00695135"/>
    <w:pPr>
      <w:spacing w:after="200"/>
      <w:ind w:firstLine="360"/>
    </w:pPr>
  </w:style>
  <w:style w:type="character" w:customStyle="1" w:styleId="BodyTextFirstIndent2Char">
    <w:name w:val="Body Text First Indent 2 Char"/>
    <w:basedOn w:val="BodyTextIndentChar"/>
    <w:link w:val="BodyTextFirstIndent2"/>
    <w:uiPriority w:val="99"/>
    <w:rsid w:val="00695135"/>
    <w:rPr>
      <w:rFonts w:ascii="Helvetica Neue Light" w:eastAsiaTheme="minorEastAsia" w:hAnsi="Helvetica Neue Light"/>
    </w:rPr>
  </w:style>
  <w:style w:type="paragraph" w:styleId="BodyTextIndent2">
    <w:name w:val="Body Text Indent 2"/>
    <w:basedOn w:val="Normal"/>
    <w:link w:val="BodyTextIndent2Char"/>
    <w:uiPriority w:val="99"/>
    <w:unhideWhenUsed/>
    <w:rsid w:val="00695135"/>
    <w:pPr>
      <w:spacing w:after="120" w:line="480" w:lineRule="auto"/>
      <w:ind w:left="360"/>
    </w:pPr>
  </w:style>
  <w:style w:type="character" w:customStyle="1" w:styleId="BodyTextIndent2Char">
    <w:name w:val="Body Text Indent 2 Char"/>
    <w:basedOn w:val="DefaultParagraphFont"/>
    <w:link w:val="BodyTextIndent2"/>
    <w:uiPriority w:val="99"/>
    <w:rsid w:val="00695135"/>
    <w:rPr>
      <w:rFonts w:ascii="Helvetica Neue Light" w:eastAsiaTheme="minorEastAsia" w:hAnsi="Helvetica Neue Light"/>
    </w:rPr>
  </w:style>
  <w:style w:type="paragraph" w:styleId="BodyText3">
    <w:name w:val="Body Text 3"/>
    <w:basedOn w:val="Normal"/>
    <w:link w:val="BodyText3Char"/>
    <w:uiPriority w:val="99"/>
    <w:unhideWhenUsed/>
    <w:rsid w:val="00695135"/>
    <w:pPr>
      <w:spacing w:after="120"/>
    </w:pPr>
    <w:rPr>
      <w:sz w:val="18"/>
    </w:rPr>
  </w:style>
  <w:style w:type="character" w:customStyle="1" w:styleId="BodyText3Char">
    <w:name w:val="Body Text 3 Char"/>
    <w:basedOn w:val="DefaultParagraphFont"/>
    <w:link w:val="BodyText3"/>
    <w:uiPriority w:val="99"/>
    <w:rsid w:val="00695135"/>
    <w:rPr>
      <w:rFonts w:ascii="Helvetica Neue Light" w:eastAsiaTheme="minorEastAsia" w:hAnsi="Helvetica Neue Light"/>
      <w:sz w:val="18"/>
    </w:rPr>
  </w:style>
  <w:style w:type="paragraph" w:styleId="BodyTextIndent3">
    <w:name w:val="Body Text Indent 3"/>
    <w:basedOn w:val="Normal"/>
    <w:link w:val="BodyTextIndent3Char"/>
    <w:uiPriority w:val="99"/>
    <w:unhideWhenUsed/>
    <w:rsid w:val="00695135"/>
    <w:pPr>
      <w:spacing w:after="120"/>
      <w:ind w:left="360"/>
    </w:pPr>
    <w:rPr>
      <w:sz w:val="18"/>
    </w:rPr>
  </w:style>
  <w:style w:type="character" w:customStyle="1" w:styleId="BodyTextIndent3Char">
    <w:name w:val="Body Text Indent 3 Char"/>
    <w:basedOn w:val="DefaultParagraphFont"/>
    <w:link w:val="BodyTextIndent3"/>
    <w:uiPriority w:val="99"/>
    <w:rsid w:val="00695135"/>
    <w:rPr>
      <w:rFonts w:ascii="Helvetica Neue Light" w:eastAsiaTheme="minorEastAsia" w:hAnsi="Helvetica Neue Light"/>
      <w:sz w:val="18"/>
    </w:rPr>
  </w:style>
  <w:style w:type="paragraph" w:styleId="Closing">
    <w:name w:val="Closing"/>
    <w:basedOn w:val="Normal"/>
    <w:link w:val="ClosingChar"/>
    <w:uiPriority w:val="99"/>
    <w:unhideWhenUsed/>
    <w:rsid w:val="00695135"/>
    <w:pPr>
      <w:spacing w:after="0" w:line="240" w:lineRule="auto"/>
      <w:ind w:left="4320"/>
    </w:pPr>
  </w:style>
  <w:style w:type="character" w:customStyle="1" w:styleId="ClosingChar">
    <w:name w:val="Closing Char"/>
    <w:basedOn w:val="DefaultParagraphFont"/>
    <w:link w:val="Closing"/>
    <w:uiPriority w:val="99"/>
    <w:rsid w:val="00695135"/>
    <w:rPr>
      <w:rFonts w:ascii="Helvetica Neue Light" w:eastAsiaTheme="minorEastAsia" w:hAnsi="Helvetica Neue Light"/>
    </w:rPr>
  </w:style>
  <w:style w:type="character" w:styleId="CommentReference">
    <w:name w:val="annotation reference"/>
    <w:basedOn w:val="DefaultParagraphFont"/>
    <w:uiPriority w:val="99"/>
    <w:unhideWhenUsed/>
    <w:rsid w:val="00695135"/>
    <w:rPr>
      <w:sz w:val="16"/>
    </w:rPr>
  </w:style>
  <w:style w:type="paragraph" w:styleId="TOC7">
    <w:name w:val="toc 7"/>
    <w:basedOn w:val="Normal"/>
    <w:next w:val="Normal"/>
    <w:autoRedefine/>
    <w:uiPriority w:val="39"/>
    <w:unhideWhenUsed/>
    <w:rsid w:val="00695135"/>
    <w:pPr>
      <w:spacing w:after="0"/>
      <w:ind w:left="1320"/>
    </w:pPr>
    <w:rPr>
      <w:rFonts w:asciiTheme="minorHAnsi" w:hAnsiTheme="minorHAnsi"/>
      <w:sz w:val="20"/>
    </w:rPr>
  </w:style>
  <w:style w:type="paragraph" w:styleId="TOC8">
    <w:name w:val="toc 8"/>
    <w:basedOn w:val="Normal"/>
    <w:next w:val="Normal"/>
    <w:autoRedefine/>
    <w:uiPriority w:val="39"/>
    <w:unhideWhenUsed/>
    <w:rsid w:val="00695135"/>
    <w:pPr>
      <w:spacing w:after="0"/>
      <w:ind w:left="1540"/>
    </w:pPr>
    <w:rPr>
      <w:rFonts w:asciiTheme="minorHAnsi" w:hAnsiTheme="minorHAnsi"/>
      <w:sz w:val="20"/>
    </w:rPr>
  </w:style>
  <w:style w:type="paragraph" w:styleId="TOC9">
    <w:name w:val="toc 9"/>
    <w:basedOn w:val="Normal"/>
    <w:next w:val="Normal"/>
    <w:autoRedefine/>
    <w:uiPriority w:val="39"/>
    <w:unhideWhenUsed/>
    <w:rsid w:val="00695135"/>
    <w:pPr>
      <w:spacing w:after="0"/>
      <w:ind w:left="1760"/>
    </w:pPr>
    <w:rPr>
      <w:rFonts w:asciiTheme="minorHAnsi" w:hAnsiTheme="minorHAnsi"/>
      <w:sz w:val="20"/>
    </w:rPr>
  </w:style>
  <w:style w:type="paragraph" w:styleId="BlockText">
    <w:name w:val="Block Text"/>
    <w:basedOn w:val="Normal"/>
    <w:uiPriority w:val="99"/>
    <w:unhideWhenUsed/>
    <w:qFormat/>
    <w:rsid w:val="00695135"/>
    <w:pPr>
      <w:keepLines/>
      <w:pBdr>
        <w:top w:val="single" w:sz="2" w:space="20" w:color="4472C4" w:themeColor="accent1"/>
        <w:left w:val="single" w:sz="2" w:space="14" w:color="4472C4" w:themeColor="accent1"/>
        <w:bottom w:val="single" w:sz="2" w:space="20" w:color="4472C4" w:themeColor="accent1"/>
        <w:right w:val="single" w:sz="2" w:space="14" w:color="4472C4" w:themeColor="accent1"/>
      </w:pBdr>
      <w:spacing w:before="240" w:after="120"/>
      <w:ind w:left="288" w:right="288"/>
    </w:pPr>
    <w:rPr>
      <w:rFonts w:ascii="Calibri Light" w:hAnsi="Calibri Light"/>
      <w:color w:val="4472C4" w:themeColor="accent1"/>
      <w:sz w:val="24"/>
    </w:rPr>
  </w:style>
  <w:style w:type="paragraph" w:styleId="ListBullet">
    <w:name w:val="List Bullet"/>
    <w:basedOn w:val="Normal"/>
    <w:uiPriority w:val="99"/>
    <w:unhideWhenUsed/>
    <w:qFormat/>
    <w:rsid w:val="00695135"/>
    <w:pPr>
      <w:numPr>
        <w:numId w:val="6"/>
      </w:numPr>
      <w:spacing w:after="120"/>
    </w:pPr>
  </w:style>
  <w:style w:type="paragraph" w:styleId="ListBullet2">
    <w:name w:val="List Bullet 2"/>
    <w:basedOn w:val="Normal"/>
    <w:uiPriority w:val="99"/>
    <w:unhideWhenUsed/>
    <w:rsid w:val="00695135"/>
    <w:pPr>
      <w:numPr>
        <w:numId w:val="5"/>
      </w:numPr>
      <w:spacing w:after="120"/>
    </w:pPr>
  </w:style>
  <w:style w:type="character" w:styleId="LineNumber">
    <w:name w:val="line number"/>
    <w:basedOn w:val="DefaultParagraphFont"/>
    <w:uiPriority w:val="99"/>
    <w:unhideWhenUsed/>
    <w:rsid w:val="00695135"/>
  </w:style>
  <w:style w:type="paragraph" w:customStyle="1" w:styleId="NumberedList">
    <w:name w:val="Numbered List"/>
    <w:basedOn w:val="ListBullet2"/>
    <w:qFormat/>
    <w:rsid w:val="00695135"/>
    <w:pPr>
      <w:numPr>
        <w:numId w:val="7"/>
      </w:numPr>
    </w:pPr>
  </w:style>
  <w:style w:type="paragraph" w:styleId="ListNumber">
    <w:name w:val="List Number"/>
    <w:basedOn w:val="Normal"/>
    <w:uiPriority w:val="99"/>
    <w:unhideWhenUsed/>
    <w:rsid w:val="00695135"/>
    <w:pPr>
      <w:numPr>
        <w:numId w:val="1"/>
      </w:numPr>
      <w:spacing w:after="120"/>
    </w:pPr>
  </w:style>
  <w:style w:type="paragraph" w:styleId="ListNumber2">
    <w:name w:val="List Number 2"/>
    <w:basedOn w:val="Normal"/>
    <w:uiPriority w:val="99"/>
    <w:unhideWhenUsed/>
    <w:rsid w:val="00695135"/>
    <w:pPr>
      <w:numPr>
        <w:numId w:val="12"/>
      </w:numPr>
      <w:spacing w:after="120"/>
    </w:pPr>
  </w:style>
  <w:style w:type="paragraph" w:styleId="ListNumber3">
    <w:name w:val="List Number 3"/>
    <w:basedOn w:val="Normal"/>
    <w:uiPriority w:val="99"/>
    <w:unhideWhenUsed/>
    <w:rsid w:val="00695135"/>
    <w:pPr>
      <w:numPr>
        <w:numId w:val="8"/>
      </w:numPr>
      <w:spacing w:after="120"/>
    </w:pPr>
  </w:style>
  <w:style w:type="paragraph" w:styleId="ListNumber4">
    <w:name w:val="List Number 4"/>
    <w:basedOn w:val="Normal"/>
    <w:uiPriority w:val="99"/>
    <w:unhideWhenUsed/>
    <w:rsid w:val="00695135"/>
    <w:pPr>
      <w:numPr>
        <w:numId w:val="9"/>
      </w:numPr>
      <w:spacing w:after="120"/>
    </w:pPr>
  </w:style>
  <w:style w:type="paragraph" w:styleId="ListNumber5">
    <w:name w:val="List Number 5"/>
    <w:basedOn w:val="Normal"/>
    <w:uiPriority w:val="99"/>
    <w:unhideWhenUsed/>
    <w:rsid w:val="00695135"/>
    <w:pPr>
      <w:numPr>
        <w:numId w:val="10"/>
      </w:numPr>
      <w:spacing w:after="120"/>
    </w:pPr>
  </w:style>
  <w:style w:type="table" w:styleId="GridTable1Light-Accent1">
    <w:name w:val="Grid Table 1 Light Accent 1"/>
    <w:basedOn w:val="TableNormal"/>
    <w:uiPriority w:val="46"/>
    <w:rsid w:val="00695135"/>
    <w:pPr>
      <w:spacing w:after="0" w:line="240" w:lineRule="auto"/>
    </w:pPr>
    <w:rPr>
      <w:rFonts w:eastAsiaTheme="minorEastAsia"/>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95135"/>
    <w:pPr>
      <w:spacing w:after="0" w:line="240" w:lineRule="auto"/>
    </w:pPr>
    <w:rPr>
      <w:rFonts w:eastAsiaTheme="minorEastAsia"/>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695135"/>
    <w:pPr>
      <w:numPr>
        <w:numId w:val="4"/>
      </w:numPr>
      <w:spacing w:after="120"/>
    </w:pPr>
  </w:style>
  <w:style w:type="paragraph" w:styleId="ListBullet5">
    <w:name w:val="List Bullet 5"/>
    <w:basedOn w:val="Normal"/>
    <w:uiPriority w:val="99"/>
    <w:unhideWhenUsed/>
    <w:rsid w:val="00695135"/>
    <w:pPr>
      <w:numPr>
        <w:numId w:val="2"/>
      </w:numPr>
      <w:spacing w:after="120"/>
    </w:pPr>
  </w:style>
  <w:style w:type="paragraph" w:styleId="ListBullet4">
    <w:name w:val="List Bullet 4"/>
    <w:basedOn w:val="Normal"/>
    <w:uiPriority w:val="99"/>
    <w:unhideWhenUsed/>
    <w:rsid w:val="00695135"/>
    <w:pPr>
      <w:numPr>
        <w:numId w:val="3"/>
      </w:numPr>
      <w:spacing w:after="120"/>
    </w:pPr>
  </w:style>
  <w:style w:type="paragraph" w:customStyle="1" w:styleId="Heading2WithNumbers">
    <w:name w:val="Heading 2 With Numbers"/>
    <w:basedOn w:val="ListNumber2"/>
    <w:qFormat/>
    <w:rsid w:val="00695135"/>
    <w:pPr>
      <w:numPr>
        <w:numId w:val="11"/>
      </w:numPr>
      <w:tabs>
        <w:tab w:val="clear" w:pos="288"/>
      </w:tabs>
      <w:spacing w:line="240" w:lineRule="auto"/>
    </w:pPr>
    <w:rPr>
      <w:rFonts w:ascii="Calibri" w:hAnsi="Calibri"/>
      <w:b/>
      <w:color w:val="4472C4" w:themeColor="accent1"/>
      <w:sz w:val="28"/>
    </w:rPr>
  </w:style>
  <w:style w:type="table" w:styleId="GridTable4-Accent4">
    <w:name w:val="Grid Table 4 Accent 4"/>
    <w:basedOn w:val="TableNormal"/>
    <w:uiPriority w:val="49"/>
    <w:rsid w:val="00695135"/>
    <w:pPr>
      <w:spacing w:after="0" w:line="240" w:lineRule="auto"/>
    </w:pPr>
    <w:rPr>
      <w:rFonts w:eastAsiaTheme="minorEastAsia"/>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Accent2">
    <w:name w:val="Grid Table 3 Accent 2"/>
    <w:basedOn w:val="TableNormal"/>
    <w:uiPriority w:val="48"/>
    <w:rsid w:val="00695135"/>
    <w:pPr>
      <w:spacing w:after="0" w:line="240" w:lineRule="auto"/>
    </w:pPr>
    <w:rPr>
      <w:rFonts w:eastAsiaTheme="minorEastAsia"/>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5Dark-Accent1">
    <w:name w:val="Grid Table 5 Dark Accent 1"/>
    <w:basedOn w:val="TableNormal"/>
    <w:uiPriority w:val="50"/>
    <w:rsid w:val="00695135"/>
    <w:pPr>
      <w:spacing w:after="0" w:line="240" w:lineRule="auto"/>
    </w:pPr>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ListTable7Colorful-Accent5">
    <w:name w:val="List Table 7 Colorful Accent 5"/>
    <w:basedOn w:val="TableNormal"/>
    <w:uiPriority w:val="52"/>
    <w:rsid w:val="00695135"/>
    <w:pPr>
      <w:spacing w:after="0" w:line="240" w:lineRule="auto"/>
    </w:pPr>
    <w:rPr>
      <w:rFonts w:eastAsiaTheme="minorEastAsia"/>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695135"/>
    <w:pPr>
      <w:spacing w:after="0" w:line="240" w:lineRule="auto"/>
    </w:pPr>
    <w:rPr>
      <w:rFonts w:eastAsiaTheme="minorEastAsia"/>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1Heading1">
    <w:name w:val="1. Heading 1"/>
    <w:basedOn w:val="Heading1"/>
    <w:qFormat/>
    <w:rsid w:val="00695135"/>
    <w:pPr>
      <w:numPr>
        <w:numId w:val="13"/>
      </w:numPr>
    </w:pPr>
  </w:style>
  <w:style w:type="paragraph" w:styleId="List">
    <w:name w:val="List"/>
    <w:basedOn w:val="Normal"/>
    <w:uiPriority w:val="99"/>
    <w:unhideWhenUsed/>
    <w:rsid w:val="00695135"/>
    <w:pPr>
      <w:ind w:left="360" w:hanging="360"/>
      <w:contextualSpacing/>
    </w:pPr>
  </w:style>
  <w:style w:type="paragraph" w:styleId="BalloonText">
    <w:name w:val="Balloon Text"/>
    <w:basedOn w:val="Normal"/>
    <w:link w:val="BalloonTextChar"/>
    <w:uiPriority w:val="99"/>
    <w:semiHidden/>
    <w:unhideWhenUsed/>
    <w:rsid w:val="00695135"/>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695135"/>
    <w:rPr>
      <w:rFonts w:ascii="Segoe UI" w:eastAsiaTheme="minorEastAsia" w:hAnsi="Segoe UI" w:cs="Segoe UI"/>
      <w:sz w:val="18"/>
    </w:rPr>
  </w:style>
  <w:style w:type="table" w:customStyle="1" w:styleId="TableNormal1">
    <w:name w:val="Table Normal1"/>
    <w:rsid w:val="00695135"/>
    <w:rPr>
      <w:rFonts w:ascii="Calibri" w:eastAsia="Calibri" w:hAnsi="Calibri" w:cs="Calibri"/>
    </w:rPr>
    <w:tblPr>
      <w:tblCellMar>
        <w:top w:w="0" w:type="dxa"/>
        <w:left w:w="0" w:type="dxa"/>
        <w:bottom w:w="0" w:type="dxa"/>
        <w:right w:w="0" w:type="dxa"/>
      </w:tblCellMar>
    </w:tblPr>
  </w:style>
  <w:style w:type="paragraph" w:styleId="CommentSubject">
    <w:name w:val="annotation subject"/>
    <w:basedOn w:val="CommentText"/>
    <w:next w:val="CommentText"/>
    <w:link w:val="CommentSubjectChar"/>
    <w:uiPriority w:val="99"/>
    <w:semiHidden/>
    <w:unhideWhenUsed/>
    <w:rsid w:val="00695135"/>
    <w:pPr>
      <w:spacing w:after="160"/>
    </w:pPr>
    <w:rPr>
      <w:rFonts w:ascii="Calibri" w:eastAsia="Calibri" w:hAnsi="Calibri" w:cs="Calibri"/>
      <w:b/>
    </w:rPr>
  </w:style>
  <w:style w:type="character" w:customStyle="1" w:styleId="CommentSubjectChar">
    <w:name w:val="Comment Subject Char"/>
    <w:basedOn w:val="CommentTextChar"/>
    <w:link w:val="CommentSubject"/>
    <w:uiPriority w:val="99"/>
    <w:semiHidden/>
    <w:rsid w:val="00695135"/>
    <w:rPr>
      <w:rFonts w:ascii="Calibri" w:eastAsia="Calibri" w:hAnsi="Calibri" w:cs="Calibri"/>
      <w:b/>
      <w:sz w:val="20"/>
    </w:rPr>
  </w:style>
  <w:style w:type="paragraph" w:styleId="NormalWeb">
    <w:name w:val="Normal (Web)"/>
    <w:basedOn w:val="Normal"/>
    <w:uiPriority w:val="99"/>
    <w:semiHidden/>
    <w:unhideWhenUsed/>
    <w:rsid w:val="00695135"/>
    <w:pPr>
      <w:spacing w:before="100" w:beforeAutospacing="1" w:after="100" w:afterAutospacing="1" w:line="240" w:lineRule="auto"/>
    </w:pPr>
    <w:rPr>
      <w:rFonts w:ascii="Times New Roman" w:eastAsia="Times New Roman" w:hAnsi="Times New Roman" w:cs="Times New Roman"/>
      <w:sz w:val="24"/>
    </w:rPr>
  </w:style>
  <w:style w:type="character" w:customStyle="1" w:styleId="Heading10">
    <w:name w:val="Heading #1_"/>
    <w:basedOn w:val="DefaultParagraphFont"/>
    <w:link w:val="Heading11"/>
    <w:rsid w:val="00695135"/>
    <w:rPr>
      <w:rFonts w:ascii="Times New Roman" w:eastAsia="Times New Roman" w:hAnsi="Times New Roman" w:cs="Times New Roman"/>
      <w:b/>
      <w:shd w:val="clear" w:color="auto" w:fill="FFFFFF"/>
    </w:rPr>
  </w:style>
  <w:style w:type="paragraph" w:customStyle="1" w:styleId="Heading11">
    <w:name w:val="Heading #1"/>
    <w:basedOn w:val="Normal"/>
    <w:link w:val="Heading10"/>
    <w:rsid w:val="00695135"/>
    <w:pPr>
      <w:widowControl w:val="0"/>
      <w:shd w:val="clear" w:color="auto" w:fill="FFFFFF"/>
      <w:spacing w:before="120" w:after="300" w:line="315" w:lineRule="exact"/>
      <w:jc w:val="center"/>
      <w:outlineLvl w:val="0"/>
    </w:pPr>
    <w:rPr>
      <w:rFonts w:ascii="Times New Roman" w:eastAsia="Times New Roman" w:hAnsi="Times New Roman" w:cs="Times New Roman"/>
      <w:b/>
    </w:rPr>
  </w:style>
  <w:style w:type="character" w:customStyle="1" w:styleId="apple-converted-space">
    <w:name w:val="apple-converted-space"/>
    <w:basedOn w:val="DefaultParagraphFont"/>
    <w:rsid w:val="00695135"/>
  </w:style>
  <w:style w:type="paragraph" w:styleId="EndnoteText">
    <w:name w:val="endnote text"/>
    <w:basedOn w:val="Normal"/>
    <w:link w:val="EndnoteTextChar"/>
    <w:uiPriority w:val="99"/>
    <w:semiHidden/>
    <w:unhideWhenUsed/>
    <w:rsid w:val="00695135"/>
    <w:pPr>
      <w:spacing w:after="0" w:line="240" w:lineRule="auto"/>
    </w:pPr>
    <w:rPr>
      <w:rFonts w:ascii="Calibri" w:eastAsia="Calibri" w:hAnsi="Calibri" w:cs="Calibri"/>
      <w:sz w:val="20"/>
    </w:rPr>
  </w:style>
  <w:style w:type="character" w:customStyle="1" w:styleId="EndnoteTextChar">
    <w:name w:val="Endnote Text Char"/>
    <w:basedOn w:val="DefaultParagraphFont"/>
    <w:link w:val="EndnoteText"/>
    <w:uiPriority w:val="99"/>
    <w:semiHidden/>
    <w:rsid w:val="00695135"/>
    <w:rPr>
      <w:rFonts w:ascii="Calibri" w:eastAsia="Calibri" w:hAnsi="Calibri" w:cs="Calibri"/>
      <w:sz w:val="20"/>
    </w:rPr>
  </w:style>
  <w:style w:type="character" w:styleId="EndnoteReference">
    <w:name w:val="endnote reference"/>
    <w:basedOn w:val="DefaultParagraphFont"/>
    <w:uiPriority w:val="99"/>
    <w:semiHidden/>
    <w:unhideWhenUsed/>
    <w:rsid w:val="00695135"/>
    <w:rPr>
      <w:vertAlign w:val="superscript"/>
    </w:rPr>
  </w:style>
  <w:style w:type="paragraph" w:customStyle="1" w:styleId="P68B1DB1-Titre91">
    <w:name w:val="P68B1DB1-Titre91"/>
    <w:basedOn w:val="Heading9"/>
    <w:rPr>
      <w:sz w:val="48"/>
    </w:rPr>
  </w:style>
  <w:style w:type="paragraph" w:customStyle="1" w:styleId="P68B1DB1-TM12">
    <w:name w:val="P68B1DB1-TM12"/>
    <w:basedOn w:val="TOC1"/>
    <w:rPr>
      <w:b w:val="0"/>
    </w:rPr>
  </w:style>
  <w:style w:type="paragraph" w:customStyle="1" w:styleId="P68B1DB1-Normal3">
    <w:name w:val="P68B1DB1-Normal3"/>
    <w:basedOn w:val="Normal"/>
    <w:rPr>
      <w:b/>
      <w:color w:val="4472C4" w:themeColor="accent1"/>
    </w:rPr>
  </w:style>
  <w:style w:type="paragraph" w:customStyle="1" w:styleId="P68B1DB1-Normal4">
    <w:name w:val="P68B1DB1-Normal4"/>
    <w:basedOn w:val="Normal"/>
    <w:rPr>
      <w:color w:val="4472C4" w:themeColor="accent1"/>
    </w:rPr>
  </w:style>
  <w:style w:type="paragraph" w:customStyle="1" w:styleId="P68B1DB1-Normal5">
    <w:name w:val="P68B1DB1-Normal5"/>
    <w:basedOn w:val="Normal"/>
    <w:rPr>
      <w:color w:val="000000"/>
    </w:rPr>
  </w:style>
  <w:style w:type="paragraph" w:customStyle="1" w:styleId="P68B1DB1-Titre36">
    <w:name w:val="P68B1DB1-Titre36"/>
    <w:basedOn w:val="Heading3"/>
    <w:rPr>
      <w:color w:val="4472C4" w:themeColor="accent1"/>
    </w:rPr>
  </w:style>
  <w:style w:type="paragraph" w:customStyle="1" w:styleId="P68B1DB1-Normal7">
    <w:name w:val="P68B1DB1-Normal7"/>
    <w:basedOn w:val="Normal"/>
    <w:rPr>
      <w:color w:val="002060"/>
      <w:u w:val="single"/>
    </w:rPr>
  </w:style>
  <w:style w:type="paragraph" w:customStyle="1" w:styleId="P68B1DB1-Titre38">
    <w:name w:val="P68B1DB1-Titre38"/>
    <w:basedOn w:val="Heading3"/>
    <w:rPr>
      <w:b w:val="0"/>
    </w:rPr>
  </w:style>
  <w:style w:type="paragraph" w:customStyle="1" w:styleId="P68B1DB1-Normal9">
    <w:name w:val="P68B1DB1-Normal9"/>
    <w:basedOn w:val="Normal"/>
    <w:rPr>
      <w:b/>
      <w:color w:val="0070C0"/>
    </w:rPr>
  </w:style>
  <w:style w:type="paragraph" w:customStyle="1" w:styleId="P68B1DB1-Normal10">
    <w:name w:val="P68B1DB1-Normal10"/>
    <w:basedOn w:val="Normal"/>
    <w:rPr>
      <w:i/>
    </w:rPr>
  </w:style>
  <w:style w:type="paragraph" w:customStyle="1" w:styleId="P68B1DB1-Normal11">
    <w:name w:val="P68B1DB1-Normal11"/>
    <w:basedOn w:val="Normal"/>
    <w:rPr>
      <w:b/>
      <w:color w:val="99477E"/>
    </w:rPr>
  </w:style>
  <w:style w:type="paragraph" w:customStyle="1" w:styleId="P68B1DB1-Normal12">
    <w:name w:val="P68B1DB1-Normal12"/>
    <w:basedOn w:val="Normal"/>
    <w:rPr>
      <w:b/>
      <w:color w:val="84779B"/>
    </w:rPr>
  </w:style>
  <w:style w:type="paragraph" w:customStyle="1" w:styleId="P68B1DB1-Normal13">
    <w:name w:val="P68B1DB1-Normal13"/>
    <w:basedOn w:val="Normal"/>
    <w:rPr>
      <w:b/>
    </w:rPr>
  </w:style>
  <w:style w:type="paragraph" w:customStyle="1" w:styleId="P68B1DB1-Normal14">
    <w:name w:val="P68B1DB1-Normal14"/>
    <w:basedOn w:val="Normal"/>
    <w:rPr>
      <w:color w:val="99477E"/>
    </w:rPr>
  </w:style>
  <w:style w:type="paragraph" w:customStyle="1" w:styleId="P68B1DB1-Normal15">
    <w:name w:val="P68B1DB1-Normal15"/>
    <w:basedOn w:val="Normal"/>
    <w:rPr>
      <w:highlight w:val="yellow"/>
    </w:rPr>
  </w:style>
  <w:style w:type="paragraph" w:customStyle="1" w:styleId="P68B1DB1-Paragraphedeliste16">
    <w:name w:val="P68B1DB1-Paragraphedeliste16"/>
    <w:basedOn w:val="ListParagraph"/>
    <w:rPr>
      <w:color w:val="000000"/>
    </w:rPr>
  </w:style>
  <w:style w:type="paragraph" w:customStyle="1" w:styleId="P68B1DB1-Normal17">
    <w:name w:val="P68B1DB1-Normal17"/>
    <w:basedOn w:val="Normal"/>
    <w:rPr>
      <w:b/>
      <w:sz w:val="28"/>
    </w:rPr>
  </w:style>
  <w:style w:type="paragraph" w:customStyle="1" w:styleId="P68B1DB1-Normal18">
    <w:name w:val="P68B1DB1-Normal18"/>
    <w:basedOn w:val="Normal"/>
    <w:rPr>
      <w:b/>
      <w:color w:val="84779B"/>
      <w:sz w:val="28"/>
    </w:rPr>
  </w:style>
  <w:style w:type="paragraph" w:customStyle="1" w:styleId="P68B1DB1-Normal19">
    <w:name w:val="P68B1DB1-Normal19"/>
    <w:basedOn w:val="Normal"/>
    <w:rPr>
      <w:i/>
      <w:sz w:val="18"/>
    </w:rPr>
  </w:style>
  <w:style w:type="paragraph" w:customStyle="1" w:styleId="P68B1DB1-Normal20">
    <w:name w:val="P68B1DB1-Normal20"/>
    <w:basedOn w:val="Normal"/>
    <w:rPr>
      <w:b/>
      <w:color w:val="96C553"/>
    </w:rPr>
  </w:style>
  <w:style w:type="paragraph" w:customStyle="1" w:styleId="P68B1DB1-Normal21">
    <w:name w:val="P68B1DB1-Normal21"/>
    <w:basedOn w:val="Normal"/>
    <w:rPr>
      <w:sz w:val="18"/>
    </w:rPr>
  </w:style>
  <w:style w:type="paragraph" w:customStyle="1" w:styleId="P68B1DB1-Normal22">
    <w:name w:val="P68B1DB1-Normal22"/>
    <w:basedOn w:val="Normal"/>
    <w:rPr>
      <w:b/>
      <w:sz w:val="18"/>
    </w:rPr>
  </w:style>
  <w:style w:type="paragraph" w:customStyle="1" w:styleId="P68B1DB1-Normal23">
    <w:name w:val="P68B1DB1-Normal23"/>
    <w:basedOn w:val="Normal"/>
    <w:rPr>
      <w:b/>
      <w:color w:val="0563C1"/>
      <w:sz w:val="18"/>
      <w:u w:val="single"/>
    </w:rPr>
  </w:style>
  <w:style w:type="paragraph" w:customStyle="1" w:styleId="P68B1DB1-Normal24">
    <w:name w:val="P68B1DB1-Normal24"/>
    <w:basedOn w:val="Normal"/>
    <w:rPr>
      <w:b/>
      <w:i/>
      <w:sz w:val="18"/>
    </w:rPr>
  </w:style>
  <w:style w:type="paragraph" w:customStyle="1" w:styleId="P68B1DB1-Normal25">
    <w:name w:val="P68B1DB1-Normal25"/>
    <w:basedOn w:val="Normal"/>
    <w:rPr>
      <w:color w:val="AEAAAA" w:themeColor="background2"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4MbZOVvgAPY" TargetMode="External"/><Relationship Id="rId21" Type="http://schemas.openxmlformats.org/officeDocument/2006/relationships/hyperlink" Target="https://www.youtube.com/watch?v=m4zRYMWtBtI&amp;list=PLTqpcYbBSkF84M8hlEc2279jhaDZfrKmd&amp;index=4" TargetMode="External"/><Relationship Id="rId42" Type="http://schemas.openxmlformats.org/officeDocument/2006/relationships/hyperlink" Target="https://view.genial.ly/5ef8ef2a8cf6ab0d3e583028" TargetMode="External"/><Relationship Id="rId47" Type="http://schemas.openxmlformats.org/officeDocument/2006/relationships/hyperlink" Target="https://alliancecpha.org/en/CPMS_Table_Indicators" TargetMode="External"/><Relationship Id="rId63" Type="http://schemas.openxmlformats.org/officeDocument/2006/relationships/hyperlink" Target="https://www.cpaor.net/CPMS_INSPIRE_complementary" TargetMode="External"/><Relationship Id="rId68" Type="http://schemas.openxmlformats.org/officeDocument/2006/relationships/hyperlink" Target="https://handbook.spherestandards.org/" TargetMode="External"/><Relationship Id="rId84" Type="http://schemas.openxmlformats.org/officeDocument/2006/relationships/fontTable" Target="fontTable.xml"/><Relationship Id="rId16" Type="http://schemas.openxmlformats.org/officeDocument/2006/relationships/hyperlink" Target="mailto:hqchipro@unhcr.org" TargetMode="External"/><Relationship Id="rId11" Type="http://schemas.openxmlformats.org/officeDocument/2006/relationships/hyperlink" Target="https://www.cpaor.net/HelpDesk" TargetMode="External"/><Relationship Id="rId32" Type="http://schemas.openxmlformats.org/officeDocument/2006/relationships/image" Target="media/image2.png"/><Relationship Id="rId37" Type="http://schemas.openxmlformats.org/officeDocument/2006/relationships/image" Target="media/image5.png"/><Relationship Id="rId53" Type="http://schemas.openxmlformats.org/officeDocument/2006/relationships/hyperlink" Target="https://handbook.spherestandards.org/ar/cpms/" TargetMode="External"/><Relationship Id="rId58" Type="http://schemas.openxmlformats.org/officeDocument/2006/relationships/hyperlink" Target="https://handbook.spherestandards.org/" TargetMode="External"/><Relationship Id="rId74" Type="http://schemas.openxmlformats.org/officeDocument/2006/relationships/hyperlink" Target="https://www.humanitarianresponse.info/sites/www.humanitarianresponse.info/files/documents/files/hno_2020-for_somalia.pdf" TargetMode="External"/><Relationship Id="rId79" Type="http://schemas.openxmlformats.org/officeDocument/2006/relationships/hyperlink" Target="https://www.humanitarianresponse.info/en/operations/yemen/document/protection-cluster-key-advocacy-messages-en-jan-2018" TargetMode="External"/><Relationship Id="rId5" Type="http://schemas.openxmlformats.org/officeDocument/2006/relationships/webSettings" Target="webSettings.xml"/><Relationship Id="rId19" Type="http://schemas.openxmlformats.org/officeDocument/2006/relationships/hyperlink" Target="mailto:hqchipro@unhcr.org" TargetMode="External"/><Relationship Id="rId14" Type="http://schemas.openxmlformats.org/officeDocument/2006/relationships/hyperlink" Target="https://alliancecpha.org/ar/child-protection-online-library/sdr-lm-2019-mn-lmyyr-ldny-lhmy-ltfl-fy-lml-lnsny" TargetMode="External"/><Relationship Id="rId22" Type="http://schemas.openxmlformats.org/officeDocument/2006/relationships/hyperlink" Target="http://learning.alliancecpha.org/my/" TargetMode="External"/><Relationship Id="rId27" Type="http://schemas.openxmlformats.org/officeDocument/2006/relationships/hyperlink" Target="https://handbook.spherestandards.org/ar/cpms/" TargetMode="External"/><Relationship Id="rId30" Type="http://schemas.openxmlformats.org/officeDocument/2006/relationships/hyperlink" Target="https://handbook.spherestandards.org/ar/cpms/" TargetMode="External"/><Relationship Id="rId35" Type="http://schemas.openxmlformats.org/officeDocument/2006/relationships/hyperlink" Target="http://apps.who.int/iris/bitstream/10665/207717/11/9789246565351-ara.pdf?ua=1" TargetMode="External"/><Relationship Id="rId43" Type="http://schemas.openxmlformats.org/officeDocument/2006/relationships/image" Target="media/image6.jpeg"/><Relationship Id="rId48" Type="http://schemas.openxmlformats.org/officeDocument/2006/relationships/hyperlink" Target="https://alliancecpha.org/en/CPMS_Table_Indicators" TargetMode="External"/><Relationship Id="rId56" Type="http://schemas.openxmlformats.org/officeDocument/2006/relationships/hyperlink" Target="https://handbook.spherestandards.org/ar/cpms/" TargetMode="External"/><Relationship Id="rId64" Type="http://schemas.openxmlformats.org/officeDocument/2006/relationships/hyperlink" Target="https://handbook.spherestandards.org/ar/cpms/" TargetMode="External"/><Relationship Id="rId69" Type="http://schemas.openxmlformats.org/officeDocument/2006/relationships/hyperlink" Target="https://view.genial.ly/5ef8ef2a8cf6ab0d3e583028" TargetMode="External"/><Relationship Id="rId77" Type="http://schemas.openxmlformats.org/officeDocument/2006/relationships/hyperlink" Target="https://data2.unhcr.org/en/documents/details/74098" TargetMode="External"/><Relationship Id="rId8" Type="http://schemas.openxmlformats.org/officeDocument/2006/relationships/image" Target="media/image1.tiff"/><Relationship Id="rId51" Type="http://schemas.openxmlformats.org/officeDocument/2006/relationships/hyperlink" Target="https://alliancecpha.org/en/CPMS_Table_Indicators" TargetMode="External"/><Relationship Id="rId72" Type="http://schemas.openxmlformats.org/officeDocument/2006/relationships/hyperlink" Target="https://www.humanitarianresponse.info/en/operations/south-sudan/document/south-sudan-child-protection-area-responsibility-rapid-assessment" TargetMode="External"/><Relationship Id="rId80" Type="http://schemas.openxmlformats.org/officeDocument/2006/relationships/hyperlink" Target="https://www.cpaor.net/coxs_bazar_cyclone_prep"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humanitarianstandardspartnership.org/launch" TargetMode="External"/><Relationship Id="rId17" Type="http://schemas.openxmlformats.org/officeDocument/2006/relationships/hyperlink" Target="https://practical-action.org/t/10U-6XRDX-B869K6V111/cr.aspx" TargetMode="External"/><Relationship Id="rId25" Type="http://schemas.openxmlformats.org/officeDocument/2006/relationships/hyperlink" Target="https://alliancecpha.org/system/tdf/library/attachments/2019_cpms_-_whats_new_-_ar_-_final.pptx?file=1&amp;type=node&amp;id=38021" TargetMode="External"/><Relationship Id="rId33" Type="http://schemas.openxmlformats.org/officeDocument/2006/relationships/header" Target="header1.xml"/><Relationship Id="rId38" Type="http://schemas.openxmlformats.org/officeDocument/2006/relationships/hyperlink" Target="https://handbook.spherestandards.org/en/cpms/" TargetMode="External"/><Relationship Id="rId46" Type="http://schemas.openxmlformats.org/officeDocument/2006/relationships/hyperlink" Target="https://alliancecpha.org/ar/mlhq-lmyyr-ldny-lhmy-ltfl-jdwl-lmwshrt" TargetMode="External"/><Relationship Id="rId59" Type="http://schemas.openxmlformats.org/officeDocument/2006/relationships/hyperlink" Target="https://handbook.spherestandards.org/ar/cpms/" TargetMode="External"/><Relationship Id="rId67" Type="http://schemas.openxmlformats.org/officeDocument/2006/relationships/hyperlink" Target="https://handbook.spherestandards.org/" TargetMode="External"/><Relationship Id="rId20" Type="http://schemas.openxmlformats.org/officeDocument/2006/relationships/hyperlink" Target="https://www.alliancecpha.org/en/video-introducing-2019-edition-cpms" TargetMode="External"/><Relationship Id="rId41" Type="http://schemas.openxmlformats.org/officeDocument/2006/relationships/hyperlink" Target="http://www.humanitarianstandardspartnership.org/launch" TargetMode="External"/><Relationship Id="rId54" Type="http://schemas.openxmlformats.org/officeDocument/2006/relationships/hyperlink" Target="https://handbook.spherestandards.org/ar/cpms/" TargetMode="External"/><Relationship Id="rId62" Type="http://schemas.openxmlformats.org/officeDocument/2006/relationships/hyperlink" Target="https://www.end-violence.org/sites/default/files/paragraphs/download/9789241514095-eng.pdf" TargetMode="External"/><Relationship Id="rId70" Type="http://schemas.openxmlformats.org/officeDocument/2006/relationships/hyperlink" Target="https://www.humanitarianresponse.info/sites/www.humanitarianresponse.info/files/documents/files/rdc_gtpe_dashboard_mars_2020.pdf" TargetMode="External"/><Relationship Id="rId75" Type="http://schemas.openxmlformats.org/officeDocument/2006/relationships/hyperlink" Target="https://www.humanitarianresponse.info/sites/www.humanitarianresponse.info/files/documents/files/2019_hrp_syria.pdf" TargetMode="External"/><Relationship Id="rId83" Type="http://schemas.openxmlformats.org/officeDocument/2006/relationships/hyperlink" Target="https://plan-international.org/publications/child-friendly-feedback-mechanisms-guide-and-toolki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cp-aor@unicef.org" TargetMode="External"/><Relationship Id="rId23" Type="http://schemas.openxmlformats.org/officeDocument/2006/relationships/hyperlink" Target="https://alliancecpha.org/en/system/tdf/library/attachments/2019_cpms_-_whats_new_2_pager_en_final.pdf?file=1&amp;type=node&amp;id=35094" TargetMode="External"/><Relationship Id="rId28" Type="http://schemas.openxmlformats.org/officeDocument/2006/relationships/hyperlink" Target="https://alliancecpha.org/ar/msrd-lmstlht-lkml-lmyyr-ldny-lhmy-ltfl-fy-lml-lnsny" TargetMode="External"/><Relationship Id="rId36" Type="http://schemas.openxmlformats.org/officeDocument/2006/relationships/hyperlink" Target="https://www.end-violence.org/inspire" TargetMode="External"/><Relationship Id="rId49" Type="http://schemas.openxmlformats.org/officeDocument/2006/relationships/hyperlink" Target="https://alliancecpha.org/en/glossary-minimum-standards-child-protection-humanitarian-action-2019-edition" TargetMode="External"/><Relationship Id="rId57" Type="http://schemas.openxmlformats.org/officeDocument/2006/relationships/hyperlink" Target="https://handbook.spherestandards.org/ar/cpms/" TargetMode="External"/><Relationship Id="rId10" Type="http://schemas.openxmlformats.org/officeDocument/2006/relationships/hyperlink" Target="mailto:cpms.wg@alliancecpha.org" TargetMode="External"/><Relationship Id="rId31" Type="http://schemas.openxmlformats.org/officeDocument/2006/relationships/hyperlink" Target="https://alliancecpha.org/ar/mlhq-lmyyr-ldny-lhmy-ltfl-jdwl-lmwshrt" TargetMode="External"/><Relationship Id="rId44" Type="http://schemas.openxmlformats.org/officeDocument/2006/relationships/image" Target="media/image7.png"/><Relationship Id="rId52" Type="http://schemas.openxmlformats.org/officeDocument/2006/relationships/hyperlink" Target="https://alliancecpha.org/ar/mlhq-lmyyr-ldny-lhmy-ltfl-jdwl-lmwshrt" TargetMode="External"/><Relationship Id="rId60" Type="http://schemas.openxmlformats.org/officeDocument/2006/relationships/hyperlink" Target="https://handbook.spherestandards.org/ar/cpms/" TargetMode="External"/><Relationship Id="rId65" Type="http://schemas.openxmlformats.org/officeDocument/2006/relationships/hyperlink" Target="https://handbook.spherestandards.org/ar/cpms/" TargetMode="External"/><Relationship Id="rId73" Type="http://schemas.openxmlformats.org/officeDocument/2006/relationships/hyperlink" Target="https://www.humanitarianresponse.info/sites/www.humanitarianresponse.info/files/documents/files/mozambique_sdr_-_21_april_2019_final.pdf" TargetMode="External"/><Relationship Id="rId78" Type="http://schemas.openxmlformats.org/officeDocument/2006/relationships/hyperlink" Target="https://www.humanitarianresponse.info/sites/www.humanitarianresponse.info/files/documents/files/2017_11_06_cxb_cpss_advocacy_brief_rohingya_refugee_crisis.pdf" TargetMode="External"/><Relationship Id="rId81" Type="http://schemas.openxmlformats.org/officeDocument/2006/relationships/hyperlink" Target="https://www.cpaor.net/philippines_cpwg_earthquake-contingency" TargetMode="External"/><Relationship Id="rId4" Type="http://schemas.openxmlformats.org/officeDocument/2006/relationships/settings" Target="settings.xml"/><Relationship Id="rId9" Type="http://schemas.openxmlformats.org/officeDocument/2006/relationships/hyperlink" Target="https://www.cpaor.net/Starter_Pack" TargetMode="External"/><Relationship Id="rId13" Type="http://schemas.openxmlformats.org/officeDocument/2006/relationships/hyperlink" Target="https://alliancecpha.org/" TargetMode="External"/><Relationship Id="rId18" Type="http://schemas.openxmlformats.org/officeDocument/2006/relationships/hyperlink" Target="mailto:cp-aor@unicef.org" TargetMode="External"/><Relationship Id="rId39" Type="http://schemas.openxmlformats.org/officeDocument/2006/relationships/hyperlink" Target="https://alliancecpha.org/en/CPMS-ecourse" TargetMode="External"/><Relationship Id="rId34" Type="http://schemas.openxmlformats.org/officeDocument/2006/relationships/footer" Target="footer1.xml"/><Relationship Id="rId50" Type="http://schemas.openxmlformats.org/officeDocument/2006/relationships/hyperlink" Target="https://alliancecpha.org/en/glossary-minimum-standards-child-protection-humanitarian-action-2019-edition" TargetMode="External"/><Relationship Id="rId55" Type="http://schemas.openxmlformats.org/officeDocument/2006/relationships/hyperlink" Target="https://handbook.spherestandards.org/" TargetMode="External"/><Relationship Id="rId76" Type="http://schemas.openxmlformats.org/officeDocument/2006/relationships/hyperlink" Target="https://data2.unhcr.org/fr/documents/details/69673" TargetMode="External"/><Relationship Id="rId7" Type="http://schemas.openxmlformats.org/officeDocument/2006/relationships/endnotes" Target="endnotes.xml"/><Relationship Id="rId71" Type="http://schemas.openxmlformats.org/officeDocument/2006/relationships/hyperlink" Target="https://www.humanitarianresponse.info/en/operations/nigeria/infographic/nigeria-child-protection-referral-directory" TargetMode="External"/><Relationship Id="rId2" Type="http://schemas.openxmlformats.org/officeDocument/2006/relationships/numbering" Target="numbering.xml"/><Relationship Id="rId29" Type="http://schemas.openxmlformats.org/officeDocument/2006/relationships/hyperlink" Target="https://handbook.spherestandards.org/ar/cpms/" TargetMode="External"/><Relationship Id="rId24" Type="http://schemas.openxmlformats.org/officeDocument/2006/relationships/hyperlink" Target="https://alliancecpha.org/en/system/tdf/library/attachments/2019_cpms_-_whats_new_2_pager_-_ar_-_final.pdf?file=1&amp;type=node&amp;id=38021" TargetMode="External"/><Relationship Id="rId40" Type="http://schemas.openxmlformats.org/officeDocument/2006/relationships/hyperlink" Target="https://alliancecpha.org/en/online-learning-materials/ecourse-minimum-standards-child-protection-humanitarian-action-cpms" TargetMode="External"/><Relationship Id="rId45" Type="http://schemas.openxmlformats.org/officeDocument/2006/relationships/hyperlink" Target="https://handbook.spherestandards.org/ar/cpms/" TargetMode="External"/><Relationship Id="rId66" Type="http://schemas.openxmlformats.org/officeDocument/2006/relationships/hyperlink" Target="https://alliancecpha.org/en/CPMS_Table_Indicators" TargetMode="External"/><Relationship Id="rId61" Type="http://schemas.openxmlformats.org/officeDocument/2006/relationships/hyperlink" Target="https://www.who.int/publications/i/item/inspire-seven-strategies-for-ending-violence-against-children" TargetMode="External"/><Relationship Id="rId82" Type="http://schemas.openxmlformats.org/officeDocument/2006/relationships/hyperlink" Target="https://www.cpaor.net/ukraine_cpsc_code_conduct"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tiff"/></Relationships>
</file>

<file path=word/_rels/footnotes.xml.rels><?xml version="1.0" encoding="UTF-8" standalone="yes"?>
<Relationships xmlns="http://schemas.openxmlformats.org/package/2006/relationships"><Relationship Id="rId3" Type="http://schemas.openxmlformats.org/officeDocument/2006/relationships/hyperlink" Target="https://www.end-violence.org/pathfinding-countries" TargetMode="External"/><Relationship Id="rId2" Type="http://schemas.openxmlformats.org/officeDocument/2006/relationships/hyperlink" Target="https://resourcecentre.savethechildren.net/library/unprotected-crisis-humanitarian-funding-child-protection" TargetMode="External"/><Relationship Id="rId1" Type="http://schemas.openxmlformats.org/officeDocument/2006/relationships/hyperlink" Target="https://www.end-violence.org/inspire" TargetMode="External"/><Relationship Id="rId4" Type="http://schemas.openxmlformats.org/officeDocument/2006/relationships/hyperlink" Target="https://www.who.int/publications/i/item/inspire-handbook-action-for-implementing-the-seven-strategies-for-ending-violence-against-childr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9C3E32-72F7-4427-80AA-A53C2E664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21</Pages>
  <Words>6807</Words>
  <Characters>37440</Characters>
  <Application>Microsoft Office Word</Application>
  <DocSecurity>0</DocSecurity>
  <Lines>312</Lines>
  <Paragraphs>88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44159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tamo wagener</dc:creator>
  <cp:keywords/>
  <dc:description/>
  <cp:lastModifiedBy>tamo wagener</cp:lastModifiedBy>
  <cp:revision>12</cp:revision>
  <dcterms:created xsi:type="dcterms:W3CDTF">2021-02-04T13:53:00Z</dcterms:created>
  <dcterms:modified xsi:type="dcterms:W3CDTF">2021-02-06T14:28:00Z</dcterms:modified>
</cp:coreProperties>
</file>